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BCEB56" w14:textId="77777777" w:rsidR="00086521" w:rsidRDefault="004721F2">
      <w:pPr>
        <w:spacing w:line="360" w:lineRule="auto"/>
        <w:jc w:val="center"/>
        <w:rPr>
          <w:rFonts w:ascii="华文中宋" w:eastAsia="华文中宋" w:hAnsi="华文中宋"/>
          <w:b/>
          <w:bCs/>
          <w:spacing w:val="-20"/>
          <w:sz w:val="44"/>
          <w:szCs w:val="44"/>
          <w:lang w:eastAsia="zh-CN"/>
        </w:rPr>
      </w:pPr>
      <w:r>
        <w:rPr>
          <w:rFonts w:ascii="华文中宋" w:eastAsia="华文中宋" w:hAnsi="华文中宋" w:hint="eastAsia"/>
          <w:b/>
          <w:bCs/>
          <w:spacing w:val="-20"/>
          <w:sz w:val="44"/>
          <w:szCs w:val="44"/>
          <w:lang w:eastAsia="zh-CN"/>
        </w:rPr>
        <w:t>云南省安全生产大检查长效机制管理</w:t>
      </w:r>
      <w:r>
        <w:rPr>
          <w:rFonts w:ascii="华文中宋" w:eastAsia="华文中宋" w:hAnsi="华文中宋"/>
          <w:b/>
          <w:bCs/>
          <w:spacing w:val="-20"/>
          <w:sz w:val="44"/>
          <w:szCs w:val="44"/>
          <w:lang w:eastAsia="zh-CN"/>
        </w:rPr>
        <w:t>系统</w:t>
      </w:r>
    </w:p>
    <w:p w14:paraId="289D1E55" w14:textId="77777777" w:rsidR="00086521" w:rsidRDefault="004721F2">
      <w:pPr>
        <w:spacing w:line="360" w:lineRule="auto"/>
        <w:jc w:val="center"/>
        <w:rPr>
          <w:rFonts w:ascii="华文中宋" w:eastAsia="华文中宋" w:hAnsi="华文中宋"/>
          <w:b/>
          <w:bCs/>
          <w:spacing w:val="-20"/>
          <w:sz w:val="72"/>
          <w:szCs w:val="72"/>
          <w:lang w:eastAsia="zh-CN"/>
        </w:rPr>
      </w:pPr>
      <w:r>
        <w:rPr>
          <w:rFonts w:ascii="华文中宋" w:eastAsia="华文中宋" w:hAnsi="华文中宋" w:hint="eastAsia"/>
          <w:b/>
          <w:bCs/>
          <w:spacing w:val="-20"/>
          <w:sz w:val="72"/>
          <w:szCs w:val="72"/>
          <w:lang w:eastAsia="zh-CN"/>
        </w:rPr>
        <w:t>操作手册</w:t>
      </w:r>
    </w:p>
    <w:p w14:paraId="2EA15F6C" w14:textId="77777777" w:rsidR="00086521" w:rsidRDefault="004721F2">
      <w:pPr>
        <w:spacing w:line="360" w:lineRule="auto"/>
        <w:jc w:val="center"/>
        <w:rPr>
          <w:rFonts w:ascii="华文中宋" w:eastAsia="华文中宋" w:hAnsi="华文中宋"/>
          <w:b/>
          <w:bCs/>
          <w:spacing w:val="-20"/>
          <w:sz w:val="72"/>
          <w:szCs w:val="72"/>
          <w:lang w:eastAsia="zh-CN"/>
        </w:rPr>
      </w:pPr>
      <w:r>
        <w:rPr>
          <w:rFonts w:asciiTheme="minorEastAsia" w:eastAsiaTheme="minorEastAsia" w:hAnsiTheme="minorEastAsia" w:cstheme="minorEastAsia" w:hint="eastAsia"/>
          <w:spacing w:val="-20"/>
          <w:sz w:val="28"/>
          <w:szCs w:val="28"/>
          <w:lang w:eastAsia="zh-CN"/>
        </w:rPr>
        <w:t>（只含近期更新内容）</w:t>
      </w:r>
    </w:p>
    <w:p w14:paraId="7FD68314" w14:textId="77777777" w:rsidR="00086521" w:rsidRDefault="004721F2">
      <w:pPr>
        <w:spacing w:line="360" w:lineRule="auto"/>
        <w:jc w:val="center"/>
        <w:rPr>
          <w:rFonts w:ascii="华文中宋" w:eastAsia="华文中宋" w:hAnsi="华文中宋"/>
          <w:b/>
          <w:bCs/>
          <w:spacing w:val="-20"/>
          <w:sz w:val="72"/>
          <w:szCs w:val="72"/>
          <w:lang w:eastAsia="zh-CN"/>
        </w:rPr>
      </w:pPr>
      <w:r>
        <w:rPr>
          <w:rFonts w:ascii="华文中宋" w:eastAsia="华文中宋" w:hAnsi="华文中宋" w:hint="eastAsia"/>
          <w:b/>
          <w:bCs/>
          <w:spacing w:val="-20"/>
          <w:sz w:val="44"/>
          <w:szCs w:val="44"/>
          <w:lang w:eastAsia="zh-CN"/>
        </w:rPr>
        <w:t>政府端</w:t>
      </w:r>
    </w:p>
    <w:p w14:paraId="636F9617" w14:textId="77777777" w:rsidR="00086521" w:rsidRDefault="00086521">
      <w:pPr>
        <w:tabs>
          <w:tab w:val="left" w:pos="90"/>
        </w:tabs>
        <w:spacing w:before="120" w:line="360" w:lineRule="auto"/>
        <w:jc w:val="center"/>
        <w:rPr>
          <w:b/>
          <w:bCs/>
          <w:sz w:val="32"/>
          <w:szCs w:val="52"/>
          <w:lang w:eastAsia="zh-CN"/>
        </w:rPr>
      </w:pPr>
    </w:p>
    <w:p w14:paraId="4ADDEC10" w14:textId="77777777" w:rsidR="00086521" w:rsidRDefault="00086521">
      <w:pPr>
        <w:tabs>
          <w:tab w:val="left" w:pos="90"/>
        </w:tabs>
        <w:spacing w:before="120" w:line="360" w:lineRule="auto"/>
        <w:jc w:val="center"/>
        <w:rPr>
          <w:b/>
          <w:bCs/>
          <w:sz w:val="32"/>
          <w:szCs w:val="52"/>
          <w:lang w:eastAsia="zh-CN"/>
        </w:rPr>
      </w:pPr>
    </w:p>
    <w:p w14:paraId="3EB5F762" w14:textId="77777777" w:rsidR="00086521" w:rsidRDefault="00086521">
      <w:pPr>
        <w:tabs>
          <w:tab w:val="left" w:pos="90"/>
        </w:tabs>
        <w:spacing w:before="120" w:line="360" w:lineRule="auto"/>
        <w:jc w:val="center"/>
        <w:rPr>
          <w:b/>
          <w:bCs/>
          <w:sz w:val="32"/>
          <w:szCs w:val="52"/>
          <w:lang w:eastAsia="zh-CN"/>
        </w:rPr>
      </w:pPr>
    </w:p>
    <w:p w14:paraId="65E02EB6" w14:textId="77777777" w:rsidR="00086521" w:rsidRDefault="00086521">
      <w:pPr>
        <w:tabs>
          <w:tab w:val="left" w:pos="90"/>
        </w:tabs>
        <w:spacing w:before="120" w:line="360" w:lineRule="auto"/>
        <w:jc w:val="center"/>
        <w:rPr>
          <w:b/>
          <w:bCs/>
          <w:sz w:val="36"/>
          <w:lang w:eastAsia="zh-CN"/>
        </w:rPr>
      </w:pPr>
    </w:p>
    <w:p w14:paraId="646CDA3A" w14:textId="77777777" w:rsidR="00086521" w:rsidRDefault="00086521">
      <w:pPr>
        <w:tabs>
          <w:tab w:val="left" w:pos="90"/>
        </w:tabs>
        <w:spacing w:before="120" w:line="360" w:lineRule="auto"/>
        <w:jc w:val="center"/>
        <w:rPr>
          <w:b/>
          <w:bCs/>
          <w:sz w:val="36"/>
          <w:lang w:eastAsia="zh-CN"/>
        </w:rPr>
      </w:pPr>
    </w:p>
    <w:p w14:paraId="3EFCC24E" w14:textId="77777777" w:rsidR="00086521" w:rsidRDefault="00086521">
      <w:pPr>
        <w:tabs>
          <w:tab w:val="left" w:pos="90"/>
        </w:tabs>
        <w:spacing w:before="120" w:line="360" w:lineRule="auto"/>
        <w:jc w:val="center"/>
        <w:rPr>
          <w:b/>
          <w:bCs/>
          <w:sz w:val="36"/>
          <w:lang w:eastAsia="zh-CN"/>
        </w:rPr>
      </w:pPr>
    </w:p>
    <w:p w14:paraId="01B6FF02" w14:textId="77777777" w:rsidR="00086521" w:rsidRDefault="00086521">
      <w:pPr>
        <w:overflowPunct/>
        <w:autoSpaceDE/>
        <w:autoSpaceDN/>
        <w:spacing w:after="0" w:line="360" w:lineRule="auto"/>
        <w:textAlignment w:val="auto"/>
        <w:rPr>
          <w:rFonts w:ascii="Times New Roman" w:hAnsi="Times New Roman"/>
          <w:lang w:eastAsia="zh-CN"/>
        </w:rPr>
      </w:pPr>
    </w:p>
    <w:p w14:paraId="6461ACF1" w14:textId="77777777" w:rsidR="00086521" w:rsidRDefault="00086521">
      <w:pPr>
        <w:spacing w:after="0" w:line="360" w:lineRule="auto"/>
        <w:jc w:val="center"/>
        <w:rPr>
          <w:rFonts w:ascii="Times New Roman" w:hAnsi="Times New Roman"/>
          <w:lang w:eastAsia="zh-CN"/>
        </w:rPr>
      </w:pPr>
    </w:p>
    <w:p w14:paraId="123482C1" w14:textId="77777777" w:rsidR="00086521" w:rsidRDefault="004721F2">
      <w:pPr>
        <w:spacing w:after="0" w:line="360" w:lineRule="auto"/>
        <w:jc w:val="center"/>
        <w:rPr>
          <w:rFonts w:ascii="楷体" w:eastAsia="楷体" w:hAnsi="楷体"/>
          <w:bCs/>
          <w:sz w:val="30"/>
          <w:szCs w:val="30"/>
          <w:lang w:eastAsia="zh-CN"/>
        </w:rPr>
      </w:pPr>
      <w:r>
        <w:rPr>
          <w:rFonts w:ascii="楷体" w:eastAsia="楷体" w:hAnsi="楷体" w:hint="eastAsia"/>
          <w:bCs/>
          <w:sz w:val="30"/>
          <w:szCs w:val="30"/>
          <w:lang w:eastAsia="zh-CN"/>
        </w:rPr>
        <w:t>中国软件与技术服务股份有限公司</w:t>
      </w:r>
    </w:p>
    <w:p w14:paraId="0388F17F" w14:textId="77777777" w:rsidR="00086521" w:rsidRDefault="004721F2">
      <w:pPr>
        <w:spacing w:after="0" w:line="360" w:lineRule="auto"/>
        <w:jc w:val="center"/>
        <w:rPr>
          <w:rFonts w:ascii="楷体" w:eastAsia="楷体" w:hAnsi="楷体"/>
          <w:bCs/>
          <w:sz w:val="30"/>
          <w:szCs w:val="30"/>
          <w:lang w:eastAsia="zh-CN"/>
        </w:rPr>
      </w:pPr>
      <w:r>
        <w:rPr>
          <w:rFonts w:ascii="楷体" w:eastAsia="楷体" w:hAnsi="楷体" w:hint="eastAsia"/>
          <w:bCs/>
          <w:sz w:val="30"/>
          <w:szCs w:val="30"/>
          <w:lang w:eastAsia="zh-CN"/>
        </w:rPr>
        <w:t>201</w:t>
      </w:r>
      <w:r>
        <w:rPr>
          <w:rFonts w:ascii="楷体" w:eastAsia="楷体" w:hAnsi="楷体" w:hint="eastAsia"/>
          <w:bCs/>
          <w:sz w:val="30"/>
          <w:szCs w:val="30"/>
          <w:lang w:eastAsia="zh-CN"/>
        </w:rPr>
        <w:t>7</w:t>
      </w:r>
      <w:r>
        <w:rPr>
          <w:rFonts w:ascii="楷体" w:eastAsia="楷体" w:hAnsi="楷体" w:hint="eastAsia"/>
          <w:bCs/>
          <w:sz w:val="30"/>
          <w:szCs w:val="30"/>
          <w:lang w:eastAsia="zh-CN"/>
        </w:rPr>
        <w:t>年</w:t>
      </w:r>
      <w:r>
        <w:rPr>
          <w:rFonts w:ascii="楷体" w:eastAsia="楷体" w:hAnsi="楷体" w:hint="eastAsia"/>
          <w:bCs/>
          <w:sz w:val="30"/>
          <w:szCs w:val="30"/>
          <w:lang w:eastAsia="zh-CN"/>
        </w:rPr>
        <w:t>1</w:t>
      </w:r>
      <w:r>
        <w:rPr>
          <w:rFonts w:ascii="楷体" w:eastAsia="楷体" w:hAnsi="楷体" w:hint="eastAsia"/>
          <w:bCs/>
          <w:sz w:val="30"/>
          <w:szCs w:val="30"/>
          <w:lang w:eastAsia="zh-CN"/>
        </w:rPr>
        <w:t>月</w:t>
      </w:r>
    </w:p>
    <w:p w14:paraId="37A53E46" w14:textId="77777777" w:rsidR="00086521" w:rsidRDefault="004721F2">
      <w:pPr>
        <w:topLinePunct/>
        <w:spacing w:line="360" w:lineRule="auto"/>
        <w:jc w:val="center"/>
        <w:rPr>
          <w:rFonts w:ascii="Times New Roman" w:hAnsi="Times New Roman"/>
          <w:b/>
          <w:bCs/>
          <w:sz w:val="32"/>
          <w:szCs w:val="24"/>
          <w:lang w:eastAsia="zh-CN"/>
        </w:rPr>
      </w:pPr>
      <w:r>
        <w:rPr>
          <w:rFonts w:ascii="楷体" w:eastAsia="楷体" w:hAnsi="楷体" w:hint="eastAsia"/>
          <w:bCs/>
          <w:sz w:val="30"/>
          <w:szCs w:val="30"/>
          <w:lang w:eastAsia="zh-CN"/>
        </w:rPr>
        <w:t>版权</w:t>
      </w:r>
      <w:r>
        <w:rPr>
          <w:rFonts w:ascii="楷体" w:eastAsia="楷体" w:hAnsi="楷体"/>
          <w:bCs/>
          <w:sz w:val="30"/>
          <w:szCs w:val="30"/>
          <w:lang w:eastAsia="zh-CN"/>
        </w:rPr>
        <w:t>所有</w:t>
      </w:r>
      <w:r>
        <w:rPr>
          <w:rFonts w:ascii="楷体" w:eastAsia="楷体" w:hAnsi="楷体" w:hint="eastAsia"/>
          <w:bCs/>
          <w:sz w:val="30"/>
          <w:szCs w:val="30"/>
          <w:lang w:eastAsia="zh-CN"/>
        </w:rPr>
        <w:t>，</w:t>
      </w:r>
      <w:r>
        <w:rPr>
          <w:rFonts w:ascii="楷体" w:eastAsia="楷体" w:hAnsi="楷体"/>
          <w:bCs/>
          <w:sz w:val="30"/>
          <w:szCs w:val="30"/>
          <w:lang w:eastAsia="zh-CN"/>
        </w:rPr>
        <w:t>侵权必究</w:t>
      </w:r>
    </w:p>
    <w:p w14:paraId="5952D28E" w14:textId="77777777" w:rsidR="00086521" w:rsidRDefault="00086521">
      <w:pPr>
        <w:sectPr w:rsidR="00086521">
          <w:headerReference w:type="default" r:id="rId8"/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964643B" w14:textId="77777777" w:rsidR="00086521" w:rsidRDefault="004721F2">
      <w:pPr>
        <w:pStyle w:val="20"/>
        <w:tabs>
          <w:tab w:val="right" w:leader="dot" w:pos="8306"/>
        </w:tabs>
        <w:ind w:left="480"/>
        <w:jc w:val="center"/>
        <w:rPr>
          <w:lang w:eastAsia="zh-CN"/>
        </w:rPr>
      </w:pPr>
      <w:r>
        <w:rPr>
          <w:rFonts w:hint="eastAsia"/>
          <w:lang w:eastAsia="zh-CN"/>
        </w:rPr>
        <w:lastRenderedPageBreak/>
        <w:t>目录</w:t>
      </w:r>
    </w:p>
    <w:bookmarkStart w:id="0" w:name="_GoBack"/>
    <w:bookmarkEnd w:id="0"/>
    <w:p w14:paraId="089529C6" w14:textId="77777777" w:rsidR="00277FF4" w:rsidRDefault="004721F2">
      <w:pPr>
        <w:pStyle w:val="20"/>
        <w:tabs>
          <w:tab w:val="left" w:pos="1260"/>
          <w:tab w:val="right" w:leader="dot" w:pos="8296"/>
        </w:tabs>
        <w:ind w:left="480"/>
        <w:rPr>
          <w:rFonts w:asciiTheme="minorHAnsi" w:eastAsiaTheme="minorEastAsia" w:hAnsiTheme="minorHAnsi" w:cstheme="minorBidi"/>
          <w:noProof/>
          <w:kern w:val="2"/>
          <w:szCs w:val="24"/>
          <w:lang w:eastAsia="zh-CN"/>
        </w:rPr>
      </w:pPr>
      <w:r>
        <w:fldChar w:fldCharType="begin"/>
      </w:r>
      <w:r>
        <w:instrText xml:space="preserve">TOC \o "1-4" \h \u </w:instrText>
      </w:r>
      <w:r>
        <w:fldChar w:fldCharType="separate"/>
      </w:r>
      <w:hyperlink w:anchor="_Toc472524501" w:history="1">
        <w:r w:rsidR="00277FF4" w:rsidRPr="00897188">
          <w:rPr>
            <w:rStyle w:val="a6"/>
            <w:rFonts w:ascii="宋体" w:hAnsi="宋体" w:cs="宋体"/>
            <w:noProof/>
            <w:lang w:eastAsia="zh-CN"/>
          </w:rPr>
          <w:t>1.1</w:t>
        </w:r>
        <w:r w:rsidR="00277FF4"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</w:rPr>
          <w:tab/>
        </w:r>
        <w:r w:rsidR="00277FF4" w:rsidRPr="00897188">
          <w:rPr>
            <w:rStyle w:val="a6"/>
            <w:noProof/>
            <w:lang w:eastAsia="zh-CN"/>
          </w:rPr>
          <w:t>重点工程账号添加</w:t>
        </w:r>
        <w:r w:rsidR="00277FF4">
          <w:rPr>
            <w:noProof/>
          </w:rPr>
          <w:tab/>
        </w:r>
        <w:r w:rsidR="00277FF4">
          <w:rPr>
            <w:noProof/>
          </w:rPr>
          <w:fldChar w:fldCharType="begin"/>
        </w:r>
        <w:r w:rsidR="00277FF4">
          <w:rPr>
            <w:noProof/>
          </w:rPr>
          <w:instrText xml:space="preserve"> PAGEREF _Toc472524501 \h </w:instrText>
        </w:r>
        <w:r w:rsidR="00277FF4">
          <w:rPr>
            <w:noProof/>
          </w:rPr>
        </w:r>
        <w:r w:rsidR="00277FF4">
          <w:rPr>
            <w:noProof/>
          </w:rPr>
          <w:fldChar w:fldCharType="separate"/>
        </w:r>
        <w:r w:rsidR="00277FF4">
          <w:rPr>
            <w:noProof/>
          </w:rPr>
          <w:t>1</w:t>
        </w:r>
        <w:r w:rsidR="00277FF4">
          <w:rPr>
            <w:noProof/>
          </w:rPr>
          <w:fldChar w:fldCharType="end"/>
        </w:r>
      </w:hyperlink>
    </w:p>
    <w:p w14:paraId="5D703BCA" w14:textId="77777777" w:rsidR="00277FF4" w:rsidRDefault="00277FF4">
      <w:pPr>
        <w:pStyle w:val="20"/>
        <w:tabs>
          <w:tab w:val="left" w:pos="1260"/>
          <w:tab w:val="right" w:leader="dot" w:pos="8296"/>
        </w:tabs>
        <w:ind w:left="480"/>
        <w:rPr>
          <w:rFonts w:asciiTheme="minorHAnsi" w:eastAsiaTheme="minorEastAsia" w:hAnsiTheme="minorHAnsi" w:cstheme="minorBidi"/>
          <w:noProof/>
          <w:kern w:val="2"/>
          <w:szCs w:val="24"/>
          <w:lang w:eastAsia="zh-CN"/>
        </w:rPr>
      </w:pPr>
      <w:hyperlink w:anchor="_Toc472524502" w:history="1">
        <w:r w:rsidRPr="00897188">
          <w:rPr>
            <w:rStyle w:val="a6"/>
            <w:rFonts w:ascii="宋体" w:hAnsi="宋体" w:cs="宋体"/>
            <w:noProof/>
            <w:lang w:eastAsia="zh-CN"/>
          </w:rPr>
          <w:t>1.2</w:t>
        </w:r>
        <w:r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</w:rPr>
          <w:tab/>
        </w:r>
        <w:r w:rsidRPr="00897188">
          <w:rPr>
            <w:rStyle w:val="a6"/>
            <w:noProof/>
            <w:lang w:eastAsia="zh-CN"/>
          </w:rPr>
          <w:t>重点工程企业综合信息页面的功能变更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_Toc472524502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hyperlink>
    </w:p>
    <w:p w14:paraId="35B28A54" w14:textId="77777777" w:rsidR="00277FF4" w:rsidRDefault="00277FF4">
      <w:pPr>
        <w:pStyle w:val="20"/>
        <w:tabs>
          <w:tab w:val="left" w:pos="1260"/>
          <w:tab w:val="right" w:leader="dot" w:pos="8296"/>
        </w:tabs>
        <w:ind w:left="480"/>
        <w:rPr>
          <w:rFonts w:asciiTheme="minorHAnsi" w:eastAsiaTheme="minorEastAsia" w:hAnsiTheme="minorHAnsi" w:cstheme="minorBidi"/>
          <w:noProof/>
          <w:kern w:val="2"/>
          <w:szCs w:val="24"/>
          <w:lang w:eastAsia="zh-CN"/>
        </w:rPr>
      </w:pPr>
      <w:hyperlink w:anchor="_Toc472524503" w:history="1">
        <w:r w:rsidRPr="00897188">
          <w:rPr>
            <w:rStyle w:val="a6"/>
            <w:rFonts w:ascii="宋体" w:hAnsi="宋体" w:cs="宋体"/>
            <w:noProof/>
          </w:rPr>
          <w:t>1.3</w:t>
        </w:r>
        <w:r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</w:rPr>
          <w:tab/>
        </w:r>
        <w:r w:rsidRPr="00897188">
          <w:rPr>
            <w:rStyle w:val="a6"/>
            <w:noProof/>
            <w:lang w:eastAsia="zh-CN"/>
          </w:rPr>
          <w:t>重点工程项目信息填报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_Toc472524503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14:paraId="1D71791B" w14:textId="77777777" w:rsidR="00277FF4" w:rsidRDefault="00277FF4">
      <w:pPr>
        <w:pStyle w:val="30"/>
        <w:tabs>
          <w:tab w:val="left" w:pos="2100"/>
          <w:tab w:val="right" w:leader="dot" w:pos="8296"/>
        </w:tabs>
        <w:ind w:left="960"/>
        <w:rPr>
          <w:rFonts w:asciiTheme="minorHAnsi" w:eastAsiaTheme="minorEastAsia" w:hAnsiTheme="minorHAnsi" w:cstheme="minorBidi"/>
          <w:noProof/>
          <w:kern w:val="2"/>
          <w:szCs w:val="24"/>
          <w:lang w:eastAsia="zh-CN"/>
        </w:rPr>
      </w:pPr>
      <w:hyperlink w:anchor="_Toc472524504" w:history="1">
        <w:r w:rsidRPr="00897188">
          <w:rPr>
            <w:rStyle w:val="a6"/>
            <w:rFonts w:ascii="宋体" w:hAnsi="宋体" w:cs="宋体"/>
            <w:noProof/>
            <w:lang w:eastAsia="zh-CN"/>
          </w:rPr>
          <w:t>1.3.1</w:t>
        </w:r>
        <w:r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</w:rPr>
          <w:tab/>
        </w:r>
        <w:r w:rsidRPr="00897188">
          <w:rPr>
            <w:rStyle w:val="a6"/>
            <w:noProof/>
            <w:lang w:eastAsia="zh-CN"/>
          </w:rPr>
          <w:t>项目基本信息填报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_Toc472524504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14:paraId="253FCA51" w14:textId="77777777" w:rsidR="00277FF4" w:rsidRDefault="00277FF4">
      <w:pPr>
        <w:pStyle w:val="30"/>
        <w:tabs>
          <w:tab w:val="left" w:pos="2100"/>
          <w:tab w:val="right" w:leader="dot" w:pos="8296"/>
        </w:tabs>
        <w:ind w:left="960"/>
        <w:rPr>
          <w:rFonts w:asciiTheme="minorHAnsi" w:eastAsiaTheme="minorEastAsia" w:hAnsiTheme="minorHAnsi" w:cstheme="minorBidi"/>
          <w:noProof/>
          <w:kern w:val="2"/>
          <w:szCs w:val="24"/>
          <w:lang w:eastAsia="zh-CN"/>
        </w:rPr>
      </w:pPr>
      <w:hyperlink w:anchor="_Toc472524505" w:history="1">
        <w:r w:rsidRPr="00897188">
          <w:rPr>
            <w:rStyle w:val="a6"/>
            <w:rFonts w:ascii="宋体" w:hAnsi="宋体" w:cs="宋体"/>
            <w:noProof/>
            <w:lang w:eastAsia="zh-CN"/>
          </w:rPr>
          <w:t>1.3.2</w:t>
        </w:r>
        <w:r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</w:rPr>
          <w:tab/>
        </w:r>
        <w:r w:rsidRPr="00897188">
          <w:rPr>
            <w:rStyle w:val="a6"/>
            <w:noProof/>
            <w:lang w:eastAsia="zh-CN"/>
          </w:rPr>
          <w:t>隧道信息填报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_Toc472524505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hyperlink>
    </w:p>
    <w:p w14:paraId="1B41402C" w14:textId="77777777" w:rsidR="00277FF4" w:rsidRDefault="00277FF4">
      <w:pPr>
        <w:pStyle w:val="30"/>
        <w:tabs>
          <w:tab w:val="left" w:pos="2100"/>
          <w:tab w:val="right" w:leader="dot" w:pos="8296"/>
        </w:tabs>
        <w:ind w:left="960"/>
        <w:rPr>
          <w:rFonts w:asciiTheme="minorHAnsi" w:eastAsiaTheme="minorEastAsia" w:hAnsiTheme="minorHAnsi" w:cstheme="minorBidi"/>
          <w:noProof/>
          <w:kern w:val="2"/>
          <w:szCs w:val="24"/>
          <w:lang w:eastAsia="zh-CN"/>
        </w:rPr>
      </w:pPr>
      <w:hyperlink w:anchor="_Toc472524506" w:history="1">
        <w:r w:rsidRPr="00897188">
          <w:rPr>
            <w:rStyle w:val="a6"/>
            <w:rFonts w:ascii="宋体" w:hAnsi="宋体" w:cs="宋体"/>
            <w:noProof/>
            <w:lang w:eastAsia="zh-CN"/>
          </w:rPr>
          <w:t>1.3.3</w:t>
        </w:r>
        <w:r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</w:rPr>
          <w:tab/>
        </w:r>
        <w:r w:rsidRPr="00897188">
          <w:rPr>
            <w:rStyle w:val="a6"/>
            <w:noProof/>
            <w:lang w:eastAsia="zh-CN"/>
          </w:rPr>
          <w:t>桥梁信息填报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_Toc472524506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hyperlink>
    </w:p>
    <w:p w14:paraId="31479B0C" w14:textId="77777777" w:rsidR="00277FF4" w:rsidRDefault="00277FF4">
      <w:pPr>
        <w:pStyle w:val="30"/>
        <w:tabs>
          <w:tab w:val="left" w:pos="2100"/>
          <w:tab w:val="right" w:leader="dot" w:pos="8296"/>
        </w:tabs>
        <w:ind w:left="960"/>
        <w:rPr>
          <w:rFonts w:asciiTheme="minorHAnsi" w:eastAsiaTheme="minorEastAsia" w:hAnsiTheme="minorHAnsi" w:cstheme="minorBidi"/>
          <w:noProof/>
          <w:kern w:val="2"/>
          <w:szCs w:val="24"/>
          <w:lang w:eastAsia="zh-CN"/>
        </w:rPr>
      </w:pPr>
      <w:hyperlink w:anchor="_Toc472524507" w:history="1">
        <w:r w:rsidRPr="00897188">
          <w:rPr>
            <w:rStyle w:val="a6"/>
            <w:rFonts w:ascii="宋体" w:hAnsi="宋体" w:cs="宋体"/>
            <w:noProof/>
            <w:lang w:eastAsia="zh-CN"/>
          </w:rPr>
          <w:t>1.3.4</w:t>
        </w:r>
        <w:r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</w:rPr>
          <w:tab/>
        </w:r>
        <w:r w:rsidRPr="00897188">
          <w:rPr>
            <w:rStyle w:val="a6"/>
            <w:noProof/>
            <w:lang w:eastAsia="zh-CN"/>
          </w:rPr>
          <w:t>设计单位信息填报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_Toc472524507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hyperlink>
    </w:p>
    <w:p w14:paraId="2313E4A4" w14:textId="77777777" w:rsidR="00277FF4" w:rsidRDefault="00277FF4">
      <w:pPr>
        <w:pStyle w:val="30"/>
        <w:tabs>
          <w:tab w:val="left" w:pos="2100"/>
          <w:tab w:val="right" w:leader="dot" w:pos="8296"/>
        </w:tabs>
        <w:ind w:left="960"/>
        <w:rPr>
          <w:rFonts w:asciiTheme="minorHAnsi" w:eastAsiaTheme="minorEastAsia" w:hAnsiTheme="minorHAnsi" w:cstheme="minorBidi"/>
          <w:noProof/>
          <w:kern w:val="2"/>
          <w:szCs w:val="24"/>
          <w:lang w:eastAsia="zh-CN"/>
        </w:rPr>
      </w:pPr>
      <w:hyperlink w:anchor="_Toc472524508" w:history="1">
        <w:r w:rsidRPr="00897188">
          <w:rPr>
            <w:rStyle w:val="a6"/>
            <w:rFonts w:ascii="宋体" w:hAnsi="宋体" w:cs="宋体"/>
            <w:noProof/>
            <w:lang w:eastAsia="zh-CN"/>
          </w:rPr>
          <w:t>1.3.5</w:t>
        </w:r>
        <w:r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</w:rPr>
          <w:tab/>
        </w:r>
        <w:r w:rsidRPr="00897188">
          <w:rPr>
            <w:rStyle w:val="a6"/>
            <w:noProof/>
            <w:lang w:eastAsia="zh-CN"/>
          </w:rPr>
          <w:t>勘察单位信息填报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_Toc472524508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hyperlink>
    </w:p>
    <w:p w14:paraId="4D3733C8" w14:textId="77777777" w:rsidR="00277FF4" w:rsidRDefault="00277FF4">
      <w:pPr>
        <w:pStyle w:val="30"/>
        <w:tabs>
          <w:tab w:val="left" w:pos="2100"/>
          <w:tab w:val="right" w:leader="dot" w:pos="8296"/>
        </w:tabs>
        <w:ind w:left="960"/>
        <w:rPr>
          <w:rFonts w:asciiTheme="minorHAnsi" w:eastAsiaTheme="minorEastAsia" w:hAnsiTheme="minorHAnsi" w:cstheme="minorBidi"/>
          <w:noProof/>
          <w:kern w:val="2"/>
          <w:szCs w:val="24"/>
          <w:lang w:eastAsia="zh-CN"/>
        </w:rPr>
      </w:pPr>
      <w:hyperlink w:anchor="_Toc472524509" w:history="1">
        <w:r w:rsidRPr="00897188">
          <w:rPr>
            <w:rStyle w:val="a6"/>
            <w:rFonts w:ascii="宋体" w:hAnsi="宋体" w:cs="宋体"/>
            <w:noProof/>
            <w:lang w:eastAsia="zh-CN"/>
          </w:rPr>
          <w:t>1.3.6</w:t>
        </w:r>
        <w:r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</w:rPr>
          <w:tab/>
        </w:r>
        <w:r w:rsidRPr="00897188">
          <w:rPr>
            <w:rStyle w:val="a6"/>
            <w:noProof/>
            <w:lang w:eastAsia="zh-CN"/>
          </w:rPr>
          <w:t>施工单位信息填报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_Toc472524509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hyperlink>
    </w:p>
    <w:p w14:paraId="59CA4F14" w14:textId="77777777" w:rsidR="00277FF4" w:rsidRDefault="00277FF4">
      <w:pPr>
        <w:pStyle w:val="30"/>
        <w:tabs>
          <w:tab w:val="left" w:pos="2100"/>
          <w:tab w:val="right" w:leader="dot" w:pos="8296"/>
        </w:tabs>
        <w:ind w:left="960"/>
        <w:rPr>
          <w:rFonts w:asciiTheme="minorHAnsi" w:eastAsiaTheme="minorEastAsia" w:hAnsiTheme="minorHAnsi" w:cstheme="minorBidi"/>
          <w:noProof/>
          <w:kern w:val="2"/>
          <w:szCs w:val="24"/>
          <w:lang w:eastAsia="zh-CN"/>
        </w:rPr>
      </w:pPr>
      <w:hyperlink w:anchor="_Toc472524510" w:history="1">
        <w:r w:rsidRPr="00897188">
          <w:rPr>
            <w:rStyle w:val="a6"/>
            <w:rFonts w:ascii="宋体" w:hAnsi="宋体" w:cs="宋体"/>
            <w:noProof/>
            <w:lang w:eastAsia="zh-CN"/>
          </w:rPr>
          <w:t>1.3.7</w:t>
        </w:r>
        <w:r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</w:rPr>
          <w:tab/>
        </w:r>
        <w:r w:rsidRPr="00897188">
          <w:rPr>
            <w:rStyle w:val="a6"/>
            <w:noProof/>
            <w:lang w:eastAsia="zh-CN"/>
          </w:rPr>
          <w:t>工程项目监理单位信息填报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_Toc472524510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hyperlink>
    </w:p>
    <w:p w14:paraId="4148A0C9" w14:textId="77777777" w:rsidR="00277FF4" w:rsidRDefault="00277FF4">
      <w:pPr>
        <w:pStyle w:val="30"/>
        <w:tabs>
          <w:tab w:val="left" w:pos="2100"/>
          <w:tab w:val="right" w:leader="dot" w:pos="8296"/>
        </w:tabs>
        <w:ind w:left="960"/>
        <w:rPr>
          <w:rFonts w:asciiTheme="minorHAnsi" w:eastAsiaTheme="minorEastAsia" w:hAnsiTheme="minorHAnsi" w:cstheme="minorBidi"/>
          <w:noProof/>
          <w:kern w:val="2"/>
          <w:szCs w:val="24"/>
          <w:lang w:eastAsia="zh-CN"/>
        </w:rPr>
      </w:pPr>
      <w:hyperlink w:anchor="_Toc472524511" w:history="1">
        <w:r w:rsidRPr="00897188">
          <w:rPr>
            <w:rStyle w:val="a6"/>
            <w:rFonts w:ascii="宋体" w:hAnsi="宋体" w:cs="宋体"/>
            <w:noProof/>
            <w:lang w:eastAsia="zh-CN"/>
          </w:rPr>
          <w:t>1.3.8</w:t>
        </w:r>
        <w:r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</w:rPr>
          <w:tab/>
        </w:r>
        <w:r w:rsidRPr="00897188">
          <w:rPr>
            <w:rStyle w:val="a6"/>
            <w:noProof/>
            <w:lang w:eastAsia="zh-CN"/>
          </w:rPr>
          <w:t>检测、监测</w:t>
        </w:r>
        <w:r w:rsidRPr="00897188">
          <w:rPr>
            <w:rStyle w:val="a6"/>
            <w:noProof/>
            <w:lang w:eastAsia="zh-CN"/>
          </w:rPr>
          <w:t>/</w:t>
        </w:r>
        <w:r w:rsidRPr="00897188">
          <w:rPr>
            <w:rStyle w:val="a6"/>
            <w:noProof/>
            <w:lang w:eastAsia="zh-CN"/>
          </w:rPr>
          <w:t>租赁</w:t>
        </w:r>
        <w:r w:rsidRPr="00897188">
          <w:rPr>
            <w:rStyle w:val="a6"/>
            <w:noProof/>
            <w:lang w:eastAsia="zh-CN"/>
          </w:rPr>
          <w:t>/</w:t>
        </w:r>
        <w:r w:rsidRPr="00897188">
          <w:rPr>
            <w:rStyle w:val="a6"/>
            <w:noProof/>
            <w:lang w:eastAsia="zh-CN"/>
          </w:rPr>
          <w:t>评价单位信息填报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_Toc472524511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hyperlink>
    </w:p>
    <w:p w14:paraId="1A4D15CA" w14:textId="77777777" w:rsidR="00277FF4" w:rsidRDefault="00277FF4">
      <w:pPr>
        <w:pStyle w:val="30"/>
        <w:tabs>
          <w:tab w:val="left" w:pos="2100"/>
          <w:tab w:val="right" w:leader="dot" w:pos="8296"/>
        </w:tabs>
        <w:ind w:left="960"/>
        <w:rPr>
          <w:rFonts w:asciiTheme="minorHAnsi" w:eastAsiaTheme="minorEastAsia" w:hAnsiTheme="minorHAnsi" w:cstheme="minorBidi"/>
          <w:noProof/>
          <w:kern w:val="2"/>
          <w:szCs w:val="24"/>
          <w:lang w:eastAsia="zh-CN"/>
        </w:rPr>
      </w:pPr>
      <w:hyperlink w:anchor="_Toc472524512" w:history="1">
        <w:r w:rsidRPr="00897188">
          <w:rPr>
            <w:rStyle w:val="a6"/>
            <w:rFonts w:ascii="宋体" w:hAnsi="宋体" w:cs="宋体"/>
            <w:noProof/>
            <w:lang w:eastAsia="zh-CN"/>
          </w:rPr>
          <w:t>1.3.9</w:t>
        </w:r>
        <w:r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</w:rPr>
          <w:tab/>
        </w:r>
        <w:r w:rsidRPr="00897188">
          <w:rPr>
            <w:rStyle w:val="a6"/>
            <w:noProof/>
            <w:lang w:eastAsia="zh-CN"/>
          </w:rPr>
          <w:t>施工图审查机构单位信息填报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_Toc472524512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hyperlink>
    </w:p>
    <w:p w14:paraId="1A49A6E6" w14:textId="77777777" w:rsidR="00277FF4" w:rsidRDefault="00277FF4">
      <w:pPr>
        <w:pStyle w:val="30"/>
        <w:tabs>
          <w:tab w:val="left" w:pos="2100"/>
          <w:tab w:val="right" w:leader="dot" w:pos="8296"/>
        </w:tabs>
        <w:ind w:left="960"/>
        <w:rPr>
          <w:rFonts w:asciiTheme="minorHAnsi" w:eastAsiaTheme="minorEastAsia" w:hAnsiTheme="minorHAnsi" w:cstheme="minorBidi"/>
          <w:noProof/>
          <w:kern w:val="2"/>
          <w:szCs w:val="24"/>
          <w:lang w:eastAsia="zh-CN"/>
        </w:rPr>
      </w:pPr>
      <w:hyperlink w:anchor="_Toc472524513" w:history="1">
        <w:r w:rsidRPr="00897188">
          <w:rPr>
            <w:rStyle w:val="a6"/>
            <w:rFonts w:ascii="宋体" w:hAnsi="宋体" w:cs="宋体"/>
            <w:noProof/>
            <w:lang w:eastAsia="zh-CN"/>
          </w:rPr>
          <w:t>1.3.10</w:t>
        </w:r>
        <w:r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</w:rPr>
          <w:tab/>
        </w:r>
        <w:r w:rsidRPr="00897188">
          <w:rPr>
            <w:rStyle w:val="a6"/>
            <w:noProof/>
            <w:lang w:eastAsia="zh-CN"/>
          </w:rPr>
          <w:t>质量检测机构单位信息填报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_Toc472524513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hyperlink>
    </w:p>
    <w:p w14:paraId="16948818" w14:textId="77777777" w:rsidR="00277FF4" w:rsidRDefault="00277FF4">
      <w:pPr>
        <w:pStyle w:val="20"/>
        <w:tabs>
          <w:tab w:val="left" w:pos="1260"/>
          <w:tab w:val="right" w:leader="dot" w:pos="8296"/>
        </w:tabs>
        <w:ind w:left="480"/>
        <w:rPr>
          <w:rFonts w:asciiTheme="minorHAnsi" w:eastAsiaTheme="minorEastAsia" w:hAnsiTheme="minorHAnsi" w:cstheme="minorBidi"/>
          <w:noProof/>
          <w:kern w:val="2"/>
          <w:szCs w:val="24"/>
          <w:lang w:eastAsia="zh-CN"/>
        </w:rPr>
      </w:pPr>
      <w:hyperlink w:anchor="_Toc472524514" w:history="1">
        <w:r w:rsidRPr="00897188">
          <w:rPr>
            <w:rStyle w:val="a6"/>
            <w:rFonts w:ascii="宋体" w:hAnsi="宋体" w:cs="宋体"/>
            <w:noProof/>
            <w:lang w:eastAsia="zh-CN"/>
          </w:rPr>
          <w:t>1.4</w:t>
        </w:r>
        <w:r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</w:rPr>
          <w:tab/>
        </w:r>
        <w:r w:rsidRPr="00897188">
          <w:rPr>
            <w:rStyle w:val="a6"/>
            <w:noProof/>
            <w:lang w:eastAsia="zh-CN"/>
          </w:rPr>
          <w:t>重点工程企业上报隐患时的功能变更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_Toc472524514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hyperlink>
    </w:p>
    <w:p w14:paraId="5B35BF95" w14:textId="77777777" w:rsidR="00277FF4" w:rsidRDefault="00277FF4">
      <w:pPr>
        <w:pStyle w:val="30"/>
        <w:tabs>
          <w:tab w:val="left" w:pos="2100"/>
          <w:tab w:val="right" w:leader="dot" w:pos="8296"/>
        </w:tabs>
        <w:ind w:left="960"/>
        <w:rPr>
          <w:rFonts w:asciiTheme="minorHAnsi" w:eastAsiaTheme="minorEastAsia" w:hAnsiTheme="minorHAnsi" w:cstheme="minorBidi"/>
          <w:noProof/>
          <w:kern w:val="2"/>
          <w:szCs w:val="24"/>
          <w:lang w:eastAsia="zh-CN"/>
        </w:rPr>
      </w:pPr>
      <w:hyperlink w:anchor="_Toc472524515" w:history="1">
        <w:r w:rsidRPr="00897188">
          <w:rPr>
            <w:rStyle w:val="a6"/>
            <w:rFonts w:ascii="宋体" w:hAnsi="宋体" w:cs="宋体"/>
            <w:noProof/>
            <w:lang w:eastAsia="zh-CN"/>
          </w:rPr>
          <w:t>1.4.1</w:t>
        </w:r>
        <w:r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</w:rPr>
          <w:tab/>
        </w:r>
        <w:r w:rsidRPr="00897188">
          <w:rPr>
            <w:rStyle w:val="a6"/>
            <w:noProof/>
            <w:lang w:eastAsia="zh-CN"/>
          </w:rPr>
          <w:t>填写重大隐患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_Toc472524515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hyperlink>
    </w:p>
    <w:p w14:paraId="3803A02E" w14:textId="77777777" w:rsidR="00277FF4" w:rsidRDefault="00277FF4">
      <w:pPr>
        <w:pStyle w:val="30"/>
        <w:tabs>
          <w:tab w:val="left" w:pos="2100"/>
          <w:tab w:val="right" w:leader="dot" w:pos="8296"/>
        </w:tabs>
        <w:ind w:left="960"/>
        <w:rPr>
          <w:rFonts w:asciiTheme="minorHAnsi" w:eastAsiaTheme="minorEastAsia" w:hAnsiTheme="minorHAnsi" w:cstheme="minorBidi"/>
          <w:noProof/>
          <w:kern w:val="2"/>
          <w:szCs w:val="24"/>
          <w:lang w:eastAsia="zh-CN"/>
        </w:rPr>
      </w:pPr>
      <w:hyperlink w:anchor="_Toc472524516" w:history="1">
        <w:r w:rsidRPr="00897188">
          <w:rPr>
            <w:rStyle w:val="a6"/>
            <w:rFonts w:ascii="宋体" w:hAnsi="宋体" w:cs="宋体"/>
            <w:noProof/>
            <w:lang w:eastAsia="zh-CN"/>
          </w:rPr>
          <w:t>1.4.2</w:t>
        </w:r>
        <w:r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</w:rPr>
          <w:tab/>
        </w:r>
        <w:r w:rsidRPr="00897188">
          <w:rPr>
            <w:rStyle w:val="a6"/>
            <w:noProof/>
            <w:lang w:eastAsia="zh-CN"/>
          </w:rPr>
          <w:t>填写一般隐患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_Toc472524516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hyperlink>
    </w:p>
    <w:p w14:paraId="7E24D182" w14:textId="77777777" w:rsidR="00277FF4" w:rsidRDefault="00277FF4">
      <w:pPr>
        <w:pStyle w:val="20"/>
        <w:tabs>
          <w:tab w:val="left" w:pos="1260"/>
          <w:tab w:val="right" w:leader="dot" w:pos="8296"/>
        </w:tabs>
        <w:ind w:left="480"/>
        <w:rPr>
          <w:rFonts w:asciiTheme="minorHAnsi" w:eastAsiaTheme="minorEastAsia" w:hAnsiTheme="minorHAnsi" w:cstheme="minorBidi"/>
          <w:noProof/>
          <w:kern w:val="2"/>
          <w:szCs w:val="24"/>
          <w:lang w:eastAsia="zh-CN"/>
        </w:rPr>
      </w:pPr>
      <w:hyperlink w:anchor="_Toc472524517" w:history="1">
        <w:r w:rsidRPr="00897188">
          <w:rPr>
            <w:rStyle w:val="a6"/>
            <w:rFonts w:ascii="宋体" w:hAnsi="宋体" w:cs="宋体"/>
            <w:noProof/>
            <w:lang w:eastAsia="zh-CN"/>
          </w:rPr>
          <w:t>1.5</w:t>
        </w:r>
        <w:r>
          <w:rPr>
            <w:rFonts w:asciiTheme="minorHAnsi" w:eastAsiaTheme="minorEastAsia" w:hAnsiTheme="minorHAnsi" w:cstheme="minorBidi"/>
            <w:noProof/>
            <w:kern w:val="2"/>
            <w:szCs w:val="24"/>
            <w:lang w:eastAsia="zh-CN"/>
          </w:rPr>
          <w:tab/>
        </w:r>
        <w:r w:rsidRPr="00897188">
          <w:rPr>
            <w:rStyle w:val="a6"/>
            <w:noProof/>
            <w:lang w:eastAsia="zh-CN"/>
          </w:rPr>
          <w:t>部门检查、综合督查、专家检查对重点工程企业添加隐患信息时的功能变更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_Toc472524517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hyperlink>
    </w:p>
    <w:p w14:paraId="13953E27" w14:textId="77777777" w:rsidR="00086521" w:rsidRDefault="004721F2">
      <w:pPr>
        <w:sectPr w:rsidR="0008652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fldChar w:fldCharType="end"/>
      </w:r>
    </w:p>
    <w:p w14:paraId="5F7E1038" w14:textId="77777777" w:rsidR="002929D7" w:rsidRDefault="002929D7">
      <w:pPr>
        <w:pStyle w:val="2"/>
        <w:rPr>
          <w:rFonts w:hint="eastAsia"/>
          <w:szCs w:val="24"/>
          <w:lang w:eastAsia="zh-CN"/>
        </w:rPr>
      </w:pPr>
      <w:bookmarkStart w:id="1" w:name="_Toc472524501"/>
      <w:r>
        <w:rPr>
          <w:rFonts w:hint="eastAsia"/>
          <w:szCs w:val="24"/>
          <w:lang w:eastAsia="zh-CN"/>
        </w:rPr>
        <w:lastRenderedPageBreak/>
        <w:t>重点工程账号添加</w:t>
      </w:r>
      <w:bookmarkEnd w:id="1"/>
    </w:p>
    <w:p w14:paraId="02411B13" w14:textId="77777777" w:rsidR="002929D7" w:rsidRDefault="002929D7" w:rsidP="002929D7">
      <w:pPr>
        <w:pStyle w:val="a5"/>
        <w:numPr>
          <w:ilvl w:val="0"/>
          <w:numId w:val="5"/>
        </w:numPr>
        <w:ind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政府用户登录后在</w:t>
      </w:r>
      <w:r w:rsidR="004D3C69">
        <w:rPr>
          <w:lang w:eastAsia="zh-CN"/>
        </w:rPr>
        <w:t>”</w:t>
      </w:r>
      <w:r>
        <w:rPr>
          <w:rFonts w:hint="eastAsia"/>
          <w:lang w:eastAsia="zh-CN"/>
        </w:rPr>
        <w:t>用户、部门管理</w:t>
      </w:r>
      <w:r w:rsidR="004D3C69">
        <w:rPr>
          <w:lang w:eastAsia="zh-CN"/>
        </w:rPr>
        <w:t>”</w:t>
      </w:r>
      <w:r>
        <w:rPr>
          <w:rFonts w:hint="eastAsia"/>
          <w:lang w:eastAsia="zh-CN"/>
        </w:rPr>
        <w:t>中找到</w:t>
      </w:r>
      <w:r w:rsidR="004D3C69">
        <w:rPr>
          <w:lang w:eastAsia="zh-CN"/>
        </w:rPr>
        <w:t>”</w:t>
      </w:r>
      <w:r>
        <w:rPr>
          <w:rFonts w:hint="eastAsia"/>
          <w:lang w:eastAsia="zh-CN"/>
        </w:rPr>
        <w:t>企业用户管理</w:t>
      </w:r>
      <w:r w:rsidR="004D3C69">
        <w:rPr>
          <w:lang w:eastAsia="zh-CN"/>
        </w:rPr>
        <w:t>”</w:t>
      </w:r>
      <w:r w:rsidR="004D3C69">
        <w:rPr>
          <w:rFonts w:hint="eastAsia"/>
          <w:lang w:eastAsia="zh-CN"/>
        </w:rPr>
        <w:t>点击“新增</w:t>
      </w:r>
      <w:r w:rsidR="004D3C69">
        <w:rPr>
          <w:lang w:eastAsia="zh-CN"/>
        </w:rPr>
        <w:t>”</w:t>
      </w:r>
      <w:r w:rsidR="004D3C69">
        <w:rPr>
          <w:rFonts w:hint="eastAsia"/>
          <w:lang w:eastAsia="zh-CN"/>
        </w:rPr>
        <w:t>进行重点工程用户添加。</w:t>
      </w:r>
    </w:p>
    <w:p w14:paraId="16B85C81" w14:textId="77777777" w:rsidR="002929D7" w:rsidRDefault="002929D7" w:rsidP="00BB07CF">
      <w:pPr>
        <w:pStyle w:val="a5"/>
        <w:ind w:left="720" w:firstLineChars="0" w:firstLine="0"/>
        <w:jc w:val="center"/>
        <w:rPr>
          <w:rFonts w:hint="eastAsia"/>
          <w:lang w:eastAsia="zh-CN"/>
        </w:rPr>
      </w:pPr>
      <w:r w:rsidRPr="002929D7">
        <w:rPr>
          <w:lang w:eastAsia="zh-CN"/>
        </w:rPr>
        <w:drawing>
          <wp:inline distT="0" distB="0" distL="0" distR="0" wp14:anchorId="4191130F" wp14:editId="7594FA5E">
            <wp:extent cx="1929529" cy="3600000"/>
            <wp:effectExtent l="0" t="0" r="127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29529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187F9" w14:textId="77777777" w:rsidR="002929D7" w:rsidRDefault="004D3C69" w:rsidP="002929D7">
      <w:pPr>
        <w:pStyle w:val="a5"/>
        <w:ind w:left="720" w:firstLineChars="0" w:firstLine="0"/>
        <w:rPr>
          <w:rFonts w:hint="eastAsia"/>
          <w:lang w:eastAsia="zh-CN"/>
        </w:rPr>
      </w:pPr>
      <w:r w:rsidRPr="004D3C69">
        <w:rPr>
          <w:lang w:eastAsia="zh-CN"/>
        </w:rPr>
        <w:drawing>
          <wp:inline distT="0" distB="0" distL="0" distR="0" wp14:anchorId="6F55D2C5" wp14:editId="4A83BBB0">
            <wp:extent cx="5274310" cy="1814195"/>
            <wp:effectExtent l="0" t="0" r="889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27170" w14:textId="77777777" w:rsidR="00131F31" w:rsidRDefault="00131F31" w:rsidP="00131F31">
      <w:pPr>
        <w:rPr>
          <w:rFonts w:hint="eastAsia"/>
          <w:lang w:eastAsia="zh-CN"/>
        </w:rPr>
      </w:pPr>
    </w:p>
    <w:p w14:paraId="0B76B3E1" w14:textId="2B3DD0AC" w:rsidR="00131F31" w:rsidRDefault="00131F31" w:rsidP="00131F31">
      <w:pPr>
        <w:pStyle w:val="a5"/>
        <w:numPr>
          <w:ilvl w:val="0"/>
          <w:numId w:val="5"/>
        </w:numPr>
        <w:ind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添加用户时，输入完用户名需要点击“用户名检查“查看用户名是否存在。企业种类选择“重点工程”对应的类型即可，表格中带红色</w:t>
      </w:r>
      <w:r>
        <w:rPr>
          <w:rFonts w:hint="eastAsia"/>
          <w:lang w:eastAsia="zh-CN"/>
        </w:rPr>
        <w:t>*</w:t>
      </w:r>
      <w:r>
        <w:rPr>
          <w:rFonts w:hint="eastAsia"/>
          <w:lang w:eastAsia="zh-CN"/>
        </w:rPr>
        <w:t>号的都是必须填写的项目。填写完成后点击“提交”，提示“提交成功”则用户添加成功。用户就可以正常登陆系统</w:t>
      </w:r>
    </w:p>
    <w:p w14:paraId="6EBB88C6" w14:textId="1CDA5CB6" w:rsidR="00781496" w:rsidRDefault="00131F31" w:rsidP="00BB07CF">
      <w:pPr>
        <w:pStyle w:val="a5"/>
        <w:ind w:left="720" w:firstLineChars="0" w:firstLine="0"/>
        <w:jc w:val="center"/>
        <w:rPr>
          <w:rFonts w:hint="eastAsia"/>
          <w:lang w:eastAsia="zh-CN"/>
        </w:rPr>
      </w:pPr>
      <w:r w:rsidRPr="00131F31">
        <w:rPr>
          <w:lang w:eastAsia="zh-CN"/>
        </w:rPr>
        <w:lastRenderedPageBreak/>
        <w:drawing>
          <wp:inline distT="0" distB="0" distL="0" distR="0" wp14:anchorId="002384FE" wp14:editId="1582CE93">
            <wp:extent cx="5274310" cy="4145915"/>
            <wp:effectExtent l="0" t="0" r="889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4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98C00" w14:textId="4CD45A99" w:rsidR="009C3769" w:rsidRPr="002929D7" w:rsidRDefault="00BB07CF" w:rsidP="00BB07CF">
      <w:pPr>
        <w:pStyle w:val="a5"/>
        <w:ind w:left="720" w:firstLineChars="0" w:firstLine="0"/>
        <w:jc w:val="center"/>
        <w:rPr>
          <w:rFonts w:hint="eastAsia"/>
          <w:lang w:eastAsia="zh-CN"/>
        </w:rPr>
      </w:pPr>
      <w:r w:rsidRPr="00BB07CF">
        <w:rPr>
          <w:lang w:eastAsia="zh-CN"/>
        </w:rPr>
        <w:drawing>
          <wp:inline distT="0" distB="0" distL="0" distR="0" wp14:anchorId="09A478AD" wp14:editId="4380BCCA">
            <wp:extent cx="3630252" cy="432000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30252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A3465" w14:textId="77777777" w:rsidR="00086521" w:rsidRDefault="004721F2">
      <w:pPr>
        <w:pStyle w:val="2"/>
        <w:rPr>
          <w:szCs w:val="24"/>
          <w:lang w:eastAsia="zh-CN"/>
        </w:rPr>
      </w:pPr>
      <w:bookmarkStart w:id="2" w:name="_Toc472524502"/>
      <w:r>
        <w:rPr>
          <w:rFonts w:hint="eastAsia"/>
          <w:szCs w:val="24"/>
          <w:lang w:eastAsia="zh-CN"/>
        </w:rPr>
        <w:lastRenderedPageBreak/>
        <w:t>重</w:t>
      </w:r>
      <w:r>
        <w:rPr>
          <w:rFonts w:hint="eastAsia"/>
          <w:szCs w:val="24"/>
          <w:lang w:eastAsia="zh-CN"/>
        </w:rPr>
        <w:t>点工程</w:t>
      </w:r>
      <w:r>
        <w:rPr>
          <w:rFonts w:hint="eastAsia"/>
          <w:lang w:eastAsia="zh-CN"/>
        </w:rPr>
        <w:t>企业综合</w:t>
      </w:r>
      <w:r>
        <w:rPr>
          <w:rFonts w:hint="eastAsia"/>
          <w:szCs w:val="24"/>
          <w:lang w:eastAsia="zh-CN"/>
        </w:rPr>
        <w:t>信息页面的功能变更</w:t>
      </w:r>
      <w:bookmarkEnd w:id="2"/>
    </w:p>
    <w:p w14:paraId="6108F7D5" w14:textId="77777777" w:rsidR="00086521" w:rsidRDefault="004721F2">
      <w:pPr>
        <w:numPr>
          <w:ilvl w:val="0"/>
          <w:numId w:val="2"/>
        </w:numPr>
        <w:spacing w:line="360" w:lineRule="auto"/>
        <w:ind w:firstLine="420"/>
        <w:rPr>
          <w:szCs w:val="24"/>
          <w:lang w:eastAsia="zh-CN"/>
        </w:rPr>
      </w:pPr>
      <w:r>
        <w:rPr>
          <w:rFonts w:hint="eastAsia"/>
          <w:szCs w:val="24"/>
          <w:lang w:eastAsia="zh-CN"/>
        </w:rPr>
        <w:t>以政府用户的账号登录后，在企业基本信息查询页面中查出重点工程企业，点击其单位名称打开企业综合信息页面，页面显示的内容包括：</w:t>
      </w:r>
    </w:p>
    <w:p w14:paraId="30188ADC" w14:textId="77777777" w:rsidR="00086521" w:rsidRDefault="004721F2">
      <w:pPr>
        <w:numPr>
          <w:ilvl w:val="0"/>
          <w:numId w:val="3"/>
        </w:numPr>
        <w:spacing w:line="360" w:lineRule="auto"/>
        <w:ind w:firstLineChars="200" w:firstLine="480"/>
        <w:rPr>
          <w:szCs w:val="24"/>
          <w:lang w:eastAsia="zh-CN"/>
        </w:rPr>
      </w:pPr>
      <w:r>
        <w:rPr>
          <w:rFonts w:hint="eastAsia"/>
          <w:szCs w:val="24"/>
          <w:lang w:eastAsia="zh-CN"/>
        </w:rPr>
        <w:t>重点工程企业的工程项目信息、</w:t>
      </w:r>
    </w:p>
    <w:p w14:paraId="3893E3A7" w14:textId="77777777" w:rsidR="00086521" w:rsidRDefault="004721F2">
      <w:pPr>
        <w:numPr>
          <w:ilvl w:val="0"/>
          <w:numId w:val="3"/>
        </w:numPr>
        <w:spacing w:line="360" w:lineRule="auto"/>
        <w:ind w:firstLineChars="200" w:firstLine="480"/>
        <w:rPr>
          <w:szCs w:val="24"/>
          <w:lang w:eastAsia="zh-CN"/>
        </w:rPr>
      </w:pPr>
      <w:r>
        <w:rPr>
          <w:rFonts w:hint="eastAsia"/>
          <w:szCs w:val="24"/>
          <w:lang w:eastAsia="zh-CN"/>
        </w:rPr>
        <w:t>提醒信息、</w:t>
      </w:r>
    </w:p>
    <w:p w14:paraId="1C914D52" w14:textId="77777777" w:rsidR="00086521" w:rsidRDefault="004721F2">
      <w:pPr>
        <w:numPr>
          <w:ilvl w:val="0"/>
          <w:numId w:val="3"/>
        </w:numPr>
        <w:spacing w:line="360" w:lineRule="auto"/>
        <w:ind w:firstLineChars="200" w:firstLine="480"/>
        <w:rPr>
          <w:szCs w:val="24"/>
          <w:lang w:eastAsia="zh-CN"/>
        </w:rPr>
      </w:pPr>
      <w:r>
        <w:rPr>
          <w:rFonts w:hint="eastAsia"/>
          <w:szCs w:val="24"/>
          <w:lang w:eastAsia="zh-CN"/>
        </w:rPr>
        <w:t>企业自查上报情况、</w:t>
      </w:r>
    </w:p>
    <w:p w14:paraId="0D4FF97D" w14:textId="77777777" w:rsidR="00086521" w:rsidRDefault="004721F2">
      <w:pPr>
        <w:numPr>
          <w:ilvl w:val="0"/>
          <w:numId w:val="3"/>
        </w:numPr>
        <w:spacing w:line="360" w:lineRule="auto"/>
        <w:ind w:firstLineChars="200" w:firstLine="480"/>
        <w:rPr>
          <w:szCs w:val="24"/>
          <w:lang w:eastAsia="zh-CN"/>
        </w:rPr>
      </w:pPr>
      <w:r>
        <w:rPr>
          <w:rFonts w:hint="eastAsia"/>
          <w:szCs w:val="24"/>
          <w:lang w:eastAsia="zh-CN"/>
        </w:rPr>
        <w:t>一企一标备案情况、</w:t>
      </w:r>
    </w:p>
    <w:p w14:paraId="5022FAD0" w14:textId="77777777" w:rsidR="00086521" w:rsidRDefault="004721F2">
      <w:pPr>
        <w:numPr>
          <w:ilvl w:val="0"/>
          <w:numId w:val="3"/>
        </w:numPr>
        <w:spacing w:line="360" w:lineRule="auto"/>
        <w:ind w:firstLineChars="200" w:firstLine="480"/>
        <w:rPr>
          <w:szCs w:val="24"/>
          <w:lang w:eastAsia="zh-CN"/>
        </w:rPr>
      </w:pPr>
      <w:r>
        <w:rPr>
          <w:rFonts w:hint="eastAsia"/>
          <w:szCs w:val="24"/>
          <w:lang w:eastAsia="zh-CN"/>
        </w:rPr>
        <w:t>项目参与单位信息、</w:t>
      </w:r>
    </w:p>
    <w:p w14:paraId="68FCE590" w14:textId="77777777" w:rsidR="00086521" w:rsidRDefault="004721F2">
      <w:pPr>
        <w:numPr>
          <w:ilvl w:val="0"/>
          <w:numId w:val="3"/>
        </w:numPr>
        <w:spacing w:line="360" w:lineRule="auto"/>
        <w:ind w:firstLineChars="200" w:firstLine="480"/>
        <w:rPr>
          <w:szCs w:val="24"/>
          <w:lang w:eastAsia="zh-CN"/>
        </w:rPr>
      </w:pPr>
      <w:r>
        <w:rPr>
          <w:rFonts w:hint="eastAsia"/>
          <w:szCs w:val="24"/>
          <w:lang w:eastAsia="zh-CN"/>
        </w:rPr>
        <w:t>桥梁、隧道信息。</w:t>
      </w:r>
    </w:p>
    <w:p w14:paraId="48FFA3A6" w14:textId="77777777" w:rsidR="00086521" w:rsidRDefault="004721F2">
      <w:pPr>
        <w:spacing w:line="360" w:lineRule="auto"/>
        <w:ind w:firstLine="420"/>
        <w:rPr>
          <w:szCs w:val="24"/>
          <w:lang w:eastAsia="zh-CN"/>
        </w:rPr>
      </w:pPr>
      <w:r>
        <w:rPr>
          <w:rFonts w:hint="eastAsia"/>
          <w:szCs w:val="24"/>
          <w:lang w:eastAsia="zh-CN"/>
        </w:rPr>
        <w:t>其中第（</w:t>
      </w:r>
      <w:r>
        <w:rPr>
          <w:rFonts w:hint="eastAsia"/>
          <w:szCs w:val="24"/>
          <w:lang w:eastAsia="zh-CN"/>
        </w:rPr>
        <w:t>1</w:t>
      </w:r>
      <w:r>
        <w:rPr>
          <w:rFonts w:hint="eastAsia"/>
          <w:szCs w:val="24"/>
          <w:lang w:eastAsia="zh-CN"/>
        </w:rPr>
        <w:t>）、（</w:t>
      </w:r>
      <w:r>
        <w:rPr>
          <w:rFonts w:hint="eastAsia"/>
          <w:szCs w:val="24"/>
          <w:lang w:eastAsia="zh-CN"/>
        </w:rPr>
        <w:t>5</w:t>
      </w:r>
      <w:r>
        <w:rPr>
          <w:rFonts w:hint="eastAsia"/>
          <w:szCs w:val="24"/>
          <w:lang w:eastAsia="zh-CN"/>
        </w:rPr>
        <w:t>）、（</w:t>
      </w:r>
      <w:r>
        <w:rPr>
          <w:rFonts w:hint="eastAsia"/>
          <w:szCs w:val="24"/>
          <w:lang w:eastAsia="zh-CN"/>
        </w:rPr>
        <w:t>6</w:t>
      </w:r>
      <w:r>
        <w:rPr>
          <w:rFonts w:hint="eastAsia"/>
          <w:szCs w:val="24"/>
          <w:lang w:eastAsia="zh-CN"/>
        </w:rPr>
        <w:t>）是重点工程企业特有的信息。</w:t>
      </w:r>
    </w:p>
    <w:p w14:paraId="1235E515" w14:textId="77777777" w:rsidR="00086521" w:rsidRDefault="004721F2">
      <w:r>
        <w:rPr>
          <w:noProof/>
          <w:lang w:eastAsia="zh-CN"/>
        </w:rPr>
        <w:drawing>
          <wp:inline distT="0" distB="0" distL="114300" distR="114300" wp14:anchorId="3AC42CF9" wp14:editId="12FE24BA">
            <wp:extent cx="5272405" cy="3983355"/>
            <wp:effectExtent l="0" t="0" r="4445" b="1714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83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38A21EEF" w14:textId="77777777" w:rsidR="00086521" w:rsidRDefault="004721F2">
      <w:r>
        <w:rPr>
          <w:noProof/>
          <w:lang w:eastAsia="zh-CN"/>
        </w:rPr>
        <w:lastRenderedPageBreak/>
        <w:drawing>
          <wp:inline distT="0" distB="0" distL="114300" distR="114300" wp14:anchorId="3AD3A5FF" wp14:editId="64940AD7">
            <wp:extent cx="5269230" cy="1713865"/>
            <wp:effectExtent l="0" t="0" r="7620" b="63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713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3E899B87" w14:textId="77777777" w:rsidR="00086521" w:rsidRDefault="004721F2">
      <w:pPr>
        <w:numPr>
          <w:ilvl w:val="0"/>
          <w:numId w:val="4"/>
        </w:numPr>
        <w:spacing w:line="360" w:lineRule="auto"/>
        <w:ind w:firstLineChars="200" w:firstLine="480"/>
        <w:rPr>
          <w:lang w:eastAsia="zh-CN"/>
        </w:rPr>
      </w:pPr>
      <w:r>
        <w:rPr>
          <w:rFonts w:hint="eastAsia"/>
          <w:lang w:eastAsia="zh-CN"/>
        </w:rPr>
        <w:t>点击右上角的“查看项目信息”按钮，可打开重点工程项目信息的填报页面。下方的“查看参与单位信息”和“查看桥梁隧道信息”也可以打开项目信息填报页面。</w:t>
      </w:r>
    </w:p>
    <w:p w14:paraId="402068AD" w14:textId="77777777" w:rsidR="00086521" w:rsidRDefault="004721F2">
      <w:pPr>
        <w:pStyle w:val="2"/>
      </w:pPr>
      <w:bookmarkStart w:id="3" w:name="_Toc472524503"/>
      <w:r>
        <w:rPr>
          <w:rFonts w:hint="eastAsia"/>
          <w:lang w:eastAsia="zh-CN"/>
        </w:rPr>
        <w:t>重点工程项目信息填报</w:t>
      </w:r>
      <w:bookmarkEnd w:id="3"/>
    </w:p>
    <w:p w14:paraId="365C9E7F" w14:textId="77777777" w:rsidR="00086521" w:rsidRDefault="00086521"/>
    <w:p w14:paraId="1A394C53" w14:textId="77777777" w:rsidR="00086521" w:rsidRDefault="004721F2">
      <w:pPr>
        <w:pStyle w:val="3"/>
        <w:rPr>
          <w:lang w:eastAsia="zh-CN"/>
        </w:rPr>
      </w:pPr>
      <w:bookmarkStart w:id="4" w:name="_Toc472524504"/>
      <w:r>
        <w:rPr>
          <w:rFonts w:hint="eastAsia"/>
          <w:lang w:eastAsia="zh-CN"/>
        </w:rPr>
        <w:t>项目基本信息填报</w:t>
      </w:r>
      <w:bookmarkEnd w:id="4"/>
    </w:p>
    <w:p w14:paraId="2331CBFE" w14:textId="77777777" w:rsidR="00086521" w:rsidRDefault="004721F2">
      <w:pPr>
        <w:spacing w:line="360" w:lineRule="auto"/>
      </w:pPr>
      <w:r>
        <w:rPr>
          <w:noProof/>
          <w:lang w:eastAsia="zh-CN"/>
        </w:rPr>
        <w:drawing>
          <wp:inline distT="0" distB="0" distL="114300" distR="114300" wp14:anchorId="1E70C6D4" wp14:editId="67887BFE">
            <wp:extent cx="5264785" cy="1829435"/>
            <wp:effectExtent l="0" t="0" r="12065" b="18415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82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486B9FD2" w14:textId="77777777" w:rsidR="00086521" w:rsidRDefault="004721F2">
      <w:pPr>
        <w:spacing w:line="360" w:lineRule="auto"/>
        <w:ind w:firstLineChars="200" w:firstLine="480"/>
        <w:rPr>
          <w:lang w:eastAsia="zh-CN"/>
        </w:rPr>
      </w:pPr>
      <w:r>
        <w:rPr>
          <w:rFonts w:hint="eastAsia"/>
          <w:lang w:eastAsia="zh-CN"/>
        </w:rPr>
        <w:t>填写完上述项目基本信息，保存成功后，页面下方会出现填报桥梁、隧道信息、参与单位信息等填报内容，其中如果上面的信息中“是否有隧道”、“是否有桥梁”选择的是“否”的话，则不出现桥梁、隧道的填报项。</w:t>
      </w:r>
    </w:p>
    <w:p w14:paraId="63DF1F3E" w14:textId="77777777" w:rsidR="00086521" w:rsidRDefault="004721F2">
      <w:pPr>
        <w:spacing w:line="360" w:lineRule="auto"/>
      </w:pPr>
      <w:r>
        <w:rPr>
          <w:noProof/>
          <w:lang w:eastAsia="zh-CN"/>
        </w:rPr>
        <w:drawing>
          <wp:inline distT="0" distB="0" distL="114300" distR="114300" wp14:anchorId="7A09BC53" wp14:editId="628AC26C">
            <wp:extent cx="5274310" cy="885825"/>
            <wp:effectExtent l="0" t="0" r="2540" b="9525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01BE7335" w14:textId="77777777" w:rsidR="00086521" w:rsidRDefault="004721F2">
      <w:pPr>
        <w:spacing w:line="360" w:lineRule="auto"/>
      </w:pPr>
      <w:r>
        <w:rPr>
          <w:noProof/>
          <w:lang w:eastAsia="zh-CN"/>
        </w:rPr>
        <w:lastRenderedPageBreak/>
        <w:drawing>
          <wp:inline distT="0" distB="0" distL="114300" distR="114300" wp14:anchorId="00519642" wp14:editId="54FE2077">
            <wp:extent cx="5270500" cy="2663825"/>
            <wp:effectExtent l="0" t="0" r="6350" b="317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6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02565807" w14:textId="77777777" w:rsidR="00086521" w:rsidRDefault="004721F2">
      <w:pPr>
        <w:pStyle w:val="3"/>
        <w:rPr>
          <w:lang w:eastAsia="zh-CN"/>
        </w:rPr>
      </w:pPr>
      <w:bookmarkStart w:id="5" w:name="_Toc472524505"/>
      <w:r>
        <w:rPr>
          <w:rFonts w:hint="eastAsia"/>
          <w:lang w:eastAsia="zh-CN"/>
        </w:rPr>
        <w:t>隧道信息填报</w:t>
      </w:r>
      <w:bookmarkEnd w:id="5"/>
    </w:p>
    <w:p w14:paraId="457BB89F" w14:textId="77777777" w:rsidR="00086521" w:rsidRDefault="004721F2">
      <w:pPr>
        <w:spacing w:line="360" w:lineRule="auto"/>
      </w:pPr>
      <w:r>
        <w:rPr>
          <w:noProof/>
          <w:lang w:eastAsia="zh-CN"/>
        </w:rPr>
        <w:drawing>
          <wp:inline distT="0" distB="0" distL="114300" distR="114300" wp14:anchorId="343061CE" wp14:editId="3F24E544">
            <wp:extent cx="5269865" cy="2319020"/>
            <wp:effectExtent l="0" t="0" r="6985" b="508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1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36667F74" w14:textId="77777777" w:rsidR="00086521" w:rsidRDefault="004721F2">
      <w:pPr>
        <w:spacing w:line="360" w:lineRule="auto"/>
        <w:ind w:firstLine="420"/>
        <w:rPr>
          <w:lang w:eastAsia="zh-CN"/>
        </w:rPr>
      </w:pPr>
      <w:r>
        <w:rPr>
          <w:rFonts w:hint="eastAsia"/>
          <w:lang w:eastAsia="zh-CN"/>
        </w:rPr>
        <w:t>保存成功后，列表中新增一条隧道信息，可点击列表右边的操作栏，对隧道信息进行查看、修改、删除。</w:t>
      </w:r>
    </w:p>
    <w:p w14:paraId="15345338" w14:textId="77777777" w:rsidR="00086521" w:rsidRDefault="004721F2">
      <w:pPr>
        <w:pStyle w:val="3"/>
        <w:rPr>
          <w:lang w:eastAsia="zh-CN"/>
        </w:rPr>
      </w:pPr>
      <w:bookmarkStart w:id="6" w:name="_Toc472524506"/>
      <w:r>
        <w:rPr>
          <w:rFonts w:hint="eastAsia"/>
          <w:lang w:eastAsia="zh-CN"/>
        </w:rPr>
        <w:lastRenderedPageBreak/>
        <w:t>桥梁信</w:t>
      </w:r>
      <w:r>
        <w:rPr>
          <w:rFonts w:hint="eastAsia"/>
          <w:lang w:eastAsia="zh-CN"/>
        </w:rPr>
        <w:t>息填报</w:t>
      </w:r>
      <w:bookmarkEnd w:id="6"/>
    </w:p>
    <w:p w14:paraId="1369492A" w14:textId="77777777" w:rsidR="00086521" w:rsidRDefault="004721F2">
      <w:pPr>
        <w:spacing w:line="360" w:lineRule="auto"/>
      </w:pPr>
      <w:r>
        <w:rPr>
          <w:noProof/>
          <w:lang w:eastAsia="zh-CN"/>
        </w:rPr>
        <w:drawing>
          <wp:inline distT="0" distB="0" distL="114300" distR="114300" wp14:anchorId="057C3BD9" wp14:editId="0A1094A7">
            <wp:extent cx="5268595" cy="3031490"/>
            <wp:effectExtent l="0" t="0" r="8255" b="1651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3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49287E1D" w14:textId="77777777" w:rsidR="00086521" w:rsidRDefault="004721F2">
      <w:pPr>
        <w:spacing w:line="360" w:lineRule="auto"/>
        <w:ind w:firstLine="420"/>
        <w:rPr>
          <w:lang w:eastAsia="zh-CN"/>
        </w:rPr>
      </w:pPr>
      <w:r>
        <w:rPr>
          <w:rFonts w:hint="eastAsia"/>
          <w:lang w:eastAsia="zh-CN"/>
        </w:rPr>
        <w:t>保存成功后，列表中新增一条桥梁信息，可点击列表右边的操作栏，对桥梁信息进行查看、修改、删除。</w:t>
      </w:r>
    </w:p>
    <w:p w14:paraId="317AFEAB" w14:textId="77777777" w:rsidR="00086521" w:rsidRDefault="004721F2">
      <w:pPr>
        <w:pStyle w:val="3"/>
        <w:rPr>
          <w:lang w:eastAsia="zh-CN"/>
        </w:rPr>
      </w:pPr>
      <w:bookmarkStart w:id="7" w:name="_Toc472524507"/>
      <w:r>
        <w:rPr>
          <w:rFonts w:hint="eastAsia"/>
          <w:lang w:eastAsia="zh-CN"/>
        </w:rPr>
        <w:t>设计单位信息填报</w:t>
      </w:r>
      <w:bookmarkEnd w:id="7"/>
    </w:p>
    <w:p w14:paraId="5688C1AF" w14:textId="77777777" w:rsidR="00086521" w:rsidRDefault="004721F2">
      <w:pPr>
        <w:spacing w:line="360" w:lineRule="auto"/>
      </w:pPr>
      <w:r>
        <w:rPr>
          <w:noProof/>
          <w:lang w:eastAsia="zh-CN"/>
        </w:rPr>
        <w:drawing>
          <wp:inline distT="0" distB="0" distL="114300" distR="114300" wp14:anchorId="39239393" wp14:editId="24E13E21">
            <wp:extent cx="5264785" cy="1767840"/>
            <wp:effectExtent l="0" t="0" r="12065" b="381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767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577B2F10" w14:textId="77777777" w:rsidR="00086521" w:rsidRDefault="004721F2">
      <w:pPr>
        <w:spacing w:line="360" w:lineRule="auto"/>
        <w:ind w:firstLine="420"/>
        <w:rPr>
          <w:lang w:eastAsia="zh-CN"/>
        </w:rPr>
      </w:pPr>
      <w:r>
        <w:rPr>
          <w:rFonts w:hint="eastAsia"/>
          <w:lang w:eastAsia="zh-CN"/>
        </w:rPr>
        <w:t>保存成功后，列表中新增一条设计单位信息，可点击列表右边的操作栏，对设计单位信息进行查看、修改、删除。</w:t>
      </w:r>
    </w:p>
    <w:p w14:paraId="2BC96682" w14:textId="77777777" w:rsidR="00086521" w:rsidRDefault="004721F2">
      <w:pPr>
        <w:pStyle w:val="3"/>
        <w:rPr>
          <w:lang w:eastAsia="zh-CN"/>
        </w:rPr>
      </w:pPr>
      <w:bookmarkStart w:id="8" w:name="_Toc472524508"/>
      <w:r>
        <w:rPr>
          <w:rFonts w:hint="eastAsia"/>
          <w:lang w:eastAsia="zh-CN"/>
        </w:rPr>
        <w:lastRenderedPageBreak/>
        <w:t>勘察单位信息填报</w:t>
      </w:r>
      <w:bookmarkEnd w:id="8"/>
    </w:p>
    <w:p w14:paraId="686E6011" w14:textId="77777777" w:rsidR="00086521" w:rsidRDefault="004721F2">
      <w:pPr>
        <w:rPr>
          <w:lang w:eastAsia="zh-CN"/>
        </w:rPr>
      </w:pPr>
      <w:r>
        <w:rPr>
          <w:noProof/>
          <w:lang w:eastAsia="zh-CN"/>
        </w:rPr>
        <w:drawing>
          <wp:inline distT="0" distB="0" distL="114300" distR="114300" wp14:anchorId="701935A7" wp14:editId="122C3451">
            <wp:extent cx="5272405" cy="1779270"/>
            <wp:effectExtent l="0" t="0" r="4445" b="1143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779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6D685A05" w14:textId="77777777" w:rsidR="00086521" w:rsidRDefault="004721F2">
      <w:pPr>
        <w:spacing w:line="360" w:lineRule="auto"/>
        <w:ind w:firstLine="420"/>
        <w:rPr>
          <w:lang w:eastAsia="zh-CN"/>
        </w:rPr>
      </w:pPr>
      <w:r>
        <w:rPr>
          <w:rFonts w:hint="eastAsia"/>
          <w:lang w:eastAsia="zh-CN"/>
        </w:rPr>
        <w:t>保存成功后，列表中新增一条勘察单位信息，可点击列表右边的操作栏，对勘察单位信息进行查看、修改、删除。</w:t>
      </w:r>
    </w:p>
    <w:p w14:paraId="57525698" w14:textId="77777777" w:rsidR="00086521" w:rsidRDefault="004721F2">
      <w:pPr>
        <w:pStyle w:val="3"/>
        <w:rPr>
          <w:lang w:eastAsia="zh-CN"/>
        </w:rPr>
      </w:pPr>
      <w:bookmarkStart w:id="9" w:name="_Toc472524509"/>
      <w:r>
        <w:rPr>
          <w:rFonts w:hint="eastAsia"/>
          <w:lang w:eastAsia="zh-CN"/>
        </w:rPr>
        <w:t>施工单位信息填报</w:t>
      </w:r>
      <w:bookmarkEnd w:id="9"/>
    </w:p>
    <w:p w14:paraId="0CD0EAE6" w14:textId="77777777" w:rsidR="00086521" w:rsidRDefault="004721F2">
      <w:pPr>
        <w:rPr>
          <w:lang w:eastAsia="zh-CN"/>
        </w:rPr>
      </w:pPr>
      <w:r>
        <w:rPr>
          <w:noProof/>
          <w:lang w:eastAsia="zh-CN"/>
        </w:rPr>
        <w:drawing>
          <wp:inline distT="0" distB="0" distL="114300" distR="114300" wp14:anchorId="44DFC996" wp14:editId="5845683E">
            <wp:extent cx="5266690" cy="1964690"/>
            <wp:effectExtent l="0" t="0" r="10160" b="1651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6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45D03FB0" w14:textId="77777777" w:rsidR="00086521" w:rsidRDefault="004721F2">
      <w:pPr>
        <w:spacing w:line="360" w:lineRule="auto"/>
        <w:ind w:firstLine="420"/>
        <w:rPr>
          <w:lang w:eastAsia="zh-CN"/>
        </w:rPr>
      </w:pPr>
      <w:r>
        <w:rPr>
          <w:rFonts w:hint="eastAsia"/>
          <w:lang w:eastAsia="zh-CN"/>
        </w:rPr>
        <w:t>保存成功后，列表中新增一条施工单位信息，可点击列表右边的操作栏，对施工单位信息进行查看、修改、删除。</w:t>
      </w:r>
    </w:p>
    <w:p w14:paraId="61281D60" w14:textId="77777777" w:rsidR="00086521" w:rsidRDefault="004721F2">
      <w:pPr>
        <w:pStyle w:val="3"/>
        <w:rPr>
          <w:lang w:eastAsia="zh-CN"/>
        </w:rPr>
      </w:pPr>
      <w:bookmarkStart w:id="10" w:name="_Toc472524510"/>
      <w:r>
        <w:rPr>
          <w:rFonts w:hint="eastAsia"/>
          <w:lang w:eastAsia="zh-CN"/>
        </w:rPr>
        <w:t>工程项目监理单位信息填报</w:t>
      </w:r>
      <w:bookmarkEnd w:id="10"/>
    </w:p>
    <w:p w14:paraId="5AFBCEEE" w14:textId="77777777" w:rsidR="00086521" w:rsidRDefault="004721F2">
      <w:pPr>
        <w:rPr>
          <w:lang w:eastAsia="zh-CN"/>
        </w:rPr>
      </w:pPr>
      <w:r>
        <w:rPr>
          <w:noProof/>
          <w:lang w:eastAsia="zh-CN"/>
        </w:rPr>
        <w:drawing>
          <wp:inline distT="0" distB="0" distL="114300" distR="114300" wp14:anchorId="79BCE9D0" wp14:editId="5F62C1DA">
            <wp:extent cx="5266690" cy="1976120"/>
            <wp:effectExtent l="0" t="0" r="10160" b="508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76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093E5F40" w14:textId="77777777" w:rsidR="00086521" w:rsidRDefault="004721F2">
      <w:pPr>
        <w:spacing w:line="360" w:lineRule="auto"/>
        <w:ind w:firstLine="420"/>
        <w:rPr>
          <w:lang w:eastAsia="zh-CN"/>
        </w:rPr>
      </w:pPr>
      <w:r>
        <w:rPr>
          <w:rFonts w:hint="eastAsia"/>
          <w:lang w:eastAsia="zh-CN"/>
        </w:rPr>
        <w:lastRenderedPageBreak/>
        <w:t>保存成功后，列表中新增一条工程项目监理单位信息，可点击列表右边的操作栏，对工程项目监理单位信息进行查看、修改、删除。</w:t>
      </w:r>
    </w:p>
    <w:p w14:paraId="38D8C51C" w14:textId="77777777" w:rsidR="00086521" w:rsidRDefault="004721F2">
      <w:pPr>
        <w:pStyle w:val="3"/>
        <w:rPr>
          <w:lang w:eastAsia="zh-CN"/>
        </w:rPr>
      </w:pPr>
      <w:bookmarkStart w:id="11" w:name="_Toc472524511"/>
      <w:r>
        <w:rPr>
          <w:rFonts w:hint="eastAsia"/>
          <w:lang w:eastAsia="zh-CN"/>
        </w:rPr>
        <w:t>检测、监测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租赁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评价单位信息填报</w:t>
      </w:r>
      <w:bookmarkEnd w:id="11"/>
    </w:p>
    <w:p w14:paraId="6F0E991D" w14:textId="77777777" w:rsidR="00086521" w:rsidRDefault="004721F2">
      <w:pPr>
        <w:rPr>
          <w:lang w:eastAsia="zh-CN"/>
        </w:rPr>
      </w:pPr>
      <w:r>
        <w:rPr>
          <w:noProof/>
          <w:lang w:eastAsia="zh-CN"/>
        </w:rPr>
        <w:drawing>
          <wp:inline distT="0" distB="0" distL="114300" distR="114300" wp14:anchorId="6AB3BA9C" wp14:editId="0C0ADA87">
            <wp:extent cx="5274310" cy="1729740"/>
            <wp:effectExtent l="0" t="0" r="2540" b="381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9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1E14D47D" w14:textId="77777777" w:rsidR="00086521" w:rsidRDefault="004721F2">
      <w:pPr>
        <w:spacing w:line="360" w:lineRule="auto"/>
        <w:ind w:firstLine="420"/>
        <w:rPr>
          <w:lang w:eastAsia="zh-CN"/>
        </w:rPr>
      </w:pPr>
      <w:r>
        <w:rPr>
          <w:rFonts w:hint="eastAsia"/>
          <w:lang w:eastAsia="zh-CN"/>
        </w:rPr>
        <w:t>保存成功后，列表中新增一条检测、监测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租赁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评价单位信息，可点击列表右边的操作栏，对检测、监测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租赁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评价单位信息进行查看、修改、删除。</w:t>
      </w:r>
    </w:p>
    <w:p w14:paraId="20288911" w14:textId="77777777" w:rsidR="00086521" w:rsidRDefault="004721F2">
      <w:pPr>
        <w:pStyle w:val="3"/>
        <w:rPr>
          <w:lang w:eastAsia="zh-CN"/>
        </w:rPr>
      </w:pPr>
      <w:bookmarkStart w:id="12" w:name="_Toc472524512"/>
      <w:r>
        <w:rPr>
          <w:rFonts w:hint="eastAsia"/>
          <w:lang w:eastAsia="zh-CN"/>
        </w:rPr>
        <w:t>施工图审查机构单位信息填报</w:t>
      </w:r>
      <w:bookmarkEnd w:id="12"/>
    </w:p>
    <w:p w14:paraId="4E1F19DB" w14:textId="77777777" w:rsidR="00086521" w:rsidRDefault="004721F2">
      <w:pPr>
        <w:rPr>
          <w:lang w:eastAsia="zh-CN"/>
        </w:rPr>
      </w:pPr>
      <w:r>
        <w:rPr>
          <w:noProof/>
          <w:lang w:eastAsia="zh-CN"/>
        </w:rPr>
        <w:drawing>
          <wp:inline distT="0" distB="0" distL="114300" distR="114300" wp14:anchorId="176E1715" wp14:editId="75783048">
            <wp:extent cx="5267960" cy="1736090"/>
            <wp:effectExtent l="0" t="0" r="8890" b="1651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736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1A2FC7BE" w14:textId="77777777" w:rsidR="00086521" w:rsidRDefault="004721F2">
      <w:pPr>
        <w:spacing w:line="360" w:lineRule="auto"/>
        <w:ind w:firstLine="420"/>
        <w:rPr>
          <w:lang w:eastAsia="zh-CN"/>
        </w:rPr>
      </w:pPr>
      <w:r>
        <w:rPr>
          <w:rFonts w:hint="eastAsia"/>
          <w:lang w:eastAsia="zh-CN"/>
        </w:rPr>
        <w:t>保存成功后，列表中新增一条施工图审查机构单位信息，可点击列表右边的操作栏，对施工图审查机构单位信息进行查看、修改、删除。</w:t>
      </w:r>
    </w:p>
    <w:p w14:paraId="360E8E0E" w14:textId="77777777" w:rsidR="00086521" w:rsidRDefault="004721F2">
      <w:pPr>
        <w:pStyle w:val="3"/>
        <w:rPr>
          <w:lang w:eastAsia="zh-CN"/>
        </w:rPr>
      </w:pPr>
      <w:bookmarkStart w:id="13" w:name="_Toc472524513"/>
      <w:r>
        <w:rPr>
          <w:rFonts w:hint="eastAsia"/>
          <w:lang w:eastAsia="zh-CN"/>
        </w:rPr>
        <w:t>质量检测机构单位信息填报</w:t>
      </w:r>
      <w:bookmarkEnd w:id="13"/>
    </w:p>
    <w:p w14:paraId="676C743E" w14:textId="77777777" w:rsidR="00086521" w:rsidRDefault="004721F2">
      <w:pPr>
        <w:rPr>
          <w:lang w:eastAsia="zh-CN"/>
        </w:rPr>
      </w:pPr>
      <w:r>
        <w:rPr>
          <w:noProof/>
          <w:lang w:eastAsia="zh-CN"/>
        </w:rPr>
        <w:drawing>
          <wp:inline distT="0" distB="0" distL="114300" distR="114300" wp14:anchorId="1EE12814" wp14:editId="3ECB4CB9">
            <wp:extent cx="5269865" cy="1736725"/>
            <wp:effectExtent l="0" t="0" r="6985" b="15875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73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46B46177" w14:textId="77777777" w:rsidR="00086521" w:rsidRDefault="004721F2">
      <w:pPr>
        <w:spacing w:line="360" w:lineRule="auto"/>
        <w:ind w:firstLine="420"/>
        <w:rPr>
          <w:lang w:eastAsia="zh-CN"/>
        </w:rPr>
      </w:pPr>
      <w:r>
        <w:rPr>
          <w:rFonts w:hint="eastAsia"/>
          <w:lang w:eastAsia="zh-CN"/>
        </w:rPr>
        <w:lastRenderedPageBreak/>
        <w:t>保存成功后，列表中新增一条质量检测机构单位信息，可点击列表右边的操作栏，对质量检测机构单位信息进行查看、修改、删除。</w:t>
      </w:r>
    </w:p>
    <w:p w14:paraId="110BDE23" w14:textId="77777777" w:rsidR="00086521" w:rsidRDefault="004721F2">
      <w:pPr>
        <w:pStyle w:val="2"/>
        <w:rPr>
          <w:lang w:eastAsia="zh-CN"/>
        </w:rPr>
      </w:pPr>
      <w:bookmarkStart w:id="14" w:name="_Toc472524514"/>
      <w:r>
        <w:rPr>
          <w:rFonts w:hint="eastAsia"/>
          <w:lang w:eastAsia="zh-CN"/>
        </w:rPr>
        <w:t>重点工程企业上报隐患时的功能变更</w:t>
      </w:r>
      <w:bookmarkEnd w:id="14"/>
    </w:p>
    <w:p w14:paraId="0F559845" w14:textId="77777777" w:rsidR="00086521" w:rsidRDefault="004721F2">
      <w:pPr>
        <w:spacing w:line="360" w:lineRule="auto"/>
        <w:ind w:firstLine="420"/>
        <w:rPr>
          <w:lang w:eastAsia="zh-CN"/>
        </w:rPr>
      </w:pPr>
      <w:r>
        <w:rPr>
          <w:rFonts w:hint="eastAsia"/>
          <w:lang w:eastAsia="zh-CN"/>
        </w:rPr>
        <w:t>重点工程企业上报隐患时要多填写一个“隐患发现企业”的填报项。如果此下拉列表中没有选项或选项不完整，请先完善项目信息中的相关参与单位后再填写隐患信息。</w:t>
      </w:r>
    </w:p>
    <w:p w14:paraId="61BF4157" w14:textId="77777777" w:rsidR="00086521" w:rsidRDefault="004721F2">
      <w:pPr>
        <w:pStyle w:val="3"/>
        <w:rPr>
          <w:lang w:eastAsia="zh-CN"/>
        </w:rPr>
      </w:pPr>
      <w:bookmarkStart w:id="15" w:name="_Toc472524515"/>
      <w:r>
        <w:rPr>
          <w:rFonts w:hint="eastAsia"/>
          <w:lang w:eastAsia="zh-CN"/>
        </w:rPr>
        <w:t>填写重大隐患</w:t>
      </w:r>
      <w:bookmarkEnd w:id="15"/>
    </w:p>
    <w:p w14:paraId="013AA23E" w14:textId="77777777" w:rsidR="00086521" w:rsidRDefault="004721F2">
      <w:pPr>
        <w:ind w:firstLine="420"/>
      </w:pPr>
      <w:r>
        <w:rPr>
          <w:noProof/>
          <w:lang w:eastAsia="zh-CN"/>
        </w:rPr>
        <w:drawing>
          <wp:inline distT="0" distB="0" distL="114300" distR="114300" wp14:anchorId="184B3DA9" wp14:editId="198937D1">
            <wp:extent cx="5273675" cy="4128135"/>
            <wp:effectExtent l="0" t="0" r="317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128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416ECCC3" w14:textId="77777777" w:rsidR="00086521" w:rsidRDefault="004721F2">
      <w:pPr>
        <w:pStyle w:val="3"/>
        <w:rPr>
          <w:lang w:eastAsia="zh-CN"/>
        </w:rPr>
      </w:pPr>
      <w:bookmarkStart w:id="16" w:name="_Toc472524516"/>
      <w:r>
        <w:rPr>
          <w:rFonts w:hint="eastAsia"/>
          <w:lang w:eastAsia="zh-CN"/>
        </w:rPr>
        <w:lastRenderedPageBreak/>
        <w:t>填写一般隐患</w:t>
      </w:r>
      <w:bookmarkEnd w:id="16"/>
    </w:p>
    <w:p w14:paraId="52B21D12" w14:textId="77777777" w:rsidR="00086521" w:rsidRDefault="004721F2">
      <w:pPr>
        <w:ind w:firstLine="420"/>
      </w:pPr>
      <w:r>
        <w:rPr>
          <w:noProof/>
          <w:lang w:eastAsia="zh-CN"/>
        </w:rPr>
        <w:drawing>
          <wp:inline distT="0" distB="0" distL="114300" distR="114300" wp14:anchorId="402F01FA" wp14:editId="666B9E5F">
            <wp:extent cx="5269230" cy="3736975"/>
            <wp:effectExtent l="0" t="0" r="7620" b="158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73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161224BE" w14:textId="77777777" w:rsidR="00086521" w:rsidRDefault="004721F2">
      <w:pPr>
        <w:pStyle w:val="2"/>
        <w:rPr>
          <w:lang w:eastAsia="zh-CN"/>
        </w:rPr>
      </w:pPr>
      <w:bookmarkStart w:id="17" w:name="_Toc472524517"/>
      <w:r>
        <w:rPr>
          <w:rFonts w:hint="eastAsia"/>
          <w:lang w:eastAsia="zh-CN"/>
        </w:rPr>
        <w:t>部门检查、综合督查、专家检查对重点工程企业添加隐患信息时的功能变更</w:t>
      </w:r>
      <w:bookmarkEnd w:id="17"/>
    </w:p>
    <w:p w14:paraId="51184166" w14:textId="77777777" w:rsidR="00086521" w:rsidRDefault="004721F2">
      <w:pPr>
        <w:spacing w:line="360" w:lineRule="auto"/>
        <w:ind w:firstLine="420"/>
        <w:rPr>
          <w:lang w:eastAsia="zh-CN"/>
        </w:rPr>
      </w:pPr>
      <w:r>
        <w:rPr>
          <w:rFonts w:hint="eastAsia"/>
          <w:lang w:eastAsia="zh-CN"/>
        </w:rPr>
        <w:t>长效机制管理中部门专项检查报表管理、专家检查汇总报表管理、综合督查报表管理页面中编辑报表时，添加交办事项如果选择的企业是重点工程企业，则比其它企业要多填写一项“隐患发现单位”，如果此下拉列表为空或不完整，则必须先完善该企业的项目参与单位信息。</w:t>
      </w:r>
    </w:p>
    <w:p w14:paraId="2A91BE9F" w14:textId="77777777" w:rsidR="00086521" w:rsidRDefault="004721F2">
      <w:pPr>
        <w:ind w:firstLine="420"/>
      </w:pPr>
      <w:r>
        <w:rPr>
          <w:noProof/>
          <w:lang w:eastAsia="zh-CN"/>
        </w:rPr>
        <w:lastRenderedPageBreak/>
        <w:drawing>
          <wp:inline distT="0" distB="0" distL="114300" distR="114300" wp14:anchorId="49A79873" wp14:editId="3D9049DF">
            <wp:extent cx="3933190" cy="3856990"/>
            <wp:effectExtent l="0" t="0" r="10160" b="1016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933190" cy="3856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344AA810" w14:textId="77777777" w:rsidR="00086521" w:rsidRDefault="004721F2">
      <w:pPr>
        <w:spacing w:line="360" w:lineRule="auto"/>
        <w:ind w:firstLine="420"/>
        <w:rPr>
          <w:lang w:eastAsia="zh-CN"/>
        </w:rPr>
      </w:pPr>
      <w:r>
        <w:rPr>
          <w:rFonts w:hint="eastAsia"/>
          <w:lang w:eastAsia="zh-CN"/>
        </w:rPr>
        <w:t>查看重点工程企业的隐患信息时，也比其它企业的隐患信息多出“隐患发现单位”。</w:t>
      </w:r>
    </w:p>
    <w:p w14:paraId="2F1E4089" w14:textId="77777777" w:rsidR="00086521" w:rsidRDefault="004721F2">
      <w:pPr>
        <w:spacing w:line="360" w:lineRule="auto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）重点工程企业的一般隐患信息</w:t>
      </w:r>
    </w:p>
    <w:p w14:paraId="369E8FA0" w14:textId="77777777" w:rsidR="00086521" w:rsidRDefault="004721F2">
      <w:pPr>
        <w:ind w:firstLine="420"/>
      </w:pPr>
      <w:r>
        <w:rPr>
          <w:noProof/>
          <w:lang w:eastAsia="zh-CN"/>
        </w:rPr>
        <w:drawing>
          <wp:inline distT="0" distB="0" distL="114300" distR="114300" wp14:anchorId="636EBE89" wp14:editId="2A907566">
            <wp:extent cx="5268595" cy="1628775"/>
            <wp:effectExtent l="0" t="0" r="825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7BF8CE61" w14:textId="77777777" w:rsidR="00086521" w:rsidRDefault="004721F2">
      <w:pPr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  <w:lang w:eastAsia="zh-CN"/>
        </w:rPr>
        <w:t>重点工程企业的重大隐患信息</w:t>
      </w:r>
    </w:p>
    <w:p w14:paraId="1312569A" w14:textId="77777777" w:rsidR="00086521" w:rsidRDefault="004721F2">
      <w:pPr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114300" distR="114300" wp14:anchorId="02F4858D" wp14:editId="79B42E3D">
            <wp:extent cx="5270500" cy="1953895"/>
            <wp:effectExtent l="0" t="0" r="635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53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sectPr w:rsidR="00086521">
      <w:footerReference w:type="default" r:id="rId33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41A342" w14:textId="77777777" w:rsidR="004721F2" w:rsidRDefault="004721F2">
      <w:pPr>
        <w:spacing w:after="0"/>
      </w:pPr>
      <w:r>
        <w:separator/>
      </w:r>
    </w:p>
  </w:endnote>
  <w:endnote w:type="continuationSeparator" w:id="0">
    <w:p w14:paraId="312AE4BD" w14:textId="77777777" w:rsidR="004721F2" w:rsidRDefault="004721F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楷体"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94B9C1" w14:textId="77777777" w:rsidR="00086521" w:rsidRDefault="00086521">
    <w:pPr>
      <w:pStyle w:val="a3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5FE17C" w14:textId="77777777" w:rsidR="00086521" w:rsidRDefault="004721F2">
    <w:pPr>
      <w:pStyle w:val="a3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609FBEB" wp14:editId="08122F2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0485" cy="21399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485" cy="2139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A6C6C7" w14:textId="77777777" w:rsidR="00086521" w:rsidRDefault="004721F2">
                          <w:pPr>
                            <w:snapToGrid w:val="0"/>
                            <w:rPr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 w:rsidR="00277FF4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09FBEB" id="_x0000_t202" coordsize="21600,21600" o:spt="202" path="m0,0l0,21600,21600,21600,21600,0xe">
              <v:stroke joinstyle="miter"/>
              <v:path gradientshapeok="t" o:connecttype="rect"/>
            </v:shapetype>
            <v:shape id="文本框 3" o:spid="_x0000_s1026" type="#_x0000_t202" style="position:absolute;margin-left:0;margin-top:0;width:5.55pt;height:16.85pt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" filled="f" stroked="f" strokeweight=".5pt">
              <v:textbox style="mso-fit-shape-to-text:t" inset="0,0,0,0">
                <w:txbxContent>
                  <w:p w14:paraId="3CA6C6C7" w14:textId="77777777" w:rsidR="00086521" w:rsidRDefault="004721F2">
                    <w:pPr>
                      <w:snapToGrid w:val="0"/>
                      <w:rPr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 w:rsidR="00277FF4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1509C1" w14:textId="77777777" w:rsidR="004721F2" w:rsidRDefault="004721F2">
      <w:pPr>
        <w:spacing w:after="0"/>
      </w:pPr>
      <w:r>
        <w:separator/>
      </w:r>
    </w:p>
  </w:footnote>
  <w:footnote w:type="continuationSeparator" w:id="0">
    <w:p w14:paraId="3A7942B1" w14:textId="77777777" w:rsidR="004721F2" w:rsidRDefault="004721F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FF8283" w14:textId="77777777" w:rsidR="00086521" w:rsidRDefault="00086521">
    <w:pPr>
      <w:pStyle w:val="a4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F09FB"/>
    <w:multiLevelType w:val="hybridMultilevel"/>
    <w:tmpl w:val="0FBE66DE"/>
    <w:lvl w:ilvl="0" w:tplc="9942F120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649A362"/>
    <w:multiLevelType w:val="multilevel"/>
    <w:tmpl w:val="5649A362"/>
    <w:lvl w:ilvl="0" w:tentative="1">
      <w:start w:val="1"/>
      <w:numFmt w:val="decimal"/>
      <w:lvlText w:val="%1"/>
      <w:lvlJc w:val="left"/>
      <w:pPr>
        <w:tabs>
          <w:tab w:val="left" w:pos="425"/>
        </w:tabs>
        <w:ind w:left="425" w:hanging="425"/>
      </w:pPr>
      <w:rPr>
        <w:rFonts w:ascii="宋体" w:eastAsia="宋体" w:hAnsi="宋体" w:cs="宋体"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  <w:rPr>
        <w:rFonts w:ascii="宋体" w:eastAsia="宋体" w:hAnsi="宋体" w:cs="宋体"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left" w:pos="993"/>
        </w:tabs>
        <w:ind w:left="993" w:hanging="709"/>
      </w:pPr>
      <w:rPr>
        <w:rFonts w:ascii="宋体" w:eastAsia="宋体" w:hAnsi="宋体" w:cs="宋体" w:hint="default"/>
      </w:rPr>
    </w:lvl>
    <w:lvl w:ilvl="3" w:tentative="1">
      <w:start w:val="1"/>
      <w:numFmt w:val="decimal"/>
      <w:pStyle w:val="4"/>
      <w:lvlText w:val="%1.%2.%3.%4"/>
      <w:lvlJc w:val="left"/>
      <w:pPr>
        <w:tabs>
          <w:tab w:val="left" w:pos="851"/>
        </w:tabs>
        <w:ind w:left="851" w:hanging="851"/>
      </w:pPr>
      <w:rPr>
        <w:rFonts w:ascii="宋体" w:eastAsia="宋体" w:hAnsi="宋体" w:cs="宋体" w:hint="default"/>
      </w:rPr>
    </w:lvl>
    <w:lvl w:ilvl="4" w:tentative="1">
      <w:start w:val="1"/>
      <w:numFmt w:val="decimal"/>
      <w:lvlText w:val="%1.%2.%3.%4.%5"/>
      <w:lvlJc w:val="left"/>
      <w:pPr>
        <w:tabs>
          <w:tab w:val="left" w:pos="992"/>
        </w:tabs>
        <w:ind w:left="992" w:hanging="992"/>
      </w:pPr>
      <w:rPr>
        <w:rFonts w:ascii="宋体" w:eastAsia="宋体" w:hAnsi="宋体" w:cs="宋体" w:hint="default"/>
      </w:rPr>
    </w:lvl>
    <w:lvl w:ilvl="5" w:tentative="1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1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1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1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587EDB19"/>
    <w:multiLevelType w:val="singleLevel"/>
    <w:tmpl w:val="587EDB19"/>
    <w:lvl w:ilvl="0">
      <w:start w:val="1"/>
      <w:numFmt w:val="decimal"/>
      <w:suff w:val="nothing"/>
      <w:lvlText w:val="%1、"/>
      <w:lvlJc w:val="left"/>
    </w:lvl>
  </w:abstractNum>
  <w:abstractNum w:abstractNumId="3">
    <w:nsid w:val="587EDC14"/>
    <w:multiLevelType w:val="singleLevel"/>
    <w:tmpl w:val="587EDC14"/>
    <w:lvl w:ilvl="0">
      <w:start w:val="1"/>
      <w:numFmt w:val="decimal"/>
      <w:suff w:val="nothing"/>
      <w:lvlText w:val="（%1）"/>
      <w:lvlJc w:val="left"/>
    </w:lvl>
  </w:abstractNum>
  <w:abstractNum w:abstractNumId="4">
    <w:nsid w:val="587EDD07"/>
    <w:multiLevelType w:val="singleLevel"/>
    <w:tmpl w:val="587EDD07"/>
    <w:lvl w:ilvl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1C5E9C"/>
    <w:rsid w:val="0005217E"/>
    <w:rsid w:val="00086521"/>
    <w:rsid w:val="00131F31"/>
    <w:rsid w:val="00277FF4"/>
    <w:rsid w:val="002929D7"/>
    <w:rsid w:val="004721F2"/>
    <w:rsid w:val="004D3C69"/>
    <w:rsid w:val="00781496"/>
    <w:rsid w:val="009C3769"/>
    <w:rsid w:val="00BB07CF"/>
    <w:rsid w:val="17B70098"/>
    <w:rsid w:val="2D1C5E9C"/>
    <w:rsid w:val="69C70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D09785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/>
    <w:lsdException w:name="toc 3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spacing w:after="120"/>
      <w:textAlignment w:val="baseline"/>
    </w:pPr>
    <w:rPr>
      <w:rFonts w:ascii="Arial" w:eastAsia="宋体" w:hAnsi="Arial" w:cs="Times New Roman"/>
      <w:sz w:val="24"/>
      <w:szCs w:val="22"/>
      <w:lang w:eastAsia="en-US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tabs>
        <w:tab w:val="left" w:pos="425"/>
      </w:tabs>
      <w:snapToGrid w:val="0"/>
      <w:spacing w:before="12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tabs>
        <w:tab w:val="left" w:pos="425"/>
      </w:tabs>
      <w:snapToGrid w:val="0"/>
      <w:spacing w:before="120"/>
      <w:ind w:left="567" w:hanging="567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nhideWhenUsed/>
    <w:qFormat/>
    <w:pPr>
      <w:keepNext/>
      <w:keepLines/>
      <w:numPr>
        <w:ilvl w:val="3"/>
        <w:numId w:val="1"/>
      </w:numPr>
      <w:tabs>
        <w:tab w:val="left" w:pos="425"/>
      </w:tabs>
      <w:spacing w:before="280" w:after="290" w:line="376" w:lineRule="auto"/>
      <w:outlineLvl w:val="3"/>
    </w:pPr>
    <w:rPr>
      <w:rFonts w:ascii="Cambria" w:hAnsi="Cambria" w:cs="黑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pPr>
      <w:ind w:leftChars="1200" w:left="2520"/>
    </w:pPr>
  </w:style>
  <w:style w:type="paragraph" w:styleId="5">
    <w:name w:val="toc 5"/>
    <w:basedOn w:val="a"/>
    <w:next w:val="a"/>
    <w:pPr>
      <w:ind w:leftChars="800" w:left="1680"/>
    </w:pPr>
  </w:style>
  <w:style w:type="paragraph" w:styleId="30">
    <w:name w:val="toc 3"/>
    <w:basedOn w:val="a"/>
    <w:next w:val="a"/>
    <w:uiPriority w:val="39"/>
    <w:pPr>
      <w:ind w:leftChars="400" w:left="840"/>
    </w:pPr>
  </w:style>
  <w:style w:type="paragraph" w:styleId="8">
    <w:name w:val="toc 8"/>
    <w:basedOn w:val="a"/>
    <w:next w:val="a"/>
    <w:pPr>
      <w:ind w:leftChars="1400" w:left="2940"/>
    </w:pPr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0">
    <w:name w:val="toc 1"/>
    <w:basedOn w:val="a"/>
    <w:next w:val="a"/>
  </w:style>
  <w:style w:type="paragraph" w:styleId="40">
    <w:name w:val="toc 4"/>
    <w:basedOn w:val="a"/>
    <w:next w:val="a"/>
    <w:pPr>
      <w:ind w:leftChars="600" w:left="1260"/>
    </w:pPr>
  </w:style>
  <w:style w:type="paragraph" w:styleId="6">
    <w:name w:val="toc 6"/>
    <w:basedOn w:val="a"/>
    <w:next w:val="a"/>
    <w:pPr>
      <w:ind w:leftChars="1000" w:left="2100"/>
    </w:pPr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9">
    <w:name w:val="toc 9"/>
    <w:basedOn w:val="a"/>
    <w:next w:val="a"/>
    <w:pPr>
      <w:ind w:leftChars="1600" w:left="3360"/>
    </w:pPr>
  </w:style>
  <w:style w:type="paragraph" w:styleId="a5">
    <w:name w:val="List Paragraph"/>
    <w:basedOn w:val="a"/>
    <w:uiPriority w:val="99"/>
    <w:rsid w:val="002929D7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277FF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1.png"/><Relationship Id="rId21" Type="http://schemas.openxmlformats.org/officeDocument/2006/relationships/image" Target="media/image12.png"/><Relationship Id="rId22" Type="http://schemas.openxmlformats.org/officeDocument/2006/relationships/image" Target="media/image13.png"/><Relationship Id="rId23" Type="http://schemas.openxmlformats.org/officeDocument/2006/relationships/image" Target="media/image14.png"/><Relationship Id="rId24" Type="http://schemas.openxmlformats.org/officeDocument/2006/relationships/image" Target="media/image15.png"/><Relationship Id="rId25" Type="http://schemas.openxmlformats.org/officeDocument/2006/relationships/image" Target="media/image16.png"/><Relationship Id="rId26" Type="http://schemas.openxmlformats.org/officeDocument/2006/relationships/image" Target="media/image17.png"/><Relationship Id="rId27" Type="http://schemas.openxmlformats.org/officeDocument/2006/relationships/image" Target="media/image18.png"/><Relationship Id="rId28" Type="http://schemas.openxmlformats.org/officeDocument/2006/relationships/image" Target="media/image19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image" Target="media/image21.png"/><Relationship Id="rId31" Type="http://schemas.openxmlformats.org/officeDocument/2006/relationships/image" Target="media/image22.png"/><Relationship Id="rId32" Type="http://schemas.openxmlformats.org/officeDocument/2006/relationships/image" Target="media/image23.png"/><Relationship Id="rId9" Type="http://schemas.openxmlformats.org/officeDocument/2006/relationships/footer" Target="footer1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33" Type="http://schemas.openxmlformats.org/officeDocument/2006/relationships/footer" Target="footer2.xml"/><Relationship Id="rId34" Type="http://schemas.openxmlformats.org/officeDocument/2006/relationships/fontTable" Target="fontTable.xml"/><Relationship Id="rId35" Type="http://schemas.openxmlformats.org/officeDocument/2006/relationships/theme" Target="theme/theme1.xml"/><Relationship Id="rId10" Type="http://schemas.openxmlformats.org/officeDocument/2006/relationships/image" Target="media/image1.png"/><Relationship Id="rId11" Type="http://schemas.openxmlformats.org/officeDocument/2006/relationships/image" Target="media/image2.png"/><Relationship Id="rId12" Type="http://schemas.openxmlformats.org/officeDocument/2006/relationships/image" Target="media/image3.png"/><Relationship Id="rId13" Type="http://schemas.openxmlformats.org/officeDocument/2006/relationships/image" Target="media/image4.png"/><Relationship Id="rId14" Type="http://schemas.openxmlformats.org/officeDocument/2006/relationships/image" Target="media/image5.png"/><Relationship Id="rId15" Type="http://schemas.openxmlformats.org/officeDocument/2006/relationships/image" Target="media/image6.png"/><Relationship Id="rId16" Type="http://schemas.openxmlformats.org/officeDocument/2006/relationships/image" Target="media/image7.png"/><Relationship Id="rId17" Type="http://schemas.openxmlformats.org/officeDocument/2006/relationships/image" Target="media/image8.png"/><Relationship Id="rId18" Type="http://schemas.openxmlformats.org/officeDocument/2006/relationships/image" Target="media/image9.png"/><Relationship Id="rId1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14</Pages>
  <Words>453</Words>
  <Characters>2584</Characters>
  <Application>Microsoft Macintosh Word</Application>
  <DocSecurity>0</DocSecurity>
  <Lines>21</Lines>
  <Paragraphs>6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xsp</dc:creator>
  <cp:lastModifiedBy>胡云</cp:lastModifiedBy>
  <cp:revision>13</cp:revision>
  <dcterms:created xsi:type="dcterms:W3CDTF">2017-01-18T03:51:00Z</dcterms:created>
  <dcterms:modified xsi:type="dcterms:W3CDTF">2017-01-18T09:39:00Z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