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0" w:firstLineChars="200"/>
        <w:rPr>
          <w:rFonts w:hint="eastAsia" w:ascii="仿宋_GB2312" w:hAnsi="ˎ̥" w:eastAsia="仿宋_GB2312"/>
          <w:color w:val="000000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仿宋_GB2312" w:hAnsi="ˎ̥" w:eastAsia="仿宋_GB2312"/>
          <w:color w:val="000000"/>
          <w:sz w:val="30"/>
          <w:szCs w:val="30"/>
          <w:lang w:eastAsia="zh-CN"/>
        </w:rPr>
        <w:t>附件</w:t>
      </w:r>
      <w:r>
        <w:rPr>
          <w:rFonts w:hint="eastAsia" w:ascii="仿宋_GB2312" w:hAnsi="ˎ̥" w:eastAsia="仿宋_GB2312"/>
          <w:color w:val="000000"/>
          <w:sz w:val="30"/>
          <w:szCs w:val="30"/>
          <w:lang w:val="en-US" w:eastAsia="zh-CN"/>
        </w:rPr>
        <w:t>2</w:t>
      </w:r>
      <w:r>
        <w:rPr>
          <w:rFonts w:hint="eastAsia" w:ascii="仿宋_GB2312" w:hAnsi="ˎ̥" w:eastAsia="仿宋_GB2312"/>
          <w:color w:val="000000"/>
          <w:sz w:val="30"/>
          <w:szCs w:val="30"/>
          <w:lang w:eastAsia="zh-CN"/>
        </w:rPr>
        <w:t>：</w:t>
      </w:r>
    </w:p>
    <w:p>
      <w:pPr>
        <w:ind w:firstLine="600" w:firstLineChars="200"/>
        <w:jc w:val="center"/>
        <w:rPr>
          <w:rFonts w:hint="eastAsia" w:ascii="仿宋_GB2312" w:hAnsi="ˎ̥" w:eastAsia="仿宋_GB2312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纺织行业企业污水罐等环保设施安全隐患大排查情况表</w:t>
      </w:r>
    </w:p>
    <w:p>
      <w:p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填报单位：（盖章）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填报人：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填报日期：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</w:t>
      </w:r>
    </w:p>
    <w:tbl>
      <w:tblPr>
        <w:tblStyle w:val="4"/>
        <w:tblW w:w="141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3075"/>
        <w:gridCol w:w="2355"/>
        <w:gridCol w:w="1125"/>
        <w:gridCol w:w="1065"/>
        <w:gridCol w:w="1020"/>
        <w:gridCol w:w="855"/>
        <w:gridCol w:w="90"/>
        <w:gridCol w:w="1320"/>
        <w:gridCol w:w="1335"/>
        <w:gridCol w:w="1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0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3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地址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法人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安全管理人员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环保设施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重大安全隐患</w:t>
            </w:r>
          </w:p>
        </w:tc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  <w:t>评估坍塌风险及影响范围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49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0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Merge w:val="restart"/>
            <w:vAlign w:val="center"/>
          </w:tcPr>
          <w:p>
            <w:pPr>
              <w:jc w:val="left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pacing w:val="-6"/>
                <w:sz w:val="21"/>
                <w:szCs w:val="21"/>
                <w:vertAlign w:val="baseline"/>
                <w:lang w:val="en-US" w:eastAsia="zh-CN"/>
              </w:rPr>
              <w:t>污水罐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直径：     m</w:t>
            </w:r>
          </w:p>
        </w:tc>
        <w:tc>
          <w:tcPr>
            <w:tcW w:w="13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高：       m</w:t>
            </w:r>
          </w:p>
        </w:tc>
        <w:tc>
          <w:tcPr>
            <w:tcW w:w="13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55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容积：    m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superscript"/>
                <w:lang w:val="en-US" w:eastAsia="zh-CN"/>
              </w:rPr>
              <w:t>3</w:t>
            </w:r>
          </w:p>
        </w:tc>
        <w:tc>
          <w:tcPr>
            <w:tcW w:w="13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49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0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pacing w:val="-6"/>
                <w:sz w:val="21"/>
                <w:szCs w:val="21"/>
                <w:vertAlign w:val="baseline"/>
                <w:lang w:val="en-US" w:eastAsia="zh-CN"/>
              </w:rPr>
              <w:t>污水罐</w:t>
            </w:r>
          </w:p>
        </w:tc>
        <w:tc>
          <w:tcPr>
            <w:tcW w:w="1320" w:type="dxa"/>
            <w:textDirection w:val="lrTb"/>
            <w:vAlign w:val="center"/>
          </w:tcPr>
          <w:p>
            <w:pPr>
              <w:jc w:val="left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直径：    m</w:t>
            </w:r>
          </w:p>
        </w:tc>
        <w:tc>
          <w:tcPr>
            <w:tcW w:w="1335" w:type="dxa"/>
            <w:vMerge w:val="restart"/>
            <w:textDirection w:val="lrTb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高：      m</w:t>
            </w:r>
          </w:p>
        </w:tc>
        <w:tc>
          <w:tcPr>
            <w:tcW w:w="13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</w:trPr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  <w:t>容积：   m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superscript"/>
                <w:lang w:val="en-US" w:eastAsia="zh-CN"/>
              </w:rPr>
              <w:t>3</w:t>
            </w:r>
          </w:p>
        </w:tc>
        <w:tc>
          <w:tcPr>
            <w:tcW w:w="13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7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ˎ̥" w:eastAsia="仿宋_GB2312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712CCB"/>
    <w:rsid w:val="07712CCB"/>
    <w:rsid w:val="25846C1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云南省安全生产监督管理局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2020-01-15T02:45:00Z</dcterms:created>
  <dc:creator>许俊玲</dc:creator>
  <cp:lastModifiedBy>许俊玲</cp:lastModifiedBy>
  <dcterms:modified xsi:type="dcterms:W3CDTF">2020-01-15T02:47:12Z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