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kinsoku/>
        <w:autoSpaceDE/>
        <w:autoSpaceDN w:val="0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default" w:ascii="黑体" w:hAnsi="黑体" w:eastAsia="黑体" w:cs="黑体"/>
          <w:sz w:val="36"/>
          <w:szCs w:val="36"/>
          <w:lang w:eastAsia="zh-CN"/>
        </w:rPr>
        <w:t>涉氨制冷企业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基本情况表</w:t>
      </w:r>
    </w:p>
    <w:p>
      <w:pPr>
        <w:ind w:left="0" w:leftChars="0" w:right="0" w:rightChars="0" w:firstLine="0" w:firstLineChars="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填报单位：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             </w:t>
      </w:r>
      <w:r>
        <w:rPr>
          <w:rFonts w:hint="eastAsia"/>
          <w:sz w:val="28"/>
          <w:szCs w:val="28"/>
          <w:lang w:eastAsia="zh-CN"/>
        </w:rPr>
        <w:t>填报日期：</w:t>
      </w:r>
    </w:p>
    <w:tbl>
      <w:tblPr>
        <w:tblStyle w:val="6"/>
        <w:tblW w:w="15163" w:type="dxa"/>
        <w:tblInd w:w="-3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"/>
        <w:gridCol w:w="2012"/>
        <w:gridCol w:w="1864"/>
        <w:gridCol w:w="911"/>
        <w:gridCol w:w="878"/>
        <w:gridCol w:w="1056"/>
        <w:gridCol w:w="799"/>
        <w:gridCol w:w="806"/>
        <w:gridCol w:w="901"/>
        <w:gridCol w:w="1195"/>
        <w:gridCol w:w="1149"/>
        <w:gridCol w:w="1079"/>
        <w:gridCol w:w="1079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36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2012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企业名称</w:t>
            </w:r>
          </w:p>
        </w:tc>
        <w:tc>
          <w:tcPr>
            <w:tcW w:w="186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91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企业主要负责人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安全生产负责人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79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从业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人数</w:t>
            </w:r>
          </w:p>
        </w:tc>
        <w:tc>
          <w:tcPr>
            <w:tcW w:w="80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液氨量（吨）</w:t>
            </w:r>
          </w:p>
        </w:tc>
        <w:tc>
          <w:tcPr>
            <w:tcW w:w="90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冷冻</w:t>
            </w:r>
          </w:p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物品</w:t>
            </w:r>
          </w:p>
        </w:tc>
        <w:tc>
          <w:tcPr>
            <w:tcW w:w="450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四类重大隐患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目前</w:t>
            </w:r>
          </w:p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9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采用氨直接蒸发制冷空调系统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/是否整改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快速冻结装置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/是否整改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三合一、多合一场所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安全距离不足</w:t>
            </w: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6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8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6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8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6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8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6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8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6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8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6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6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8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9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4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/>
          <w:sz w:val="21"/>
          <w:szCs w:val="21"/>
          <w:vertAlign w:val="baseline"/>
          <w:lang w:eastAsia="zh-CN"/>
        </w:rPr>
      </w:pPr>
      <w:r>
        <w:rPr>
          <w:rFonts w:hint="eastAsia"/>
          <w:sz w:val="21"/>
          <w:szCs w:val="21"/>
          <w:vertAlign w:val="baseline"/>
          <w:lang w:eastAsia="zh-CN"/>
        </w:rPr>
        <w:t>注：</w:t>
      </w:r>
      <w:r>
        <w:rPr>
          <w:rFonts w:hint="eastAsia"/>
          <w:sz w:val="21"/>
          <w:szCs w:val="21"/>
          <w:vertAlign w:val="baseline"/>
          <w:lang w:val="en-US" w:eastAsia="zh-CN"/>
        </w:rPr>
        <w:t>1.</w:t>
      </w:r>
      <w:r>
        <w:rPr>
          <w:rFonts w:hint="eastAsia"/>
          <w:sz w:val="21"/>
          <w:szCs w:val="21"/>
          <w:vertAlign w:val="baseline"/>
          <w:lang w:eastAsia="zh-CN"/>
        </w:rPr>
        <w:t>“采用氨直接蒸发制冷空调系统”是指包装间、分割间、产品整理间等人员较多生产场所采用氨直接蒸发制冷的空调系统。</w:t>
      </w:r>
    </w:p>
    <w:p>
      <w:pPr>
        <w:ind w:firstLine="420"/>
        <w:jc w:val="both"/>
        <w:rPr>
          <w:rFonts w:hint="eastAsia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2.“目前状态”是指正常生产、停产、季节性生产等。</w:t>
      </w:r>
      <w:bookmarkStart w:id="0" w:name="_GoBack"/>
      <w:bookmarkEnd w:id="0"/>
    </w:p>
    <w:sectPr>
      <w:pgSz w:w="16838" w:h="11906" w:orient="landscape"/>
      <w:pgMar w:top="1803" w:right="1270" w:bottom="1803" w:left="93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B790C"/>
    <w:rsid w:val="00283BB4"/>
    <w:rsid w:val="004E5A57"/>
    <w:rsid w:val="007C0547"/>
    <w:rsid w:val="02627590"/>
    <w:rsid w:val="039D31B8"/>
    <w:rsid w:val="047071C3"/>
    <w:rsid w:val="04A03E66"/>
    <w:rsid w:val="07605AD5"/>
    <w:rsid w:val="0CF86387"/>
    <w:rsid w:val="0D966ACB"/>
    <w:rsid w:val="0DDF0B4F"/>
    <w:rsid w:val="0F1741E6"/>
    <w:rsid w:val="11A14099"/>
    <w:rsid w:val="11E2543C"/>
    <w:rsid w:val="126D15D3"/>
    <w:rsid w:val="16A24AB3"/>
    <w:rsid w:val="180562DD"/>
    <w:rsid w:val="1BDF06D9"/>
    <w:rsid w:val="1C7E4379"/>
    <w:rsid w:val="1E363339"/>
    <w:rsid w:val="21471D54"/>
    <w:rsid w:val="22815295"/>
    <w:rsid w:val="22A325AF"/>
    <w:rsid w:val="23160E44"/>
    <w:rsid w:val="23634D88"/>
    <w:rsid w:val="254D1568"/>
    <w:rsid w:val="262E7911"/>
    <w:rsid w:val="27F51741"/>
    <w:rsid w:val="287A5EDC"/>
    <w:rsid w:val="288373CE"/>
    <w:rsid w:val="2DE572EC"/>
    <w:rsid w:val="2F162EE1"/>
    <w:rsid w:val="2FE1081B"/>
    <w:rsid w:val="3062422A"/>
    <w:rsid w:val="31297210"/>
    <w:rsid w:val="32B7673E"/>
    <w:rsid w:val="379A5FF6"/>
    <w:rsid w:val="379E2FD6"/>
    <w:rsid w:val="399C1FAB"/>
    <w:rsid w:val="39DB790C"/>
    <w:rsid w:val="3C9A1536"/>
    <w:rsid w:val="3CCE0B17"/>
    <w:rsid w:val="3CDE2F3E"/>
    <w:rsid w:val="3E0B177E"/>
    <w:rsid w:val="3E3E4CBB"/>
    <w:rsid w:val="3F930D15"/>
    <w:rsid w:val="41097BB4"/>
    <w:rsid w:val="41D96909"/>
    <w:rsid w:val="442A14EA"/>
    <w:rsid w:val="44E45CAC"/>
    <w:rsid w:val="45AE0311"/>
    <w:rsid w:val="49113E06"/>
    <w:rsid w:val="49D17F58"/>
    <w:rsid w:val="4A61125A"/>
    <w:rsid w:val="4EC30273"/>
    <w:rsid w:val="4EDF6CFD"/>
    <w:rsid w:val="4F727EFA"/>
    <w:rsid w:val="5194526B"/>
    <w:rsid w:val="54D91155"/>
    <w:rsid w:val="568B488D"/>
    <w:rsid w:val="58966F31"/>
    <w:rsid w:val="60A1079E"/>
    <w:rsid w:val="650C486B"/>
    <w:rsid w:val="659E608B"/>
    <w:rsid w:val="67CD7388"/>
    <w:rsid w:val="69C3352C"/>
    <w:rsid w:val="6A9A5E2C"/>
    <w:rsid w:val="6CC210F4"/>
    <w:rsid w:val="6D0A4638"/>
    <w:rsid w:val="6F88041A"/>
    <w:rsid w:val="70DF014D"/>
    <w:rsid w:val="71511C15"/>
    <w:rsid w:val="723A0212"/>
    <w:rsid w:val="73A550FB"/>
    <w:rsid w:val="73AD4D03"/>
    <w:rsid w:val="7467518D"/>
    <w:rsid w:val="76DC7501"/>
    <w:rsid w:val="77D74ECB"/>
    <w:rsid w:val="78271130"/>
    <w:rsid w:val="79285A86"/>
    <w:rsid w:val="7949316D"/>
    <w:rsid w:val="7AE05B65"/>
    <w:rsid w:val="7B09545C"/>
    <w:rsid w:val="7B4945D9"/>
    <w:rsid w:val="7CF9464C"/>
    <w:rsid w:val="7DBF7F87"/>
    <w:rsid w:val="7E5A16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D78A00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2016-06-24T07:12:00Z</dcterms:created>
  <dc:creator>Dell</dc:creator>
  <cp:lastModifiedBy>Dell</cp:lastModifiedBy>
  <cp:lastPrinted>2016-07-07T07:51:00Z</cp:lastPrinted>
  <dcterms:modified xsi:type="dcterms:W3CDTF">2016-07-08T03:09:08Z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