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keepNext w:val="0"/>
        <w:keepLines w:val="0"/>
        <w:widowControl w:val="0"/>
        <w:suppressLineNumbers w:val="0"/>
        <w:kinsoku w:val="0"/>
        <w:overflowPunct w:val="0"/>
        <w:autoSpaceDE w:val="0"/>
        <w:autoSpaceDN w:val="0"/>
        <w:snapToGrid w:val="0"/>
        <w:spacing w:before="0" w:beforeAutospacing="0" w:after="0" w:afterAutospacing="0" w:line="600" w:lineRule="exact"/>
        <w:ind w:left="0" w:right="0"/>
        <w:jc w:val="both"/>
        <w:rPr>
          <w:rFonts w:hint="eastAsia" w:asciiTheme="majorEastAsia" w:hAnsiTheme="majorEastAsia" w:eastAsiaTheme="majorEastAsia" w:cstheme="majorEastAsia"/>
          <w:b w:val="0"/>
          <w:bCs w:val="0"/>
          <w:snapToGrid/>
          <w:color w:val="000000"/>
          <w:kern w:val="0"/>
          <w:sz w:val="32"/>
          <w:szCs w:val="32"/>
          <w:lang w:val="en-US" w:eastAsia="zh-CN" w:bidi="ar"/>
        </w:rPr>
      </w:pPr>
      <w:r>
        <w:rPr>
          <w:rFonts w:hint="eastAsia" w:asciiTheme="majorEastAsia" w:hAnsiTheme="majorEastAsia" w:eastAsiaTheme="majorEastAsia" w:cstheme="majorEastAsia"/>
          <w:b w:val="0"/>
          <w:bCs w:val="0"/>
          <w:snapToGrid/>
          <w:color w:val="000000"/>
          <w:kern w:val="0"/>
          <w:sz w:val="32"/>
          <w:szCs w:val="32"/>
          <w:lang w:val="en-US" w:eastAsia="zh-CN" w:bidi="ar"/>
        </w:rPr>
        <w:t>附件1</w:t>
      </w:r>
    </w:p>
    <w:p>
      <w:pPr>
        <w:keepNext w:val="0"/>
        <w:keepLines w:val="0"/>
        <w:widowControl w:val="0"/>
        <w:suppressLineNumbers w:val="0"/>
        <w:kinsoku w:val="0"/>
        <w:overflowPunct w:val="0"/>
        <w:autoSpaceDE w:val="0"/>
        <w:autoSpaceDN w:val="0"/>
        <w:snapToGrid w:val="0"/>
        <w:spacing w:before="0" w:beforeAutospacing="0" w:after="0" w:afterAutospacing="0" w:line="600" w:lineRule="exact"/>
        <w:ind w:left="0" w:right="0"/>
        <w:jc w:val="center"/>
        <w:rPr>
          <w:rFonts w:hint="eastAsia" w:ascii="华文中宋" w:hAnsi="华文中宋" w:eastAsia="华文中宋" w:cs="华文中宋"/>
          <w:b/>
          <w:bCs w:val="0"/>
          <w:snapToGrid/>
          <w:color w:val="000000"/>
          <w:kern w:val="0"/>
          <w:sz w:val="44"/>
          <w:szCs w:val="44"/>
          <w:lang w:val="en-US" w:eastAsia="zh-CN" w:bidi="ar"/>
        </w:rPr>
      </w:pPr>
    </w:p>
    <w:p>
      <w:pPr>
        <w:keepNext w:val="0"/>
        <w:keepLines w:val="0"/>
        <w:widowControl w:val="0"/>
        <w:suppressLineNumbers w:val="0"/>
        <w:kinsoku w:val="0"/>
        <w:overflowPunct w:val="0"/>
        <w:autoSpaceDE w:val="0"/>
        <w:autoSpaceDN w:val="0"/>
        <w:snapToGrid w:val="0"/>
        <w:spacing w:before="0" w:beforeAutospacing="0" w:after="0" w:afterAutospacing="0" w:line="600" w:lineRule="exact"/>
        <w:ind w:left="0" w:right="0"/>
        <w:jc w:val="center"/>
        <w:rPr>
          <w:rFonts w:hint="eastAsia" w:ascii="华文中宋" w:hAnsi="华文中宋" w:eastAsia="华文中宋" w:cs="华文中宋"/>
          <w:b/>
          <w:bCs w:val="0"/>
          <w:sz w:val="44"/>
          <w:szCs w:val="44"/>
          <w:lang w:val="en-US"/>
        </w:rPr>
      </w:pPr>
      <w:r>
        <w:rPr>
          <w:rFonts w:hint="eastAsia" w:ascii="华文中宋" w:hAnsi="华文中宋" w:eastAsia="华文中宋" w:cs="华文中宋"/>
          <w:b/>
          <w:bCs w:val="0"/>
          <w:snapToGrid/>
          <w:color w:val="000000"/>
          <w:kern w:val="0"/>
          <w:sz w:val="44"/>
          <w:szCs w:val="44"/>
          <w:lang w:val="en-US" w:eastAsia="zh-CN" w:bidi="ar"/>
        </w:rPr>
        <w:t>烟花爆竹生产企业承诺书</w:t>
      </w:r>
    </w:p>
    <w:p>
      <w:pPr>
        <w:keepNext w:val="0"/>
        <w:keepLines w:val="0"/>
        <w:widowControl w:val="0"/>
        <w:suppressLineNumbers w:val="0"/>
        <w:kinsoku w:val="0"/>
        <w:overflowPunct w:val="0"/>
        <w:autoSpaceDE w:val="0"/>
        <w:autoSpaceDN w:val="0"/>
        <w:snapToGrid w:val="0"/>
        <w:spacing w:before="0" w:beforeAutospacing="0" w:after="240" w:afterLines="100" w:afterAutospacing="0" w:line="600" w:lineRule="exact"/>
        <w:ind w:left="0" w:right="0"/>
        <w:jc w:val="center"/>
        <w:rPr>
          <w:rFonts w:hint="eastAsia" w:ascii="楷体_GB2312" w:eastAsia="楷体_GB2312" w:cs="楷体_GB2312"/>
          <w:lang w:val="en-US"/>
        </w:rPr>
      </w:pPr>
      <w:r>
        <w:rPr>
          <w:rFonts w:hint="eastAsia" w:ascii="楷体_GB2312" w:hAnsi="仿宋" w:eastAsia="楷体_GB2312" w:cs="楷体_GB2312"/>
          <w:snapToGrid/>
          <w:color w:val="000000"/>
          <w:kern w:val="0"/>
          <w:sz w:val="32"/>
          <w:szCs w:val="21"/>
          <w:lang w:val="en-US" w:eastAsia="zh-CN" w:bidi="ar"/>
        </w:rPr>
        <w:t>（示范文本）</w:t>
      </w:r>
    </w:p>
    <w:p>
      <w:pPr>
        <w:keepNext w:val="0"/>
        <w:keepLines w:val="0"/>
        <w:widowControl w:val="0"/>
        <w:suppressLineNumbers w:val="0"/>
        <w:kinsoku/>
        <w:overflowPunct w:val="0"/>
        <w:autoSpaceDE w:val="0"/>
        <w:autoSpaceDN w:val="0"/>
        <w:snapToGrid w:val="0"/>
        <w:spacing w:before="0" w:beforeAutospacing="0" w:after="0" w:afterAutospacing="0" w:line="600" w:lineRule="exact"/>
        <w:ind w:left="0" w:right="0" w:firstLine="640" w:firstLineChars="200"/>
        <w:jc w:val="left"/>
        <w:rPr>
          <w:lang w:val="en-US"/>
        </w:rPr>
      </w:pPr>
      <w:r>
        <w:rPr>
          <w:rFonts w:hint="eastAsia" w:ascii="仿宋" w:hAnsi="仿宋" w:eastAsia="仿宋_GB2312" w:cs="仿宋_GB2312"/>
          <w:snapToGrid/>
          <w:color w:val="000000"/>
          <w:kern w:val="0"/>
          <w:sz w:val="32"/>
          <w:szCs w:val="21"/>
          <w:lang w:val="en-US" w:eastAsia="zh-CN" w:bidi="ar"/>
        </w:rPr>
        <w:t>为落实安全生产主体责任，本企业郑重作出以下承诺：</w:t>
      </w:r>
    </w:p>
    <w:p>
      <w:pPr>
        <w:keepNext w:val="0"/>
        <w:keepLines w:val="0"/>
        <w:widowControl w:val="0"/>
        <w:suppressLineNumbers w:val="0"/>
        <w:kinsoku/>
        <w:overflowPunct w:val="0"/>
        <w:autoSpaceDE w:val="0"/>
        <w:autoSpaceDN w:val="0"/>
        <w:snapToGrid w:val="0"/>
        <w:spacing w:before="0" w:beforeAutospacing="0" w:after="0" w:afterAutospacing="0" w:line="600" w:lineRule="exact"/>
        <w:ind w:left="0" w:right="0" w:firstLine="640" w:firstLineChars="200"/>
        <w:jc w:val="left"/>
        <w:rPr>
          <w:lang w:val="en-US"/>
        </w:rPr>
      </w:pPr>
      <w:r>
        <w:rPr>
          <w:rFonts w:hint="eastAsia" w:ascii="仿宋" w:hAnsi="仿宋" w:eastAsia="仿宋_GB2312" w:cs="仿宋_GB2312"/>
          <w:snapToGrid/>
          <w:color w:val="000000"/>
          <w:kern w:val="0"/>
          <w:sz w:val="32"/>
          <w:szCs w:val="21"/>
          <w:lang w:val="en-US" w:eastAsia="zh-CN" w:bidi="ar"/>
        </w:rPr>
        <w:t>一、</w:t>
      </w:r>
      <w:r>
        <w:rPr>
          <w:rFonts w:hint="eastAsia" w:ascii="仿宋_GB2312" w:hAnsi="仿宋" w:eastAsia="仿宋_GB2312" w:cs="仿宋_GB2312"/>
          <w:snapToGrid/>
          <w:color w:val="000000"/>
          <w:kern w:val="0"/>
          <w:sz w:val="32"/>
          <w:szCs w:val="21"/>
          <w:lang w:val="en-US" w:eastAsia="zh-CN" w:bidi="ar"/>
        </w:rPr>
        <w:t>坚决不以任何形式出租、转让《烟花爆竹生产企业安全生产许可证》，坚决不将本企业的工（库）房、生产线或者生产设备设施分包转包给他人组织生产。</w:t>
      </w:r>
    </w:p>
    <w:p>
      <w:pPr>
        <w:keepNext w:val="0"/>
        <w:keepLines w:val="0"/>
        <w:widowControl w:val="0"/>
        <w:suppressLineNumbers w:val="0"/>
        <w:kinsoku/>
        <w:overflowPunct w:val="0"/>
        <w:autoSpaceDE w:val="0"/>
        <w:autoSpaceDN w:val="0"/>
        <w:snapToGrid w:val="0"/>
        <w:spacing w:before="0" w:beforeAutospacing="0" w:after="0" w:afterAutospacing="0" w:line="600" w:lineRule="exact"/>
        <w:ind w:left="0" w:right="0" w:firstLine="640" w:firstLineChars="200"/>
        <w:jc w:val="left"/>
        <w:rPr>
          <w:rFonts w:hint="eastAsia" w:ascii="仿宋_GB2312" w:eastAsia="仿宋_GB2312" w:cs="仿宋_GB2312"/>
          <w:lang w:val="en-US"/>
        </w:rPr>
      </w:pPr>
      <w:r>
        <w:rPr>
          <w:rFonts w:hint="eastAsia" w:ascii="仿宋_GB2312" w:hAnsi="仿宋" w:eastAsia="仿宋_GB2312" w:cs="仿宋_GB2312"/>
          <w:snapToGrid/>
          <w:color w:val="000000"/>
          <w:kern w:val="0"/>
          <w:sz w:val="32"/>
          <w:szCs w:val="21"/>
          <w:lang w:val="en-US" w:eastAsia="zh-CN" w:bidi="ar"/>
        </w:rPr>
        <w:t>二、</w:t>
      </w:r>
      <w:r>
        <w:rPr>
          <w:rFonts w:hint="eastAsia" w:ascii="仿宋" w:hAnsi="仿宋" w:eastAsia="仿宋_GB2312" w:cs="仿宋_GB2312"/>
          <w:snapToGrid/>
          <w:color w:val="000000"/>
          <w:kern w:val="0"/>
          <w:sz w:val="32"/>
          <w:szCs w:val="32"/>
          <w:lang w:val="en-US" w:eastAsia="zh-CN" w:bidi="ar"/>
        </w:rPr>
        <w:t>在权责明晰的组织架构下统一组织开展生产、经营活动及安全生产工作，坚决不允许股东独立组织生产经营活动</w:t>
      </w:r>
      <w:r>
        <w:rPr>
          <w:rFonts w:hint="eastAsia" w:ascii="仿宋" w:hAnsi="仿宋" w:eastAsia="仿宋_GB2312" w:cs="仿宋_GB2312"/>
          <w:snapToGrid/>
          <w:color w:val="000000"/>
          <w:kern w:val="0"/>
          <w:sz w:val="32"/>
          <w:szCs w:val="21"/>
          <w:lang w:val="en-US" w:eastAsia="zh-CN" w:bidi="ar"/>
        </w:rPr>
        <w:t>。</w:t>
      </w:r>
    </w:p>
    <w:p>
      <w:pPr>
        <w:keepNext w:val="0"/>
        <w:keepLines w:val="0"/>
        <w:widowControl w:val="0"/>
        <w:suppressLineNumbers w:val="0"/>
        <w:kinsoku/>
        <w:overflowPunct w:val="0"/>
        <w:autoSpaceDE w:val="0"/>
        <w:autoSpaceDN w:val="0"/>
        <w:snapToGrid w:val="0"/>
        <w:spacing w:before="0" w:beforeAutospacing="0" w:after="0" w:afterAutospacing="0" w:line="600" w:lineRule="exact"/>
        <w:ind w:left="0" w:right="0" w:firstLine="640" w:firstLineChars="200"/>
        <w:jc w:val="left"/>
        <w:rPr>
          <w:rFonts w:hint="eastAsia" w:ascii="仿宋_GB2312" w:eastAsia="仿宋_GB2312" w:cs="仿宋_GB2312"/>
          <w:lang w:val="en-US"/>
        </w:rPr>
      </w:pPr>
      <w:r>
        <w:rPr>
          <w:rFonts w:hint="eastAsia" w:ascii="仿宋_GB2312" w:hAnsi="仿宋" w:eastAsia="仿宋_GB2312" w:cs="仿宋_GB2312"/>
          <w:snapToGrid/>
          <w:color w:val="000000"/>
          <w:kern w:val="0"/>
          <w:sz w:val="32"/>
          <w:szCs w:val="21"/>
          <w:lang w:val="en-US" w:eastAsia="zh-CN" w:bidi="ar"/>
        </w:rPr>
        <w:t>三、坚决不允许职工自行携带机器设备进入本企业进行生产作业。</w:t>
      </w:r>
    </w:p>
    <w:p>
      <w:pPr>
        <w:keepNext w:val="0"/>
        <w:keepLines w:val="0"/>
        <w:widowControl w:val="0"/>
        <w:suppressLineNumbers w:val="0"/>
        <w:kinsoku/>
        <w:overflowPunct w:val="0"/>
        <w:autoSpaceDE w:val="0"/>
        <w:autoSpaceDN w:val="0"/>
        <w:snapToGrid w:val="0"/>
        <w:spacing w:before="0" w:beforeAutospacing="0" w:after="0" w:afterAutospacing="0" w:line="600" w:lineRule="exact"/>
        <w:ind w:left="0" w:right="0" w:firstLine="640" w:firstLineChars="200"/>
        <w:jc w:val="left"/>
        <w:rPr>
          <w:rFonts w:hint="eastAsia" w:ascii="仿宋_GB2312" w:eastAsia="仿宋_GB2312" w:cs="仿宋_GB2312"/>
          <w:lang w:val="en-US"/>
        </w:rPr>
      </w:pPr>
      <w:r>
        <w:rPr>
          <w:rFonts w:hint="eastAsia" w:ascii="仿宋_GB2312" w:hAnsi="仿宋" w:eastAsia="仿宋_GB2312" w:cs="仿宋_GB2312"/>
          <w:snapToGrid/>
          <w:color w:val="000000"/>
          <w:kern w:val="0"/>
          <w:sz w:val="32"/>
          <w:szCs w:val="21"/>
          <w:lang w:val="en-US" w:eastAsia="zh-CN" w:bidi="ar"/>
        </w:rPr>
        <w:t>若违反上述承诺，本企业及本人自愿接受吊销安全生产许可证等行政处罚，退出烟花爆竹生产，并承担相关法律责任。</w:t>
      </w:r>
    </w:p>
    <w:p>
      <w:pPr>
        <w:keepNext w:val="0"/>
        <w:keepLines w:val="0"/>
        <w:widowControl w:val="0"/>
        <w:suppressLineNumbers w:val="0"/>
        <w:kinsoku/>
        <w:overflowPunct w:val="0"/>
        <w:autoSpaceDE w:val="0"/>
        <w:autoSpaceDN w:val="0"/>
        <w:snapToGrid w:val="0"/>
        <w:spacing w:before="0" w:beforeAutospacing="0" w:after="0" w:afterAutospacing="0" w:line="600" w:lineRule="exact"/>
        <w:ind w:left="0" w:right="0"/>
        <w:jc w:val="left"/>
        <w:rPr>
          <w:rFonts w:hint="eastAsia" w:ascii="仿宋_GB2312" w:eastAsia="仿宋_GB2312" w:cs="仿宋_GB2312"/>
          <w:color w:val="FFFFFF"/>
          <w:lang w:val="en-US"/>
        </w:rPr>
      </w:pPr>
    </w:p>
    <w:p>
      <w:pPr>
        <w:keepNext w:val="0"/>
        <w:keepLines w:val="0"/>
        <w:widowControl w:val="0"/>
        <w:suppressLineNumbers w:val="0"/>
        <w:kinsoku/>
        <w:overflowPunct w:val="0"/>
        <w:autoSpaceDE w:val="0"/>
        <w:autoSpaceDN w:val="0"/>
        <w:snapToGrid w:val="0"/>
        <w:spacing w:before="0" w:beforeAutospacing="0" w:after="0" w:afterAutospacing="0" w:line="600" w:lineRule="exact"/>
        <w:ind w:left="0" w:right="0"/>
        <w:jc w:val="left"/>
        <w:rPr>
          <w:rFonts w:hint="eastAsia" w:ascii="仿宋_GB2312" w:eastAsia="仿宋_GB2312" w:cs="仿宋_GB2312"/>
          <w:color w:val="FFFFFF"/>
          <w:lang w:val="en-US"/>
        </w:rPr>
      </w:pPr>
    </w:p>
    <w:p>
      <w:pPr>
        <w:keepNext w:val="0"/>
        <w:keepLines w:val="0"/>
        <w:widowControl w:val="0"/>
        <w:suppressLineNumbers w:val="0"/>
        <w:kinsoku/>
        <w:overflowPunct w:val="0"/>
        <w:autoSpaceDE w:val="0"/>
        <w:autoSpaceDN w:val="0"/>
        <w:snapToGrid w:val="0"/>
        <w:spacing w:before="0" w:beforeAutospacing="0" w:after="0" w:afterAutospacing="0" w:line="600" w:lineRule="exact"/>
        <w:ind w:left="0" w:right="0" w:firstLine="3840" w:firstLineChars="1200"/>
        <w:jc w:val="left"/>
        <w:rPr>
          <w:rFonts w:hint="eastAsia" w:ascii="仿宋_GB2312" w:eastAsia="仿宋_GB2312" w:cs="仿宋_GB2312"/>
          <w:lang w:val="en-US"/>
        </w:rPr>
      </w:pPr>
      <w:r>
        <w:rPr>
          <w:rFonts w:hint="eastAsia" w:ascii="仿宋_GB2312" w:hAnsi="仿宋" w:eastAsia="仿宋_GB2312" w:cs="仿宋_GB2312"/>
          <w:snapToGrid/>
          <w:color w:val="000000"/>
          <w:kern w:val="0"/>
          <w:sz w:val="32"/>
          <w:szCs w:val="21"/>
          <w:lang w:val="en-US" w:eastAsia="zh-CN" w:bidi="ar"/>
        </w:rPr>
        <w:t>主要负责人签字：</w:t>
      </w:r>
      <w:bookmarkStart w:id="0" w:name="_GoBack"/>
      <w:bookmarkEnd w:id="0"/>
    </w:p>
    <w:p>
      <w:pPr>
        <w:keepNext w:val="0"/>
        <w:keepLines w:val="0"/>
        <w:widowControl w:val="0"/>
        <w:suppressLineNumbers w:val="0"/>
        <w:kinsoku/>
        <w:overflowPunct w:val="0"/>
        <w:autoSpaceDE w:val="0"/>
        <w:autoSpaceDN w:val="0"/>
        <w:snapToGrid w:val="0"/>
        <w:spacing w:before="0" w:beforeAutospacing="0" w:after="0" w:afterAutospacing="0" w:line="600" w:lineRule="exact"/>
        <w:ind w:left="0" w:right="0" w:firstLine="3200" w:firstLineChars="1000"/>
        <w:jc w:val="center"/>
        <w:rPr>
          <w:rFonts w:hint="eastAsia" w:ascii="仿宋_GB2312" w:eastAsia="仿宋_GB2312" w:cs="仿宋_GB2312"/>
          <w:lang w:val="en-US"/>
        </w:rPr>
      </w:pPr>
      <w:r>
        <w:rPr>
          <w:rFonts w:hint="eastAsia" w:ascii="仿宋_GB2312" w:hAnsi="仿宋" w:eastAsia="仿宋_GB2312" w:cs="仿宋_GB2312"/>
          <w:snapToGrid/>
          <w:color w:val="000000"/>
          <w:kern w:val="0"/>
          <w:sz w:val="32"/>
          <w:szCs w:val="21"/>
          <w:lang w:val="en-US" w:eastAsia="zh-CN" w:bidi="ar"/>
        </w:rPr>
        <w:t>（企业盖章）</w:t>
      </w:r>
    </w:p>
    <w:p>
      <w:pPr>
        <w:keepNext w:val="0"/>
        <w:keepLines w:val="0"/>
        <w:widowControl w:val="0"/>
        <w:suppressLineNumbers w:val="0"/>
        <w:kinsoku/>
        <w:overflowPunct w:val="0"/>
        <w:autoSpaceDE w:val="0"/>
        <w:autoSpaceDN w:val="0"/>
        <w:snapToGrid w:val="0"/>
        <w:spacing w:before="0" w:beforeAutospacing="0" w:after="0" w:afterAutospacing="0" w:line="600" w:lineRule="exact"/>
        <w:ind w:left="0" w:right="0" w:firstLine="4800" w:firstLineChars="1500"/>
        <w:jc w:val="center"/>
        <w:rPr>
          <w:rFonts w:hint="eastAsia" w:ascii="仿宋_GB2312" w:eastAsia="仿宋_GB2312" w:cs="仿宋_GB2312"/>
          <w:lang w:val="en-US"/>
        </w:rPr>
      </w:pPr>
      <w:r>
        <w:rPr>
          <w:rFonts w:hint="eastAsia" w:ascii="仿宋_GB2312" w:hAnsi="仿宋" w:eastAsia="仿宋_GB2312" w:cs="仿宋_GB2312"/>
          <w:snapToGrid/>
          <w:color w:val="000000"/>
          <w:kern w:val="0"/>
          <w:sz w:val="32"/>
          <w:szCs w:val="21"/>
          <w:lang w:val="en-US" w:eastAsia="zh-CN" w:bidi="ar"/>
        </w:rPr>
        <w:t>年   月   日</w:t>
      </w:r>
    </w:p>
    <w:p>
      <w:pPr>
        <w:keepNext w:val="0"/>
        <w:keepLines w:val="0"/>
        <w:widowControl w:val="0"/>
        <w:suppressLineNumbers w:val="0"/>
        <w:kinsoku/>
        <w:overflowPunct w:val="0"/>
        <w:autoSpaceDE w:val="0"/>
        <w:autoSpaceDN w:val="0"/>
        <w:snapToGrid w:val="0"/>
        <w:spacing w:before="0" w:beforeAutospacing="0" w:after="0" w:afterAutospacing="0" w:line="600" w:lineRule="exact"/>
        <w:ind w:left="0" w:right="0" w:firstLine="3200" w:firstLineChars="1000"/>
        <w:jc w:val="center"/>
        <w:rPr>
          <w:rFonts w:hint="eastAsia" w:ascii="仿宋_GB2312" w:eastAsia="仿宋_GB2312" w:cs="仿宋_GB2312"/>
          <w:lang w:val="en-US"/>
        </w:rPr>
      </w:pPr>
    </w:p>
    <w:p>
      <w:pPr>
        <w:keepNext w:val="0"/>
        <w:keepLines w:val="0"/>
        <w:widowControl w:val="0"/>
        <w:suppressLineNumbers w:val="0"/>
        <w:kinsoku/>
        <w:overflowPunct w:val="0"/>
        <w:autoSpaceDE w:val="0"/>
        <w:autoSpaceDN w:val="0"/>
        <w:snapToGrid w:val="0"/>
        <w:spacing w:before="0" w:beforeAutospacing="0" w:after="0" w:afterAutospacing="0" w:line="600" w:lineRule="exact"/>
        <w:ind w:left="0" w:right="0"/>
        <w:jc w:val="left"/>
        <w:rPr>
          <w:rFonts w:hint="eastAsia" w:ascii="楷体_GB2312" w:hAnsi="仿宋" w:eastAsia="楷体_GB2312" w:cs="楷体_GB2312"/>
          <w:snapToGrid/>
          <w:color w:val="000000"/>
          <w:kern w:val="0"/>
          <w:sz w:val="32"/>
          <w:szCs w:val="21"/>
          <w:lang w:val="en-US" w:eastAsia="zh-CN" w:bidi="ar"/>
        </w:rPr>
      </w:pPr>
      <w:r>
        <w:rPr>
          <w:rFonts w:hint="eastAsia" w:ascii="楷体_GB2312" w:hAnsi="宋体" w:eastAsia="楷体_GB2312" w:cs="楷体_GB2312"/>
          <w:b/>
          <w:bCs w:val="0"/>
          <w:snapToGrid/>
          <w:color w:val="000000"/>
          <w:kern w:val="0"/>
          <w:sz w:val="32"/>
          <w:szCs w:val="21"/>
          <w:lang w:val="en-US" w:eastAsia="zh-CN" w:bidi="ar"/>
        </w:rPr>
        <w:t>注：</w:t>
      </w:r>
      <w:r>
        <w:rPr>
          <w:rFonts w:hint="eastAsia" w:ascii="楷体_GB2312" w:hAnsi="仿宋" w:eastAsia="楷体_GB2312" w:cs="楷体_GB2312"/>
          <w:snapToGrid/>
          <w:color w:val="000000"/>
          <w:kern w:val="0"/>
          <w:sz w:val="32"/>
          <w:szCs w:val="21"/>
          <w:lang w:val="en-US" w:eastAsia="zh-CN" w:bidi="ar"/>
        </w:rPr>
        <w:t>本承诺书一式三份。签署后，县级安全监管局、乡镇政府、企业各持一份。</w:t>
      </w:r>
    </w:p>
    <w:p>
      <w:pPr/>
    </w:p>
    <w:sectPr>
      <w:pgSz w:w="11906" w:h="16838"/>
      <w:pgMar w:top="1702" w:right="1588" w:bottom="1304" w:left="1588" w:header="1135" w:footer="992" w:gutter="0"/>
      <w:pgNumType w:start="6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@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 Math">
    <w:panose1 w:val="02040503050406030204"/>
    <w:charset w:val="01"/>
    <w:family w:val="auto"/>
    <w:pitch w:val="default"/>
    <w:sig w:usb0="E00002FF" w:usb1="420024FF" w:usb2="00000000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@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@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@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@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86102BA"/>
    <w:rsid w:val="5264235B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5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character" w:customStyle="1" w:styleId="5">
    <w:name w:val="页脚 Char"/>
    <w:basedOn w:val="3"/>
    <w:link w:val="2"/>
    <w:uiPriority w:val="0"/>
    <w:rPr>
      <w:rFonts w:hint="eastAsia" w:ascii="仿宋" w:hAnsi="仿宋" w:eastAsia="仿宋_GB2312" w:cs="仿宋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Office_10.1.0.5603_F1E327BC-269C-435d-A152-05C5408002CA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cp:lastPrinted>2016-04-14T00:13:04Z</cp:lastPrinted>
  <dcterms:modified xsi:type="dcterms:W3CDTF">2016-04-14T00:13:06Z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2052-10.1.0.5603</vt:lpwstr>
  </property>
</Properties>
</file>