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7F691C">
      <w:pPr>
        <w:pStyle w:val="2"/>
        <w:rPr>
          <w:rFonts w:hint="eastAsia" w:ascii="方正黑体简体" w:hAnsi="方正黑体简体" w:eastAsia="方正黑体简体" w:cs="方正黑体简体"/>
          <w:sz w:val="32"/>
          <w:szCs w:val="32"/>
          <w:u w:val="none" w:color="auto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u w:val="none" w:color="auto"/>
          <w:lang w:val="en-US" w:eastAsia="zh-CN"/>
        </w:rPr>
        <w:t>附件</w:t>
      </w:r>
    </w:p>
    <w:p w14:paraId="4D9F875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2"/>
          <w:position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2"/>
          <w:position w:val="0"/>
          <w:sz w:val="44"/>
          <w:szCs w:val="44"/>
          <w:shd w:val="clear" w:color="auto" w:fill="FFFFFF"/>
          <w:lang w:val="en-US" w:eastAsia="zh-CN"/>
        </w:rPr>
        <w:t>四类高危行业安责险投保情况摸底清单</w:t>
      </w:r>
    </w:p>
    <w:p w14:paraId="36ADA8D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0" w:lineRule="atLeast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0CCD74B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0" w:lineRule="atLeas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填表单位：                                联系人及电话：</w:t>
      </w:r>
    </w:p>
    <w:tbl>
      <w:tblPr>
        <w:tblStyle w:val="5"/>
        <w:tblpPr w:leftFromText="180" w:rightFromText="180" w:vertAnchor="text" w:horzAnchor="page" w:tblpX="1727" w:tblpY="36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1127"/>
        <w:gridCol w:w="1187"/>
        <w:gridCol w:w="1750"/>
        <w:gridCol w:w="1130"/>
        <w:gridCol w:w="1130"/>
        <w:gridCol w:w="1130"/>
        <w:gridCol w:w="1130"/>
      </w:tblGrid>
      <w:tr w14:paraId="018F8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noWrap w:val="0"/>
            <w:vAlign w:val="center"/>
          </w:tcPr>
          <w:p w14:paraId="4F4C04C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127" w:type="dxa"/>
            <w:noWrap w:val="0"/>
            <w:vAlign w:val="center"/>
          </w:tcPr>
          <w:p w14:paraId="34870014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企业</w:t>
            </w:r>
          </w:p>
          <w:p w14:paraId="200093A4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名称</w:t>
            </w:r>
          </w:p>
        </w:tc>
        <w:tc>
          <w:tcPr>
            <w:tcW w:w="1187" w:type="dxa"/>
            <w:noWrap w:val="0"/>
            <w:vAlign w:val="center"/>
          </w:tcPr>
          <w:p w14:paraId="27F0DFB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750" w:type="dxa"/>
            <w:noWrap w:val="0"/>
            <w:vAlign w:val="center"/>
          </w:tcPr>
          <w:p w14:paraId="31A459B4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安全生产分管负责人及联系电话</w:t>
            </w:r>
          </w:p>
        </w:tc>
        <w:tc>
          <w:tcPr>
            <w:tcW w:w="1130" w:type="dxa"/>
            <w:noWrap w:val="0"/>
            <w:vAlign w:val="center"/>
          </w:tcPr>
          <w:p w14:paraId="2C4270D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安责险保单号</w:t>
            </w:r>
          </w:p>
        </w:tc>
        <w:tc>
          <w:tcPr>
            <w:tcW w:w="1130" w:type="dxa"/>
            <w:noWrap w:val="0"/>
            <w:vAlign w:val="center"/>
          </w:tcPr>
          <w:p w14:paraId="20FDBA7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保单起止日期</w:t>
            </w:r>
          </w:p>
        </w:tc>
        <w:tc>
          <w:tcPr>
            <w:tcW w:w="1130" w:type="dxa"/>
            <w:noWrap w:val="0"/>
            <w:vAlign w:val="center"/>
          </w:tcPr>
          <w:p w14:paraId="2B5A63E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承保机构名称</w:t>
            </w:r>
          </w:p>
        </w:tc>
        <w:tc>
          <w:tcPr>
            <w:tcW w:w="1130" w:type="dxa"/>
            <w:noWrap w:val="0"/>
            <w:vAlign w:val="center"/>
          </w:tcPr>
          <w:p w14:paraId="0BCD8BE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保险费</w:t>
            </w:r>
          </w:p>
          <w:p w14:paraId="1C8FF67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（元）</w:t>
            </w:r>
          </w:p>
        </w:tc>
      </w:tr>
      <w:tr w14:paraId="3F11C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586" w:type="dxa"/>
            <w:noWrap w:val="0"/>
            <w:vAlign w:val="center"/>
          </w:tcPr>
          <w:p w14:paraId="50FFDC7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27" w:type="dxa"/>
            <w:noWrap w:val="0"/>
            <w:vAlign w:val="center"/>
          </w:tcPr>
          <w:p w14:paraId="0A468A8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7FCE4D1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 w14:paraId="0F848A8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21F1445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7CC1B99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66AF940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36824C5B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 w14:paraId="6D1738A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0" w:lineRule="atLeas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一、非煤矿山企业</w:t>
      </w:r>
    </w:p>
    <w:p w14:paraId="2B09088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0" w:lineRule="atLeast"/>
        <w:ind w:left="0" w:leftChars="0" w:right="0" w:rightChars="0" w:firstLine="456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5F91D0C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0" w:lineRule="atLeas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tbl>
      <w:tblPr>
        <w:tblStyle w:val="5"/>
        <w:tblpPr w:leftFromText="180" w:rightFromText="180" w:vertAnchor="text" w:horzAnchor="page" w:tblpX="1727" w:tblpY="36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1127"/>
        <w:gridCol w:w="1187"/>
        <w:gridCol w:w="1750"/>
        <w:gridCol w:w="1130"/>
        <w:gridCol w:w="1130"/>
        <w:gridCol w:w="1130"/>
        <w:gridCol w:w="1130"/>
      </w:tblGrid>
      <w:tr w14:paraId="3AEC5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noWrap w:val="0"/>
            <w:vAlign w:val="center"/>
          </w:tcPr>
          <w:p w14:paraId="44663F6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127" w:type="dxa"/>
            <w:noWrap w:val="0"/>
            <w:vAlign w:val="center"/>
          </w:tcPr>
          <w:p w14:paraId="09EA28C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企业</w:t>
            </w:r>
          </w:p>
          <w:p w14:paraId="1E637D74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名称</w:t>
            </w:r>
          </w:p>
        </w:tc>
        <w:tc>
          <w:tcPr>
            <w:tcW w:w="1187" w:type="dxa"/>
            <w:noWrap w:val="0"/>
            <w:vAlign w:val="center"/>
          </w:tcPr>
          <w:p w14:paraId="43080D3B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750" w:type="dxa"/>
            <w:noWrap w:val="0"/>
            <w:vAlign w:val="center"/>
          </w:tcPr>
          <w:p w14:paraId="21BBF934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安全生产分管负责人及联系电话</w:t>
            </w:r>
          </w:p>
        </w:tc>
        <w:tc>
          <w:tcPr>
            <w:tcW w:w="1130" w:type="dxa"/>
            <w:noWrap w:val="0"/>
            <w:vAlign w:val="center"/>
          </w:tcPr>
          <w:p w14:paraId="0C86386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安责险保单号</w:t>
            </w:r>
          </w:p>
        </w:tc>
        <w:tc>
          <w:tcPr>
            <w:tcW w:w="1130" w:type="dxa"/>
            <w:noWrap w:val="0"/>
            <w:vAlign w:val="center"/>
          </w:tcPr>
          <w:p w14:paraId="35A5315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保单起止日期</w:t>
            </w:r>
          </w:p>
        </w:tc>
        <w:tc>
          <w:tcPr>
            <w:tcW w:w="1130" w:type="dxa"/>
            <w:noWrap w:val="0"/>
            <w:vAlign w:val="center"/>
          </w:tcPr>
          <w:p w14:paraId="6CCD6BF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承保机构名称</w:t>
            </w:r>
          </w:p>
        </w:tc>
        <w:tc>
          <w:tcPr>
            <w:tcW w:w="1130" w:type="dxa"/>
            <w:noWrap w:val="0"/>
            <w:vAlign w:val="center"/>
          </w:tcPr>
          <w:p w14:paraId="695E5E6A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保险费</w:t>
            </w:r>
          </w:p>
          <w:p w14:paraId="5566D56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（元）</w:t>
            </w:r>
          </w:p>
        </w:tc>
      </w:tr>
      <w:tr w14:paraId="51DAD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586" w:type="dxa"/>
            <w:noWrap w:val="0"/>
            <w:vAlign w:val="center"/>
          </w:tcPr>
          <w:p w14:paraId="4F8A6F8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27" w:type="dxa"/>
            <w:noWrap w:val="0"/>
            <w:vAlign w:val="center"/>
          </w:tcPr>
          <w:p w14:paraId="74BBCE24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4D57B9D9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 w14:paraId="1EC179D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68A63F6A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5C800BD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3C78B04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15DF892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 w14:paraId="6821AE7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0" w:lineRule="atLeas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二、金属冶炼企业</w:t>
      </w:r>
    </w:p>
    <w:p w14:paraId="61166356">
      <w:pPr>
        <w:pStyle w:val="2"/>
        <w:rPr>
          <w:lang w:val="en-US" w:eastAsia="zh-CN"/>
        </w:rPr>
      </w:pPr>
    </w:p>
    <w:tbl>
      <w:tblPr>
        <w:tblStyle w:val="5"/>
        <w:tblpPr w:leftFromText="180" w:rightFromText="180" w:vertAnchor="text" w:horzAnchor="page" w:tblpX="1727" w:tblpY="36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1127"/>
        <w:gridCol w:w="1187"/>
        <w:gridCol w:w="1750"/>
        <w:gridCol w:w="1130"/>
        <w:gridCol w:w="1130"/>
        <w:gridCol w:w="1130"/>
        <w:gridCol w:w="1130"/>
      </w:tblGrid>
      <w:tr w14:paraId="24FEA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noWrap w:val="0"/>
            <w:vAlign w:val="center"/>
          </w:tcPr>
          <w:p w14:paraId="6DFD3B6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127" w:type="dxa"/>
            <w:noWrap w:val="0"/>
            <w:vAlign w:val="center"/>
          </w:tcPr>
          <w:p w14:paraId="609DED8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企业</w:t>
            </w:r>
          </w:p>
          <w:p w14:paraId="0BDB2D2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名称</w:t>
            </w:r>
          </w:p>
        </w:tc>
        <w:tc>
          <w:tcPr>
            <w:tcW w:w="1187" w:type="dxa"/>
            <w:noWrap w:val="0"/>
            <w:vAlign w:val="center"/>
          </w:tcPr>
          <w:p w14:paraId="457916F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750" w:type="dxa"/>
            <w:noWrap w:val="0"/>
            <w:vAlign w:val="center"/>
          </w:tcPr>
          <w:p w14:paraId="304A1BF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安全生产分管负责人及联系电话</w:t>
            </w:r>
          </w:p>
        </w:tc>
        <w:tc>
          <w:tcPr>
            <w:tcW w:w="1130" w:type="dxa"/>
            <w:noWrap w:val="0"/>
            <w:vAlign w:val="center"/>
          </w:tcPr>
          <w:p w14:paraId="1CF2C09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安责险保单号</w:t>
            </w:r>
          </w:p>
        </w:tc>
        <w:tc>
          <w:tcPr>
            <w:tcW w:w="1130" w:type="dxa"/>
            <w:noWrap w:val="0"/>
            <w:vAlign w:val="center"/>
          </w:tcPr>
          <w:p w14:paraId="0055EAC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保单起止日期</w:t>
            </w:r>
          </w:p>
        </w:tc>
        <w:tc>
          <w:tcPr>
            <w:tcW w:w="1130" w:type="dxa"/>
            <w:noWrap w:val="0"/>
            <w:vAlign w:val="center"/>
          </w:tcPr>
          <w:p w14:paraId="3F08F29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承保机构名称</w:t>
            </w:r>
          </w:p>
        </w:tc>
        <w:tc>
          <w:tcPr>
            <w:tcW w:w="1130" w:type="dxa"/>
            <w:noWrap w:val="0"/>
            <w:vAlign w:val="center"/>
          </w:tcPr>
          <w:p w14:paraId="42E94D2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保险费</w:t>
            </w:r>
          </w:p>
          <w:p w14:paraId="7B4AB18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（元）</w:t>
            </w:r>
          </w:p>
        </w:tc>
      </w:tr>
      <w:tr w14:paraId="72674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586" w:type="dxa"/>
            <w:noWrap w:val="0"/>
            <w:vAlign w:val="center"/>
          </w:tcPr>
          <w:p w14:paraId="23B628E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27" w:type="dxa"/>
            <w:noWrap w:val="0"/>
            <w:vAlign w:val="center"/>
          </w:tcPr>
          <w:p w14:paraId="163FE09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408D8B7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 w14:paraId="04C3E52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30D1D8C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26BD2A3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6E69705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34E8C6C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 w14:paraId="78467D9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0" w:lineRule="atLeas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三、危险化学品企业</w:t>
      </w:r>
    </w:p>
    <w:p w14:paraId="25D6AE7E">
      <w:pPr>
        <w:pStyle w:val="2"/>
        <w:rPr>
          <w:lang w:val="en-US" w:eastAsia="zh-CN"/>
        </w:rPr>
      </w:pPr>
    </w:p>
    <w:tbl>
      <w:tblPr>
        <w:tblStyle w:val="5"/>
        <w:tblpPr w:leftFromText="180" w:rightFromText="180" w:vertAnchor="text" w:horzAnchor="page" w:tblpX="1727" w:tblpY="36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1127"/>
        <w:gridCol w:w="1187"/>
        <w:gridCol w:w="1750"/>
        <w:gridCol w:w="1130"/>
        <w:gridCol w:w="1130"/>
        <w:gridCol w:w="1130"/>
        <w:gridCol w:w="1130"/>
      </w:tblGrid>
      <w:tr w14:paraId="5F2AA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noWrap w:val="0"/>
            <w:vAlign w:val="center"/>
          </w:tcPr>
          <w:p w14:paraId="266F3F6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127" w:type="dxa"/>
            <w:noWrap w:val="0"/>
            <w:vAlign w:val="center"/>
          </w:tcPr>
          <w:p w14:paraId="7E264A0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企业</w:t>
            </w:r>
          </w:p>
          <w:p w14:paraId="01CD8E5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名称</w:t>
            </w:r>
          </w:p>
        </w:tc>
        <w:tc>
          <w:tcPr>
            <w:tcW w:w="1187" w:type="dxa"/>
            <w:noWrap w:val="0"/>
            <w:vAlign w:val="center"/>
          </w:tcPr>
          <w:p w14:paraId="10B6E3DB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750" w:type="dxa"/>
            <w:noWrap w:val="0"/>
            <w:vAlign w:val="center"/>
          </w:tcPr>
          <w:p w14:paraId="658C56B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安全生产分管负责人及联系电话</w:t>
            </w:r>
          </w:p>
        </w:tc>
        <w:tc>
          <w:tcPr>
            <w:tcW w:w="1130" w:type="dxa"/>
            <w:noWrap w:val="0"/>
            <w:vAlign w:val="center"/>
          </w:tcPr>
          <w:p w14:paraId="3FFA2254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安责险保单号</w:t>
            </w:r>
          </w:p>
        </w:tc>
        <w:tc>
          <w:tcPr>
            <w:tcW w:w="1130" w:type="dxa"/>
            <w:noWrap w:val="0"/>
            <w:vAlign w:val="center"/>
          </w:tcPr>
          <w:p w14:paraId="4FCFBDEA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保单起止日期</w:t>
            </w:r>
          </w:p>
        </w:tc>
        <w:tc>
          <w:tcPr>
            <w:tcW w:w="1130" w:type="dxa"/>
            <w:noWrap w:val="0"/>
            <w:vAlign w:val="center"/>
          </w:tcPr>
          <w:p w14:paraId="51E77F0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承保机构名称</w:t>
            </w:r>
          </w:p>
        </w:tc>
        <w:tc>
          <w:tcPr>
            <w:tcW w:w="1130" w:type="dxa"/>
            <w:noWrap w:val="0"/>
            <w:vAlign w:val="center"/>
          </w:tcPr>
          <w:p w14:paraId="39E311C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保险费</w:t>
            </w:r>
          </w:p>
          <w:p w14:paraId="1B6B8DEB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（元）</w:t>
            </w:r>
          </w:p>
        </w:tc>
      </w:tr>
      <w:tr w14:paraId="27D17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586" w:type="dxa"/>
            <w:noWrap w:val="0"/>
            <w:vAlign w:val="center"/>
          </w:tcPr>
          <w:p w14:paraId="286AFCF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27" w:type="dxa"/>
            <w:noWrap w:val="0"/>
            <w:vAlign w:val="center"/>
          </w:tcPr>
          <w:p w14:paraId="404645C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07057C04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 w14:paraId="205AC02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2F311ED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0A46D21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3A661A54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55E70E09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 w14:paraId="64C9607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0" w:lineRule="atLeas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四、烟花爆竹生产经营单位</w:t>
      </w:r>
    </w:p>
    <w:p w14:paraId="7045E348"/>
    <w:p w14:paraId="22817BA5">
      <w:bookmarkStart w:id="0" w:name="_GoBack"/>
      <w:bookmarkEnd w:id="0"/>
    </w:p>
    <w:sectPr>
      <w:footerReference r:id="rId3" w:type="default"/>
      <w:pgSz w:w="11906" w:h="16838"/>
      <w:pgMar w:top="1440" w:right="1474" w:bottom="1304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C39DEF">
    <w:pPr>
      <w:pStyle w:val="3"/>
      <w:numPr>
        <w:ilvl w:val="0"/>
        <w:numId w:val="0"/>
      </w:numPr>
      <w:ind w:leftChars="0"/>
      <w:jc w:val="both"/>
    </w:pPr>
  </w:p>
  <w:p w14:paraId="3B55529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86757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586757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adjustRightInd w:val="0"/>
      <w:snapToGrid w:val="0"/>
      <w:spacing w:line="360" w:lineRule="auto"/>
    </w:pPr>
    <w:rPr>
      <w:rFonts w:ascii="仿宋_GB2312" w:hAnsi="宋体" w:eastAsia="仿宋_GB2312" w:cs="Times New Roman"/>
      <w:spacing w:val="-6"/>
      <w:kern w:val="0"/>
      <w:sz w:val="28"/>
      <w:szCs w:val="24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unhideWhenUsed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2026-04-15T08:30:00Z</dcterms:created>
  <dc:creator>刘丹妮</dc:creator>
  <cp:lastModifiedBy>刘丹妮</cp:lastModifiedBy>
  <dcterms:modified xsi:type="dcterms:W3CDTF">2026-04-15T08:30:57Z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03838AF53BBE479091CDBBB2D3C937DC_11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