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704F6C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0" w:lineRule="atLeast"/>
        <w:ind w:right="0"/>
        <w:jc w:val="left"/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附件</w:t>
      </w:r>
    </w:p>
    <w:p w14:paraId="04A394B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0" w:lineRule="atLeast"/>
        <w:ind w:right="0"/>
        <w:jc w:val="center"/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2026年安全生产行政许可公示名单（第三期）</w:t>
      </w:r>
    </w:p>
    <w:tbl>
      <w:tblPr>
        <w:tblStyle w:val="6"/>
        <w:tblW w:w="11017" w:type="dxa"/>
        <w:tblInd w:w="-10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4"/>
        <w:gridCol w:w="1175"/>
        <w:gridCol w:w="1175"/>
        <w:gridCol w:w="1820"/>
        <w:gridCol w:w="1655"/>
        <w:gridCol w:w="1313"/>
        <w:gridCol w:w="1362"/>
        <w:gridCol w:w="963"/>
      </w:tblGrid>
      <w:tr w14:paraId="533396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554" w:type="dxa"/>
            <w:vAlign w:val="center"/>
          </w:tcPr>
          <w:p w14:paraId="5EF06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行政相对人名称</w:t>
            </w:r>
          </w:p>
        </w:tc>
        <w:tc>
          <w:tcPr>
            <w:tcW w:w="1175" w:type="dxa"/>
            <w:vAlign w:val="center"/>
          </w:tcPr>
          <w:p w14:paraId="241D4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统一社会</w:t>
            </w:r>
          </w:p>
          <w:p w14:paraId="764BC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信用代码</w:t>
            </w:r>
          </w:p>
        </w:tc>
        <w:tc>
          <w:tcPr>
            <w:tcW w:w="1175" w:type="dxa"/>
            <w:vAlign w:val="center"/>
          </w:tcPr>
          <w:p w14:paraId="1FDA8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法定代表人</w:t>
            </w:r>
          </w:p>
        </w:tc>
        <w:tc>
          <w:tcPr>
            <w:tcW w:w="1820" w:type="dxa"/>
            <w:vAlign w:val="center"/>
          </w:tcPr>
          <w:p w14:paraId="7789E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许可编号</w:t>
            </w:r>
          </w:p>
        </w:tc>
        <w:tc>
          <w:tcPr>
            <w:tcW w:w="1655" w:type="dxa"/>
            <w:vAlign w:val="center"/>
          </w:tcPr>
          <w:p w14:paraId="15998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许可内容</w:t>
            </w:r>
          </w:p>
        </w:tc>
        <w:tc>
          <w:tcPr>
            <w:tcW w:w="1313" w:type="dxa"/>
            <w:vAlign w:val="center"/>
          </w:tcPr>
          <w:p w14:paraId="7628F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有效期自</w:t>
            </w:r>
          </w:p>
        </w:tc>
        <w:tc>
          <w:tcPr>
            <w:tcW w:w="1362" w:type="dxa"/>
            <w:vAlign w:val="center"/>
          </w:tcPr>
          <w:p w14:paraId="56A40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有效期至</w:t>
            </w:r>
          </w:p>
        </w:tc>
        <w:tc>
          <w:tcPr>
            <w:tcW w:w="963" w:type="dxa"/>
            <w:vAlign w:val="center"/>
          </w:tcPr>
          <w:p w14:paraId="079A7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办理事项</w:t>
            </w:r>
          </w:p>
        </w:tc>
      </w:tr>
      <w:tr w14:paraId="02FFEC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7" w:type="dxa"/>
            <w:gridSpan w:val="8"/>
            <w:shd w:val="clear" w:color="auto" w:fill="auto"/>
            <w:vAlign w:val="center"/>
          </w:tcPr>
          <w:p w14:paraId="74B40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kern w:val="2"/>
                <w:sz w:val="21"/>
                <w:szCs w:val="21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非煤矿山</w:t>
            </w: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安全生产许可证</w:t>
            </w:r>
          </w:p>
        </w:tc>
      </w:tr>
      <w:tr w14:paraId="00D798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3179E2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巍山县宏森建筑工程有限公司青和梨园普通建筑材料用灰岩矿</w:t>
            </w:r>
          </w:p>
        </w:tc>
        <w:tc>
          <w:tcPr>
            <w:tcW w:w="1175" w:type="dxa"/>
            <w:vAlign w:val="center"/>
          </w:tcPr>
          <w:p w14:paraId="303B82F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91532927MA6NBG7M7R</w:t>
            </w:r>
          </w:p>
        </w:tc>
        <w:tc>
          <w:tcPr>
            <w:tcW w:w="1175" w:type="dxa"/>
            <w:vAlign w:val="center"/>
          </w:tcPr>
          <w:p w14:paraId="051FA4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钟大海</w:t>
            </w:r>
          </w:p>
        </w:tc>
        <w:tc>
          <w:tcPr>
            <w:tcW w:w="1820" w:type="dxa"/>
            <w:vAlign w:val="center"/>
          </w:tcPr>
          <w:p w14:paraId="1FC2F0D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（云）FMK安许证字【2025】0027</w:t>
            </w:r>
          </w:p>
        </w:tc>
        <w:tc>
          <w:tcPr>
            <w:tcW w:w="1655" w:type="dxa"/>
            <w:vAlign w:val="center"/>
          </w:tcPr>
          <w:p w14:paraId="2A0209D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建筑石料用灰岩露天开采</w:t>
            </w:r>
          </w:p>
        </w:tc>
        <w:tc>
          <w:tcPr>
            <w:tcW w:w="1313" w:type="dxa"/>
            <w:vAlign w:val="center"/>
          </w:tcPr>
          <w:p w14:paraId="64628C3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2025/8/18</w:t>
            </w:r>
          </w:p>
        </w:tc>
        <w:tc>
          <w:tcPr>
            <w:tcW w:w="1362" w:type="dxa"/>
            <w:vAlign w:val="center"/>
          </w:tcPr>
          <w:p w14:paraId="3A2060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2028/8/17</w:t>
            </w:r>
          </w:p>
        </w:tc>
        <w:tc>
          <w:tcPr>
            <w:tcW w:w="963" w:type="dxa"/>
            <w:shd w:val="clear" w:color="auto" w:fill="auto"/>
            <w:vAlign w:val="center"/>
          </w:tcPr>
          <w:p w14:paraId="1849FCF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主要负责人变更</w:t>
            </w:r>
          </w:p>
        </w:tc>
      </w:tr>
      <w:tr w14:paraId="2464DF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41784B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云南驰宏锌锗股份有限公司麒麟厂</w:t>
            </w:r>
          </w:p>
        </w:tc>
        <w:tc>
          <w:tcPr>
            <w:tcW w:w="1175" w:type="dxa"/>
            <w:vAlign w:val="center"/>
          </w:tcPr>
          <w:p w14:paraId="389CF7B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9153032606159843X9</w:t>
            </w:r>
          </w:p>
        </w:tc>
        <w:tc>
          <w:tcPr>
            <w:tcW w:w="1175" w:type="dxa"/>
            <w:vAlign w:val="center"/>
          </w:tcPr>
          <w:p w14:paraId="25C4ABF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李武</w:t>
            </w:r>
          </w:p>
        </w:tc>
        <w:tc>
          <w:tcPr>
            <w:tcW w:w="1820" w:type="dxa"/>
            <w:vAlign w:val="center"/>
          </w:tcPr>
          <w:p w14:paraId="47FF681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（云）FMK安许证字【2026】0002</w:t>
            </w:r>
          </w:p>
        </w:tc>
        <w:tc>
          <w:tcPr>
            <w:tcW w:w="1655" w:type="dxa"/>
            <w:vAlign w:val="center"/>
          </w:tcPr>
          <w:p w14:paraId="0E14A4C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锌矿、铅地下开采</w:t>
            </w:r>
          </w:p>
        </w:tc>
        <w:tc>
          <w:tcPr>
            <w:tcW w:w="1313" w:type="dxa"/>
            <w:vAlign w:val="center"/>
          </w:tcPr>
          <w:p w14:paraId="5DC5AE8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2026/1/26</w:t>
            </w:r>
          </w:p>
        </w:tc>
        <w:tc>
          <w:tcPr>
            <w:tcW w:w="1362" w:type="dxa"/>
            <w:vAlign w:val="center"/>
          </w:tcPr>
          <w:p w14:paraId="6BF9D8F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2029/1/25</w:t>
            </w:r>
          </w:p>
        </w:tc>
        <w:tc>
          <w:tcPr>
            <w:tcW w:w="963" w:type="dxa"/>
            <w:shd w:val="clear" w:color="auto" w:fill="auto"/>
            <w:vAlign w:val="center"/>
          </w:tcPr>
          <w:p w14:paraId="50191FD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新取证</w:t>
            </w:r>
          </w:p>
        </w:tc>
      </w:tr>
      <w:tr w14:paraId="6EA21D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2C3B73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华新水泥（红河）有限公司石灰岩泥灰岩砂岩矿</w:t>
            </w:r>
          </w:p>
        </w:tc>
        <w:tc>
          <w:tcPr>
            <w:tcW w:w="1175" w:type="dxa"/>
            <w:vAlign w:val="center"/>
          </w:tcPr>
          <w:p w14:paraId="41A5F0A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91530000713412822U</w:t>
            </w:r>
          </w:p>
        </w:tc>
        <w:tc>
          <w:tcPr>
            <w:tcW w:w="1175" w:type="dxa"/>
            <w:vAlign w:val="center"/>
          </w:tcPr>
          <w:p w14:paraId="193DCD5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杨宏兵</w:t>
            </w:r>
          </w:p>
        </w:tc>
        <w:tc>
          <w:tcPr>
            <w:tcW w:w="1820" w:type="dxa"/>
            <w:vAlign w:val="center"/>
          </w:tcPr>
          <w:p w14:paraId="0BC7779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（云）FMK安许证字【2026】0003</w:t>
            </w:r>
          </w:p>
        </w:tc>
        <w:tc>
          <w:tcPr>
            <w:tcW w:w="1655" w:type="dxa"/>
            <w:vAlign w:val="center"/>
          </w:tcPr>
          <w:p w14:paraId="431AB3C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水泥用石灰岩、泥灰岩、砂岩、建筑石料用灰岩露天开采</w:t>
            </w:r>
          </w:p>
        </w:tc>
        <w:tc>
          <w:tcPr>
            <w:tcW w:w="1313" w:type="dxa"/>
            <w:vAlign w:val="center"/>
          </w:tcPr>
          <w:p w14:paraId="3BACAAC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2026/1/26</w:t>
            </w:r>
          </w:p>
        </w:tc>
        <w:tc>
          <w:tcPr>
            <w:tcW w:w="1362" w:type="dxa"/>
            <w:vAlign w:val="center"/>
          </w:tcPr>
          <w:p w14:paraId="1A11C59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2029/1/25</w:t>
            </w:r>
          </w:p>
        </w:tc>
        <w:tc>
          <w:tcPr>
            <w:tcW w:w="963" w:type="dxa"/>
            <w:shd w:val="clear" w:color="auto" w:fill="auto"/>
            <w:vAlign w:val="center"/>
          </w:tcPr>
          <w:p w14:paraId="65CC9AE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新取证</w:t>
            </w:r>
          </w:p>
        </w:tc>
      </w:tr>
      <w:tr w14:paraId="319BEB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6C908F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永善金沙矿业有限责任公司大兴金沙铅锌矿</w:t>
            </w:r>
          </w:p>
        </w:tc>
        <w:tc>
          <w:tcPr>
            <w:tcW w:w="1175" w:type="dxa"/>
            <w:vAlign w:val="center"/>
          </w:tcPr>
          <w:p w14:paraId="2016DFA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91530625217101945C</w:t>
            </w:r>
          </w:p>
        </w:tc>
        <w:tc>
          <w:tcPr>
            <w:tcW w:w="1175" w:type="dxa"/>
            <w:vAlign w:val="center"/>
          </w:tcPr>
          <w:p w14:paraId="438ED81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龚明辉</w:t>
            </w:r>
          </w:p>
        </w:tc>
        <w:tc>
          <w:tcPr>
            <w:tcW w:w="1820" w:type="dxa"/>
            <w:vAlign w:val="center"/>
          </w:tcPr>
          <w:p w14:paraId="08F8DF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（云）FMK安许证字【2026】0004</w:t>
            </w:r>
          </w:p>
        </w:tc>
        <w:tc>
          <w:tcPr>
            <w:tcW w:w="1655" w:type="dxa"/>
            <w:vAlign w:val="center"/>
          </w:tcPr>
          <w:p w14:paraId="2C99BF6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磷矿、铅矿、锌矿地下开采</w:t>
            </w:r>
          </w:p>
        </w:tc>
        <w:tc>
          <w:tcPr>
            <w:tcW w:w="1313" w:type="dxa"/>
            <w:vAlign w:val="center"/>
          </w:tcPr>
          <w:p w14:paraId="5D7147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2026/1/26</w:t>
            </w:r>
          </w:p>
        </w:tc>
        <w:tc>
          <w:tcPr>
            <w:tcW w:w="1362" w:type="dxa"/>
            <w:vAlign w:val="center"/>
          </w:tcPr>
          <w:p w14:paraId="386C2A6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2029/1/25</w:t>
            </w:r>
          </w:p>
        </w:tc>
        <w:tc>
          <w:tcPr>
            <w:tcW w:w="963" w:type="dxa"/>
            <w:shd w:val="clear" w:color="auto" w:fill="auto"/>
            <w:vAlign w:val="center"/>
          </w:tcPr>
          <w:p w14:paraId="0CC20A0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延期</w:t>
            </w:r>
          </w:p>
        </w:tc>
      </w:tr>
      <w:tr w14:paraId="36B347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40168F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云南中金共和资源有限公司新寨锡矿北段</w:t>
            </w:r>
          </w:p>
        </w:tc>
        <w:tc>
          <w:tcPr>
            <w:tcW w:w="1175" w:type="dxa"/>
            <w:vAlign w:val="center"/>
          </w:tcPr>
          <w:p w14:paraId="1E2D306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915326257098316023</w:t>
            </w:r>
          </w:p>
        </w:tc>
        <w:tc>
          <w:tcPr>
            <w:tcW w:w="1175" w:type="dxa"/>
            <w:vAlign w:val="center"/>
          </w:tcPr>
          <w:p w14:paraId="54C9C63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邹满红</w:t>
            </w:r>
          </w:p>
        </w:tc>
        <w:tc>
          <w:tcPr>
            <w:tcW w:w="1820" w:type="dxa"/>
            <w:vAlign w:val="center"/>
          </w:tcPr>
          <w:p w14:paraId="16A487A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（云）FMK安许证字【2026】0005</w:t>
            </w:r>
          </w:p>
        </w:tc>
        <w:tc>
          <w:tcPr>
            <w:tcW w:w="1655" w:type="dxa"/>
            <w:vAlign w:val="center"/>
          </w:tcPr>
          <w:p w14:paraId="4D43C6D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锡矿地下开采</w:t>
            </w:r>
          </w:p>
        </w:tc>
        <w:tc>
          <w:tcPr>
            <w:tcW w:w="1313" w:type="dxa"/>
            <w:vAlign w:val="center"/>
          </w:tcPr>
          <w:p w14:paraId="6109AA2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2026/1/26</w:t>
            </w:r>
          </w:p>
        </w:tc>
        <w:tc>
          <w:tcPr>
            <w:tcW w:w="1362" w:type="dxa"/>
            <w:vAlign w:val="center"/>
          </w:tcPr>
          <w:p w14:paraId="4CE6A2D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2029/1/25</w:t>
            </w:r>
          </w:p>
        </w:tc>
        <w:tc>
          <w:tcPr>
            <w:tcW w:w="963" w:type="dxa"/>
            <w:shd w:val="clear" w:color="auto" w:fill="auto"/>
            <w:vAlign w:val="center"/>
          </w:tcPr>
          <w:p w14:paraId="6FE29D6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延期</w:t>
            </w:r>
          </w:p>
        </w:tc>
      </w:tr>
    </w:tbl>
    <w:p w14:paraId="45A7F514">
      <w:pPr>
        <w:rPr>
          <w:rFonts w:hint="eastAsia" w:ascii="宋体" w:hAnsi="宋体" w:eastAsia="宋体" w:cs="宋体"/>
          <w:color w:val="auto"/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C33B2A"/>
    <w:rsid w:val="000A03A5"/>
    <w:rsid w:val="02A46519"/>
    <w:rsid w:val="047B4F65"/>
    <w:rsid w:val="05A332DE"/>
    <w:rsid w:val="05DC7F92"/>
    <w:rsid w:val="07C43D0D"/>
    <w:rsid w:val="0A375EC4"/>
    <w:rsid w:val="0ACE2266"/>
    <w:rsid w:val="0AE24082"/>
    <w:rsid w:val="0FE41535"/>
    <w:rsid w:val="109A794A"/>
    <w:rsid w:val="10F10746"/>
    <w:rsid w:val="12AE281C"/>
    <w:rsid w:val="135313B9"/>
    <w:rsid w:val="154B0A9D"/>
    <w:rsid w:val="18775A9A"/>
    <w:rsid w:val="19EA6AAF"/>
    <w:rsid w:val="1A6E148E"/>
    <w:rsid w:val="1CFA525B"/>
    <w:rsid w:val="1D54748A"/>
    <w:rsid w:val="1E125393"/>
    <w:rsid w:val="1E550F70"/>
    <w:rsid w:val="1F4B3B6C"/>
    <w:rsid w:val="200C223B"/>
    <w:rsid w:val="20346B1F"/>
    <w:rsid w:val="21BA320B"/>
    <w:rsid w:val="227764D1"/>
    <w:rsid w:val="245F009A"/>
    <w:rsid w:val="24F02A34"/>
    <w:rsid w:val="26067B2C"/>
    <w:rsid w:val="29897D49"/>
    <w:rsid w:val="2A5013CA"/>
    <w:rsid w:val="2C0A1BE8"/>
    <w:rsid w:val="2CBC42DB"/>
    <w:rsid w:val="2D970543"/>
    <w:rsid w:val="2DAA4A7C"/>
    <w:rsid w:val="2E7F1AAD"/>
    <w:rsid w:val="2EE23DA1"/>
    <w:rsid w:val="301639C6"/>
    <w:rsid w:val="304545E8"/>
    <w:rsid w:val="31BE5721"/>
    <w:rsid w:val="33A930DF"/>
    <w:rsid w:val="35472BB0"/>
    <w:rsid w:val="36223C4A"/>
    <w:rsid w:val="392E030F"/>
    <w:rsid w:val="39627FB8"/>
    <w:rsid w:val="396823F2"/>
    <w:rsid w:val="3AC33B2A"/>
    <w:rsid w:val="3AF235BE"/>
    <w:rsid w:val="3C5D2AA4"/>
    <w:rsid w:val="3CC4506B"/>
    <w:rsid w:val="3D9D5A63"/>
    <w:rsid w:val="3E6F46D2"/>
    <w:rsid w:val="3F7B9911"/>
    <w:rsid w:val="3FD53D65"/>
    <w:rsid w:val="40980764"/>
    <w:rsid w:val="444B547D"/>
    <w:rsid w:val="4B7F49FA"/>
    <w:rsid w:val="4B8344BC"/>
    <w:rsid w:val="4BEE1CCB"/>
    <w:rsid w:val="4DBA0D47"/>
    <w:rsid w:val="4DC96CA8"/>
    <w:rsid w:val="4F5F2B89"/>
    <w:rsid w:val="50852AB2"/>
    <w:rsid w:val="50A84E75"/>
    <w:rsid w:val="510A68E7"/>
    <w:rsid w:val="51262807"/>
    <w:rsid w:val="527119F8"/>
    <w:rsid w:val="5368513F"/>
    <w:rsid w:val="53753EAD"/>
    <w:rsid w:val="582F1CE0"/>
    <w:rsid w:val="58714FEC"/>
    <w:rsid w:val="58BB7F70"/>
    <w:rsid w:val="59AA4509"/>
    <w:rsid w:val="59F245B8"/>
    <w:rsid w:val="5AC9717D"/>
    <w:rsid w:val="5D9F713F"/>
    <w:rsid w:val="5F3776FC"/>
    <w:rsid w:val="5F712D37"/>
    <w:rsid w:val="5FF21339"/>
    <w:rsid w:val="62540537"/>
    <w:rsid w:val="65DD4413"/>
    <w:rsid w:val="65FD2C93"/>
    <w:rsid w:val="6662408E"/>
    <w:rsid w:val="66975B3A"/>
    <w:rsid w:val="67961ABB"/>
    <w:rsid w:val="6B5B46E4"/>
    <w:rsid w:val="6BB92273"/>
    <w:rsid w:val="6F8F2BAE"/>
    <w:rsid w:val="6FA329FF"/>
    <w:rsid w:val="71CD79BE"/>
    <w:rsid w:val="75677FAD"/>
    <w:rsid w:val="79D80CCF"/>
    <w:rsid w:val="7A464470"/>
    <w:rsid w:val="7D8A3115"/>
    <w:rsid w:val="7E6B37B6"/>
    <w:rsid w:val="B7B7BEC4"/>
    <w:rsid w:val="D7FD00ED"/>
    <w:rsid w:val="EFBAD8E2"/>
    <w:rsid w:val="FC9FC144"/>
    <w:rsid w:val="FCFFE008"/>
    <w:rsid w:val="FF3E53E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customStyle="1" w:styleId="9">
    <w:name w:val="font41"/>
    <w:basedOn w:val="7"/>
    <w:qFormat/>
    <w:uiPriority w:val="0"/>
    <w:rPr>
      <w:rFonts w:ascii="仿宋" w:hAnsi="仿宋" w:eastAsia="仿宋" w:cs="仿宋"/>
      <w:color w:val="000000"/>
      <w:sz w:val="22"/>
      <w:szCs w:val="22"/>
      <w:u w:val="none"/>
    </w:rPr>
  </w:style>
  <w:style w:type="character" w:customStyle="1" w:styleId="10">
    <w:name w:val="font0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1">
    <w:name w:val="font21"/>
    <w:basedOn w:val="7"/>
    <w:qFormat/>
    <w:uiPriority w:val="0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12">
    <w:name w:val="font31"/>
    <w:basedOn w:val="7"/>
    <w:qFormat/>
    <w:uiPriority w:val="0"/>
    <w:rPr>
      <w:rFonts w:ascii="仿宋" w:hAnsi="仿宋" w:eastAsia="仿宋" w:cs="仿宋"/>
      <w:color w:val="000000"/>
      <w:sz w:val="22"/>
      <w:szCs w:val="22"/>
      <w:u w:val="none"/>
    </w:rPr>
  </w:style>
  <w:style w:type="character" w:customStyle="1" w:styleId="13">
    <w:name w:val="font1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云南省安全生产监督管理局</Company>
  <Pages>1</Pages>
  <Words>524</Words>
  <Characters>769</Characters>
  <Lines>0</Lines>
  <Paragraphs>0</Paragraphs>
  <TotalTime>11</TotalTime>
  <ScaleCrop>false</ScaleCrop>
  <LinksUpToDate>false</LinksUpToDate>
  <CharactersWithSpaces>775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2024-04-11T15:11:00Z</dcterms:created>
  <dc:creator>陈涛</dc:creator>
  <cp:lastModifiedBy>张雯</cp:lastModifiedBy>
  <dcterms:modified xsi:type="dcterms:W3CDTF">2026-01-30T11:11:35Z</dcterms:modified>
  <dc:title>云南省应急管理厅安全生产行政许可_x000B_决定公示（2025年第四期）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eyJoZGlkIjoiNDJjMDM1M2U3MmU3NmM1YzVmYjI2NzMwYmUzNzczZDAiLCJ1c2VySWQiOiIyNzc0MjY2MjIifQ==</vt:lpwstr>
  </property>
  <property fmtid="{D5CDD505-2E9C-101B-9397-08002B2CF9AE}" pid="4" name="ICV">
    <vt:lpwstr>BB2ECB8383AB452E860AC9479F961023_13</vt:lpwstr>
  </property>
</Properties>
</file>