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2025年安全生产行政许可公示名单（第四十八期）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香格里拉市神川矿业开发有限责任公司红山铜矿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91533421219421256D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丹增扎腊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（云）FMK安许证字【2025】0038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铜矿地下开采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2025/12/22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2028/12/21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D116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  <w:tr w14:paraId="2464D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1784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昆明钢铁集团有限责任公司大红山铁矿</w:t>
            </w:r>
          </w:p>
        </w:tc>
        <w:tc>
          <w:tcPr>
            <w:tcW w:w="1175" w:type="dxa"/>
            <w:vAlign w:val="center"/>
          </w:tcPr>
          <w:p w14:paraId="389CF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91530427757184315E</w:t>
            </w:r>
          </w:p>
        </w:tc>
        <w:tc>
          <w:tcPr>
            <w:tcW w:w="1175" w:type="dxa"/>
            <w:vAlign w:val="center"/>
          </w:tcPr>
          <w:p w14:paraId="25C4A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邢志华</w:t>
            </w:r>
          </w:p>
        </w:tc>
        <w:tc>
          <w:tcPr>
            <w:tcW w:w="1820" w:type="dxa"/>
            <w:vAlign w:val="center"/>
          </w:tcPr>
          <w:p w14:paraId="47FF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（云）FMK安许证字【2025】0039</w:t>
            </w:r>
          </w:p>
        </w:tc>
        <w:tc>
          <w:tcPr>
            <w:tcW w:w="1655" w:type="dxa"/>
            <w:vAlign w:val="center"/>
          </w:tcPr>
          <w:p w14:paraId="0E14A4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400万t/a一期（835m-303m）铁矿地下开采</w:t>
            </w:r>
          </w:p>
        </w:tc>
        <w:tc>
          <w:tcPr>
            <w:tcW w:w="1313" w:type="dxa"/>
            <w:vAlign w:val="center"/>
          </w:tcPr>
          <w:p w14:paraId="5DC5AE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2025/12/22</w:t>
            </w:r>
          </w:p>
        </w:tc>
        <w:tc>
          <w:tcPr>
            <w:tcW w:w="1362" w:type="dxa"/>
            <w:vAlign w:val="center"/>
          </w:tcPr>
          <w:p w14:paraId="6BF9D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2028/12/21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50191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2116DDED"/>
    <w:p w14:paraId="5C8B5C2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3096D"/>
    <w:rsid w:val="4ED3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2025-12-26T06:17:00Z</dcterms:created>
  <dc:creator>张雯</dc:creator>
  <cp:lastModifiedBy>张雯</cp:lastModifiedBy>
  <dcterms:modified xsi:type="dcterms:W3CDTF">2025-12-26T06:19:49Z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37B3DEE6174443B79BFA17BC1B098997_11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