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2025年安全生产行政许可公示名单（第四十五期）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66719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2B38B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12874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4B09B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云南珠江实业集团有限公司</w:t>
            </w:r>
          </w:p>
        </w:tc>
        <w:tc>
          <w:tcPr>
            <w:tcW w:w="1175" w:type="dxa"/>
            <w:vAlign w:val="center"/>
          </w:tcPr>
          <w:p w14:paraId="44314F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915303287312243580</w:t>
            </w:r>
          </w:p>
        </w:tc>
        <w:tc>
          <w:tcPr>
            <w:tcW w:w="1175" w:type="dxa"/>
            <w:vAlign w:val="center"/>
          </w:tcPr>
          <w:p w14:paraId="73E903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包广飞</w:t>
            </w:r>
          </w:p>
        </w:tc>
        <w:tc>
          <w:tcPr>
            <w:tcW w:w="1925" w:type="dxa"/>
            <w:vAlign w:val="center"/>
          </w:tcPr>
          <w:p w14:paraId="04DB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（云）WH安许证字【2025】0007</w:t>
            </w:r>
          </w:p>
        </w:tc>
        <w:tc>
          <w:tcPr>
            <w:tcW w:w="1550" w:type="dxa"/>
            <w:vAlign w:val="center"/>
          </w:tcPr>
          <w:p w14:paraId="029CE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粗苯、煤焦油、硫磺、煤气</w:t>
            </w:r>
          </w:p>
        </w:tc>
        <w:tc>
          <w:tcPr>
            <w:tcW w:w="1313" w:type="dxa"/>
            <w:vAlign w:val="center"/>
          </w:tcPr>
          <w:p w14:paraId="21F5E6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2025/1/4</w:t>
            </w:r>
          </w:p>
        </w:tc>
        <w:tc>
          <w:tcPr>
            <w:tcW w:w="1362" w:type="dxa"/>
            <w:vAlign w:val="center"/>
          </w:tcPr>
          <w:p w14:paraId="4A6403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2028/1/3</w:t>
            </w:r>
          </w:p>
        </w:tc>
        <w:tc>
          <w:tcPr>
            <w:tcW w:w="963" w:type="dxa"/>
            <w:vAlign w:val="center"/>
          </w:tcPr>
          <w:p w14:paraId="14F5C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7946B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578E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云南云天化大为制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75" w:type="dxa"/>
            <w:vAlign w:val="center"/>
          </w:tcPr>
          <w:p w14:paraId="3F068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9153032877266574XM</w:t>
            </w:r>
          </w:p>
        </w:tc>
        <w:tc>
          <w:tcPr>
            <w:tcW w:w="1175" w:type="dxa"/>
            <w:vAlign w:val="center"/>
          </w:tcPr>
          <w:p w14:paraId="3D910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于最达</w:t>
            </w:r>
          </w:p>
        </w:tc>
        <w:tc>
          <w:tcPr>
            <w:tcW w:w="1925" w:type="dxa"/>
            <w:vAlign w:val="center"/>
          </w:tcPr>
          <w:p w14:paraId="3C3E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（云）WH安许证字【2024】0082</w:t>
            </w:r>
          </w:p>
        </w:tc>
        <w:tc>
          <w:tcPr>
            <w:tcW w:w="1550" w:type="dxa"/>
            <w:vAlign w:val="center"/>
          </w:tcPr>
          <w:p w14:paraId="22614D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氨、硫磺、液氮、氨水、高纯氩</w:t>
            </w:r>
          </w:p>
        </w:tc>
        <w:tc>
          <w:tcPr>
            <w:tcW w:w="1313" w:type="dxa"/>
            <w:vAlign w:val="center"/>
          </w:tcPr>
          <w:p w14:paraId="450D1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2025/3/18</w:t>
            </w:r>
          </w:p>
        </w:tc>
        <w:tc>
          <w:tcPr>
            <w:tcW w:w="1362" w:type="dxa"/>
            <w:vAlign w:val="center"/>
          </w:tcPr>
          <w:p w14:paraId="793692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2028/3/17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400B4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5A7C3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1CC0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西畴县宏泰锌业有限公司</w:t>
            </w:r>
          </w:p>
        </w:tc>
        <w:tc>
          <w:tcPr>
            <w:tcW w:w="1175" w:type="dxa"/>
            <w:vAlign w:val="center"/>
          </w:tcPr>
          <w:p w14:paraId="393870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91532623770454981X</w:t>
            </w:r>
          </w:p>
        </w:tc>
        <w:tc>
          <w:tcPr>
            <w:tcW w:w="1175" w:type="dxa"/>
            <w:vAlign w:val="center"/>
          </w:tcPr>
          <w:p w14:paraId="1B13AB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白祖好</w:t>
            </w:r>
          </w:p>
        </w:tc>
        <w:tc>
          <w:tcPr>
            <w:tcW w:w="1925" w:type="dxa"/>
            <w:vAlign w:val="center"/>
          </w:tcPr>
          <w:p w14:paraId="2E9F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（云）WH安许证字【2024】0039</w:t>
            </w:r>
          </w:p>
        </w:tc>
        <w:tc>
          <w:tcPr>
            <w:tcW w:w="1550" w:type="dxa"/>
            <w:vAlign w:val="center"/>
          </w:tcPr>
          <w:p w14:paraId="3BD26B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锌粉</w:t>
            </w:r>
          </w:p>
        </w:tc>
        <w:tc>
          <w:tcPr>
            <w:tcW w:w="1313" w:type="dxa"/>
            <w:vAlign w:val="center"/>
          </w:tcPr>
          <w:p w14:paraId="3C206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2024/3/24</w:t>
            </w:r>
          </w:p>
        </w:tc>
        <w:tc>
          <w:tcPr>
            <w:tcW w:w="1362" w:type="dxa"/>
            <w:vAlign w:val="center"/>
          </w:tcPr>
          <w:p w14:paraId="19E64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2027/3/23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FE4A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15E42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DEA2E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耿马华临酒精有限责任公司</w:t>
            </w:r>
          </w:p>
        </w:tc>
        <w:tc>
          <w:tcPr>
            <w:tcW w:w="1175" w:type="dxa"/>
            <w:vAlign w:val="center"/>
          </w:tcPr>
          <w:p w14:paraId="1920DF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91530926MA6Q0UE29C</w:t>
            </w:r>
          </w:p>
        </w:tc>
        <w:tc>
          <w:tcPr>
            <w:tcW w:w="1175" w:type="dxa"/>
            <w:vAlign w:val="center"/>
          </w:tcPr>
          <w:p w14:paraId="34409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袁玉英</w:t>
            </w:r>
          </w:p>
        </w:tc>
        <w:tc>
          <w:tcPr>
            <w:tcW w:w="1925" w:type="dxa"/>
            <w:vAlign w:val="center"/>
          </w:tcPr>
          <w:p w14:paraId="3F36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（云）WH安许证字【2025】0043</w:t>
            </w:r>
          </w:p>
        </w:tc>
        <w:tc>
          <w:tcPr>
            <w:tcW w:w="1550" w:type="dxa"/>
            <w:vAlign w:val="center"/>
          </w:tcPr>
          <w:p w14:paraId="55A08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乙醇</w:t>
            </w:r>
          </w:p>
        </w:tc>
        <w:tc>
          <w:tcPr>
            <w:tcW w:w="1313" w:type="dxa"/>
            <w:vAlign w:val="center"/>
          </w:tcPr>
          <w:p w14:paraId="673555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2025/12/4</w:t>
            </w:r>
          </w:p>
        </w:tc>
        <w:tc>
          <w:tcPr>
            <w:tcW w:w="1362" w:type="dxa"/>
            <w:vAlign w:val="center"/>
          </w:tcPr>
          <w:p w14:paraId="2ECDA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4BFBA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55224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738CF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175" w:type="dxa"/>
            <w:vAlign w:val="center"/>
          </w:tcPr>
          <w:p w14:paraId="3B5E23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91530524MA6PEG4C47</w:t>
            </w:r>
          </w:p>
        </w:tc>
        <w:tc>
          <w:tcPr>
            <w:tcW w:w="1175" w:type="dxa"/>
            <w:vAlign w:val="center"/>
          </w:tcPr>
          <w:p w14:paraId="3A5E2B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杜炳胜</w:t>
            </w:r>
          </w:p>
        </w:tc>
        <w:tc>
          <w:tcPr>
            <w:tcW w:w="1925" w:type="dxa"/>
            <w:vAlign w:val="center"/>
          </w:tcPr>
          <w:p w14:paraId="1751A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（云）WH安许证字【2025】0042</w:t>
            </w:r>
          </w:p>
        </w:tc>
        <w:tc>
          <w:tcPr>
            <w:tcW w:w="1550" w:type="dxa"/>
            <w:vAlign w:val="center"/>
          </w:tcPr>
          <w:p w14:paraId="110C44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四氯化硅、氯化氢【无水】、氢气、二氯硅烷、三氯硅烷、高纯盐酸（31%）、次氯酸钠溶液[含有效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&gt;5%]、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氧化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钠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（50%）、氯、硫酸（78%）、氮[压缩的]</w:t>
            </w:r>
          </w:p>
        </w:tc>
        <w:tc>
          <w:tcPr>
            <w:tcW w:w="1313" w:type="dxa"/>
            <w:vAlign w:val="center"/>
          </w:tcPr>
          <w:p w14:paraId="1B89C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2025/12/4</w:t>
            </w:r>
          </w:p>
        </w:tc>
        <w:tc>
          <w:tcPr>
            <w:tcW w:w="1362" w:type="dxa"/>
            <w:vAlign w:val="center"/>
          </w:tcPr>
          <w:p w14:paraId="4A568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AE78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延期、许可范围变更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蒙自一智矿业有限公司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白牛厂银矿对门山矿段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91532522MA6KWHPT3K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苏学凯</w:t>
            </w:r>
          </w:p>
        </w:tc>
        <w:tc>
          <w:tcPr>
            <w:tcW w:w="1925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（云）FMK安许证字【2025】0018</w:t>
            </w:r>
          </w:p>
        </w:tc>
        <w:tc>
          <w:tcPr>
            <w:tcW w:w="1550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铅矿、锌矿、银矿、锡矿地下开采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2025/7/15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2028/7/14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D116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</w:tbl>
    <w:p w14:paraId="3929C05D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D8AB56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F23F6"/>
    <w:rsid w:val="7F8F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2025-12-09T09:28:00Z</dcterms:created>
  <dc:creator>张雯</dc:creator>
  <cp:lastModifiedBy>张雯</cp:lastModifiedBy>
  <dcterms:modified xsi:type="dcterms:W3CDTF">2025-12-09T09:28:22Z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B72F97A53B364C88A01300B10D85C0E0_11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