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3E2F13">
      <w:pPr>
        <w:overflowPunct w:val="0"/>
        <w:topLinePunct/>
        <w:adjustRightInd w:val="0"/>
        <w:snapToGrid w:val="0"/>
        <w:spacing w:line="578" w:lineRule="exact"/>
        <w:rPr>
          <w:rFonts w:hint="eastAsia" w:ascii="Times New Roman" w:hAnsi="Times New Roman" w:eastAsia="方正公文小标宋" w:cs="Times New Roman"/>
          <w:snapToGrid w:val="0"/>
          <w:color w:val="000000"/>
          <w:spacing w:val="0"/>
          <w:w w:val="100"/>
          <w:kern w:val="0"/>
          <w:position w:val="0"/>
          <w:sz w:val="44"/>
          <w:szCs w:val="44"/>
          <w:u w:val="none" w:color="auto"/>
          <w:lang w:val="en-US" w:eastAsia="zh-CN"/>
        </w:rPr>
      </w:pPr>
      <w:r>
        <w:rPr>
          <w:rFonts w:hint="eastAsia" w:ascii="宋体" w:hAnsi="Times New Roman" w:eastAsia="方正黑体_GBK" w:cs="Times New Roman"/>
          <w:bCs/>
          <w:kern w:val="21"/>
          <w:sz w:val="30"/>
          <w:szCs w:val="30"/>
          <w:highlight w:val="none"/>
          <w:shd w:val="clear" w:color="auto" w:fill="auto"/>
          <w:lang w:eastAsia="zh-CN"/>
        </w:rPr>
        <w:t>附件</w:t>
      </w:r>
      <w:r>
        <w:rPr>
          <w:rFonts w:hint="eastAsia" w:ascii="宋体" w:hAnsi="Times New Roman" w:eastAsia="方正黑体_GBK" w:cs="Times New Roman"/>
          <w:bCs/>
          <w:kern w:val="21"/>
          <w:sz w:val="30"/>
          <w:szCs w:val="30"/>
          <w:highlight w:val="none"/>
          <w:shd w:val="clear" w:color="auto" w:fill="auto"/>
          <w:lang w:val="en-US" w:eastAsia="zh-CN"/>
        </w:rPr>
        <w:t>1</w:t>
      </w:r>
    </w:p>
    <w:p w14:paraId="48CEA41F">
      <w:pPr>
        <w:keepNext w:val="0"/>
        <w:keepLines w:val="0"/>
        <w:pageBreakBefore w:val="0"/>
        <w:widowControl w:val="0"/>
        <w:kinsoku/>
        <w:wordWrap/>
        <w:overflowPunct/>
        <w:topLinePunct w:val="0"/>
        <w:autoSpaceDE/>
        <w:autoSpaceDN/>
        <w:bidi w:val="0"/>
        <w:adjustRightInd/>
        <w:snapToGrid/>
        <w:spacing w:line="700" w:lineRule="exact"/>
        <w:ind w:firstLine="440" w:firstLineChars="100"/>
        <w:jc w:val="center"/>
        <w:textAlignment w:val="auto"/>
        <w:rPr>
          <w:rFonts w:hint="eastAsia" w:ascii="Times New Roman" w:hAnsi="Times New Roman" w:eastAsia="方正公文小标宋" w:cs="Times New Roman"/>
          <w:snapToGrid w:val="0"/>
          <w:color w:val="000000"/>
          <w:spacing w:val="0"/>
          <w:w w:val="100"/>
          <w:kern w:val="0"/>
          <w:position w:val="0"/>
          <w:sz w:val="44"/>
          <w:szCs w:val="44"/>
          <w:u w:val="none" w:color="auto"/>
          <w:lang w:val="en-US" w:eastAsia="zh-CN"/>
        </w:rPr>
      </w:pPr>
      <w:r>
        <w:rPr>
          <w:rFonts w:hint="eastAsia" w:ascii="Times New Roman" w:hAnsi="Times New Roman" w:eastAsia="方正公文小标宋" w:cs="Times New Roman"/>
          <w:snapToGrid w:val="0"/>
          <w:color w:val="000000"/>
          <w:spacing w:val="0"/>
          <w:w w:val="100"/>
          <w:kern w:val="0"/>
          <w:position w:val="0"/>
          <w:sz w:val="44"/>
          <w:szCs w:val="44"/>
          <w:u w:val="none" w:color="auto"/>
          <w:lang w:val="en-US" w:eastAsia="zh-CN"/>
        </w:rPr>
        <w:t>云南省常态打击盗采矿产资源管理办法</w:t>
      </w:r>
    </w:p>
    <w:p w14:paraId="36C7EDB8">
      <w:pPr>
        <w:keepNext w:val="0"/>
        <w:keepLines w:val="0"/>
        <w:pageBreakBefore w:val="0"/>
        <w:widowControl w:val="0"/>
        <w:kinsoku/>
        <w:wordWrap/>
        <w:overflowPunct/>
        <w:topLinePunct w:val="0"/>
        <w:autoSpaceDE/>
        <w:autoSpaceDN/>
        <w:bidi w:val="0"/>
        <w:adjustRightInd/>
        <w:snapToGrid/>
        <w:spacing w:line="700" w:lineRule="exact"/>
        <w:ind w:firstLine="440" w:firstLineChars="100"/>
        <w:jc w:val="center"/>
        <w:textAlignment w:val="auto"/>
        <w:rPr>
          <w:rFonts w:hint="eastAsia" w:ascii="Times New Roman" w:hAnsi="Times New Roman" w:eastAsia="方正公文小标宋" w:cs="Times New Roman"/>
          <w:snapToGrid w:val="0"/>
          <w:color w:val="000000"/>
          <w:spacing w:val="0"/>
          <w:w w:val="100"/>
          <w:kern w:val="0"/>
          <w:position w:val="0"/>
          <w:sz w:val="44"/>
          <w:szCs w:val="44"/>
          <w:u w:val="none" w:color="auto"/>
          <w:lang w:val="en-US" w:eastAsia="zh-CN"/>
        </w:rPr>
      </w:pPr>
      <w:r>
        <w:rPr>
          <w:rFonts w:hint="eastAsia" w:ascii="Times New Roman" w:hAnsi="Times New Roman" w:eastAsia="方正公文小标宋" w:cs="Times New Roman"/>
          <w:snapToGrid w:val="0"/>
          <w:color w:val="000000"/>
          <w:spacing w:val="0"/>
          <w:w w:val="100"/>
          <w:kern w:val="0"/>
          <w:position w:val="0"/>
          <w:sz w:val="44"/>
          <w:szCs w:val="44"/>
          <w:u w:val="none" w:color="auto"/>
          <w:lang w:val="en-US" w:eastAsia="zh-CN"/>
        </w:rPr>
        <w:t>（征求意见稿）</w:t>
      </w:r>
    </w:p>
    <w:p w14:paraId="54175AC6">
      <w:pPr>
        <w:ind w:firstLine="640" w:firstLineChars="200"/>
        <w:rPr>
          <w:rFonts w:hint="eastAsia" w:ascii="仿宋" w:hAnsi="仿宋" w:eastAsia="仿宋" w:cs="仿宋"/>
          <w:sz w:val="32"/>
          <w:szCs w:val="32"/>
          <w:lang w:val="en-US" w:eastAsia="zh-CN"/>
        </w:rPr>
      </w:pPr>
    </w:p>
    <w:p w14:paraId="3E12E448">
      <w:pPr>
        <w:numPr>
          <w:ilvl w:val="0"/>
          <w:numId w:val="0"/>
        </w:num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第一条</w:t>
      </w: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为进一步加强和规范矿产资源管理，</w:t>
      </w:r>
      <w:r>
        <w:rPr>
          <w:rFonts w:hint="eastAsia" w:ascii="仿宋" w:hAnsi="仿宋" w:eastAsia="仿宋" w:cs="仿宋"/>
          <w:sz w:val="32"/>
          <w:szCs w:val="32"/>
          <w:lang w:val="en-US" w:eastAsia="zh-CN"/>
        </w:rPr>
        <w:t>常态化开展</w:t>
      </w:r>
      <w:r>
        <w:rPr>
          <w:rFonts w:hint="default" w:ascii="仿宋" w:hAnsi="仿宋" w:eastAsia="仿宋" w:cs="仿宋"/>
          <w:sz w:val="32"/>
          <w:szCs w:val="32"/>
          <w:lang w:val="en-US" w:eastAsia="zh-CN"/>
        </w:rPr>
        <w:t>严厉打击</w:t>
      </w:r>
      <w:r>
        <w:rPr>
          <w:rFonts w:hint="eastAsia" w:ascii="仿宋" w:hAnsi="仿宋" w:eastAsia="仿宋" w:cs="仿宋"/>
          <w:sz w:val="32"/>
          <w:szCs w:val="32"/>
          <w:lang w:val="en-US" w:eastAsia="zh-CN"/>
        </w:rPr>
        <w:t>盗采</w:t>
      </w:r>
      <w:r>
        <w:rPr>
          <w:rFonts w:hint="default" w:ascii="仿宋" w:hAnsi="仿宋" w:eastAsia="仿宋" w:cs="仿宋"/>
          <w:sz w:val="32"/>
          <w:szCs w:val="32"/>
          <w:lang w:val="en-US" w:eastAsia="zh-CN"/>
        </w:rPr>
        <w:t>矿产资源</w:t>
      </w:r>
      <w:r>
        <w:rPr>
          <w:rFonts w:hint="eastAsia" w:ascii="仿宋" w:hAnsi="仿宋" w:eastAsia="仿宋" w:cs="仿宋"/>
          <w:sz w:val="32"/>
          <w:szCs w:val="32"/>
          <w:lang w:val="en-US" w:eastAsia="zh-CN"/>
        </w:rPr>
        <w:t>违法</w:t>
      </w:r>
      <w:r>
        <w:rPr>
          <w:rFonts w:hint="default" w:ascii="仿宋" w:hAnsi="仿宋" w:eastAsia="仿宋" w:cs="仿宋"/>
          <w:sz w:val="32"/>
          <w:szCs w:val="32"/>
          <w:lang w:val="en-US" w:eastAsia="zh-CN"/>
        </w:rPr>
        <w:t>行为，</w:t>
      </w:r>
      <w:r>
        <w:rPr>
          <w:rFonts w:hint="eastAsia" w:ascii="仿宋" w:hAnsi="仿宋" w:eastAsia="仿宋" w:cs="仿宋"/>
          <w:sz w:val="32"/>
          <w:szCs w:val="32"/>
          <w:lang w:val="en-US" w:eastAsia="zh-CN"/>
        </w:rPr>
        <w:t>有效防范遏制盗采矿产资源事件发生，</w:t>
      </w:r>
      <w:r>
        <w:rPr>
          <w:rFonts w:hint="default" w:ascii="仿宋" w:hAnsi="仿宋" w:eastAsia="仿宋" w:cs="仿宋"/>
          <w:sz w:val="32"/>
          <w:szCs w:val="32"/>
          <w:lang w:val="en-US" w:eastAsia="zh-CN"/>
        </w:rPr>
        <w:t>根据《中华人民共和国矿产资源法》《中华人民共和国刑法》《中华人民共和国治安管理处罚法》</w:t>
      </w:r>
      <w:r>
        <w:rPr>
          <w:rFonts w:hint="eastAsia" w:ascii="仿宋" w:hAnsi="仿宋" w:eastAsia="仿宋" w:cs="仿宋"/>
          <w:sz w:val="32"/>
          <w:szCs w:val="32"/>
          <w:lang w:val="en-US" w:eastAsia="zh-CN"/>
        </w:rPr>
        <w:t>《无证无照经营查处办法》等有关法律法规规定</w:t>
      </w:r>
      <w:r>
        <w:rPr>
          <w:rFonts w:hint="default" w:ascii="仿宋" w:hAnsi="仿宋" w:eastAsia="仿宋" w:cs="仿宋"/>
          <w:sz w:val="32"/>
          <w:szCs w:val="32"/>
          <w:lang w:val="en-US" w:eastAsia="zh-CN"/>
        </w:rPr>
        <w:t>，结合我</w:t>
      </w:r>
      <w:r>
        <w:rPr>
          <w:rFonts w:hint="eastAsia" w:ascii="仿宋" w:hAnsi="仿宋" w:eastAsia="仿宋" w:cs="仿宋"/>
          <w:sz w:val="32"/>
          <w:szCs w:val="32"/>
          <w:lang w:val="en-US" w:eastAsia="zh-CN"/>
        </w:rPr>
        <w:t>省工作</w:t>
      </w:r>
      <w:r>
        <w:rPr>
          <w:rFonts w:hint="default" w:ascii="仿宋" w:hAnsi="仿宋" w:eastAsia="仿宋" w:cs="仿宋"/>
          <w:sz w:val="32"/>
          <w:szCs w:val="32"/>
          <w:lang w:val="en-US" w:eastAsia="zh-CN"/>
        </w:rPr>
        <w:t>实际，</w:t>
      </w:r>
      <w:r>
        <w:rPr>
          <w:rFonts w:hint="eastAsia" w:ascii="仿宋" w:hAnsi="仿宋" w:eastAsia="仿宋" w:cs="仿宋"/>
          <w:sz w:val="32"/>
          <w:szCs w:val="32"/>
          <w:lang w:val="en-US" w:eastAsia="zh-CN"/>
        </w:rPr>
        <w:t>制定本办法。</w:t>
      </w:r>
    </w:p>
    <w:p w14:paraId="41FDDC49">
      <w:pPr>
        <w:numPr>
          <w:ilvl w:val="0"/>
          <w:numId w:val="0"/>
        </w:num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第二条</w:t>
      </w: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矿产资源属于国家所有，严禁任何单位和个人以任何形式非法开采、盗采矿产资源。凡未经批准擅自开采、盗采矿产资源的行为</w:t>
      </w:r>
      <w:r>
        <w:rPr>
          <w:rFonts w:hint="eastAsia" w:ascii="仿宋" w:hAnsi="仿宋" w:eastAsia="仿宋" w:cs="仿宋"/>
          <w:sz w:val="32"/>
          <w:szCs w:val="32"/>
          <w:lang w:val="en-US" w:eastAsia="zh-CN"/>
        </w:rPr>
        <w:t>，以及</w:t>
      </w:r>
      <w:r>
        <w:rPr>
          <w:rFonts w:hint="default" w:ascii="仿宋" w:hAnsi="仿宋" w:eastAsia="仿宋" w:cs="仿宋"/>
          <w:sz w:val="32"/>
          <w:szCs w:val="32"/>
          <w:lang w:val="en-US" w:eastAsia="zh-CN"/>
        </w:rPr>
        <w:t>销售、收购、运输</w:t>
      </w:r>
      <w:r>
        <w:rPr>
          <w:rFonts w:hint="eastAsia" w:ascii="仿宋" w:hAnsi="仿宋" w:eastAsia="仿宋" w:cs="仿宋"/>
          <w:sz w:val="32"/>
          <w:szCs w:val="32"/>
          <w:lang w:val="en-US" w:eastAsia="zh-CN"/>
        </w:rPr>
        <w:t>、加工盗采矿产品的行为</w:t>
      </w:r>
      <w:r>
        <w:rPr>
          <w:rFonts w:hint="default" w:ascii="仿宋" w:hAnsi="仿宋" w:eastAsia="仿宋" w:cs="仿宋"/>
          <w:sz w:val="32"/>
          <w:szCs w:val="32"/>
          <w:lang w:val="en-US" w:eastAsia="zh-CN"/>
        </w:rPr>
        <w:t>，均属违法行为，应当依法予以禁止，并依</w:t>
      </w:r>
      <w:r>
        <w:rPr>
          <w:rFonts w:hint="eastAsia" w:ascii="仿宋" w:hAnsi="仿宋" w:eastAsia="仿宋" w:cs="仿宋"/>
          <w:sz w:val="32"/>
          <w:szCs w:val="32"/>
          <w:lang w:val="en-US" w:eastAsia="zh-CN"/>
        </w:rPr>
        <w:t>法</w:t>
      </w:r>
      <w:r>
        <w:rPr>
          <w:rFonts w:hint="default" w:ascii="仿宋" w:hAnsi="仿宋" w:eastAsia="仿宋" w:cs="仿宋"/>
          <w:sz w:val="32"/>
          <w:szCs w:val="32"/>
          <w:lang w:val="en-US" w:eastAsia="zh-CN"/>
        </w:rPr>
        <w:t>追究法律责任</w:t>
      </w:r>
      <w:r>
        <w:rPr>
          <w:rFonts w:hint="eastAsia" w:ascii="仿宋" w:hAnsi="仿宋" w:eastAsia="仿宋" w:cs="仿宋"/>
          <w:sz w:val="32"/>
          <w:szCs w:val="32"/>
          <w:lang w:val="en-US" w:eastAsia="zh-CN"/>
        </w:rPr>
        <w:t>。</w:t>
      </w:r>
    </w:p>
    <w:p w14:paraId="72E498A5">
      <w:pPr>
        <w:numPr>
          <w:ilvl w:val="0"/>
          <w:numId w:val="0"/>
        </w:num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第三条</w:t>
      </w:r>
      <w:r>
        <w:rPr>
          <w:rFonts w:hint="eastAsia" w:ascii="仿宋" w:hAnsi="仿宋" w:eastAsia="仿宋" w:cs="仿宋"/>
          <w:sz w:val="32"/>
          <w:szCs w:val="32"/>
          <w:lang w:val="en-US" w:eastAsia="zh-CN"/>
        </w:rPr>
        <w:t xml:space="preserve">  打击盗采矿产资源违法行为，坚持</w:t>
      </w:r>
      <w:r>
        <w:rPr>
          <w:rFonts w:hint="default" w:ascii="仿宋" w:hAnsi="仿宋" w:eastAsia="仿宋" w:cs="仿宋"/>
          <w:sz w:val="32"/>
          <w:szCs w:val="32"/>
          <w:lang w:val="en-US" w:eastAsia="zh-CN"/>
        </w:rPr>
        <w:t>以习近平新时代中国特色社会主义思想为指导，</w:t>
      </w:r>
      <w:r>
        <w:rPr>
          <w:rFonts w:hint="eastAsia" w:ascii="仿宋" w:hAnsi="仿宋" w:eastAsia="仿宋" w:cs="仿宋"/>
          <w:sz w:val="32"/>
          <w:szCs w:val="32"/>
          <w:lang w:val="en-US" w:eastAsia="zh-CN"/>
        </w:rPr>
        <w:t>坚持人民至上、生命至上，坚持“打防结合、预防为主”的方针，全面建立和有效落实动态巡查、快查快处、举报奖励、责任追究等制度体系，全面推进打击盗采矿产资源工作常态化、制度化、规范化，确保长治久安。</w:t>
      </w:r>
    </w:p>
    <w:p w14:paraId="422A3EF6">
      <w:pPr>
        <w:numPr>
          <w:ilvl w:val="0"/>
          <w:numId w:val="0"/>
        </w:num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第四条</w:t>
      </w:r>
      <w:r>
        <w:rPr>
          <w:rFonts w:hint="eastAsia" w:ascii="仿宋" w:hAnsi="仿宋" w:eastAsia="仿宋" w:cs="仿宋"/>
          <w:sz w:val="32"/>
          <w:szCs w:val="32"/>
          <w:lang w:val="en-US" w:eastAsia="zh-CN"/>
        </w:rPr>
        <w:t xml:space="preserve">  地方</w:t>
      </w:r>
      <w:r>
        <w:rPr>
          <w:rFonts w:hint="default" w:ascii="仿宋" w:hAnsi="仿宋" w:eastAsia="仿宋" w:cs="仿宋"/>
          <w:sz w:val="32"/>
          <w:szCs w:val="32"/>
          <w:lang w:val="en-US" w:eastAsia="zh-CN"/>
        </w:rPr>
        <w:t>各级人民政府和</w:t>
      </w:r>
      <w:r>
        <w:rPr>
          <w:rFonts w:hint="eastAsia" w:ascii="仿宋" w:hAnsi="仿宋" w:eastAsia="仿宋" w:cs="仿宋"/>
          <w:sz w:val="32"/>
          <w:szCs w:val="32"/>
          <w:lang w:val="en-US" w:eastAsia="zh-CN"/>
        </w:rPr>
        <w:t>有关</w:t>
      </w:r>
      <w:r>
        <w:rPr>
          <w:rFonts w:hint="default" w:ascii="仿宋" w:hAnsi="仿宋" w:eastAsia="仿宋" w:cs="仿宋"/>
          <w:sz w:val="32"/>
          <w:szCs w:val="32"/>
          <w:lang w:val="en-US" w:eastAsia="zh-CN"/>
        </w:rPr>
        <w:t>部门应</w:t>
      </w:r>
      <w:r>
        <w:rPr>
          <w:rFonts w:hint="eastAsia" w:ascii="仿宋" w:hAnsi="仿宋" w:eastAsia="仿宋" w:cs="仿宋"/>
          <w:sz w:val="32"/>
          <w:szCs w:val="32"/>
          <w:lang w:val="en-US" w:eastAsia="zh-CN"/>
        </w:rPr>
        <w:t>当</w:t>
      </w:r>
      <w:r>
        <w:rPr>
          <w:rFonts w:hint="default" w:ascii="仿宋" w:hAnsi="仿宋" w:eastAsia="仿宋" w:cs="仿宋"/>
          <w:sz w:val="32"/>
          <w:szCs w:val="32"/>
          <w:lang w:val="en-US" w:eastAsia="zh-CN"/>
        </w:rPr>
        <w:t>加强矿产资源</w:t>
      </w:r>
      <w:r>
        <w:rPr>
          <w:rFonts w:hint="eastAsia" w:ascii="仿宋" w:hAnsi="仿宋" w:eastAsia="仿宋" w:cs="仿宋"/>
          <w:sz w:val="32"/>
          <w:szCs w:val="32"/>
          <w:lang w:val="en-US" w:eastAsia="zh-CN"/>
        </w:rPr>
        <w:t>开发利用</w:t>
      </w:r>
      <w:r>
        <w:rPr>
          <w:rFonts w:hint="default" w:ascii="仿宋" w:hAnsi="仿宋" w:eastAsia="仿宋" w:cs="仿宋"/>
          <w:sz w:val="32"/>
          <w:szCs w:val="32"/>
          <w:lang w:val="en-US" w:eastAsia="zh-CN"/>
        </w:rPr>
        <w:t>监管，</w:t>
      </w:r>
      <w:r>
        <w:rPr>
          <w:rFonts w:hint="eastAsia" w:ascii="仿宋" w:hAnsi="仿宋" w:eastAsia="仿宋" w:cs="仿宋"/>
          <w:sz w:val="32"/>
          <w:szCs w:val="32"/>
          <w:lang w:val="en-US" w:eastAsia="zh-CN"/>
        </w:rPr>
        <w:t>健全完善“政府负责、部门协同、上下联动、社会参与”的工作机制，明确职责分工，持续强化“打非治违”工作责任落实，真正做到守土有责、守土尽责、守土负责。</w:t>
      </w:r>
    </w:p>
    <w:p w14:paraId="13997301">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州（市）人民政府应当加强对打击盗采矿产资源工作的领导，建立健全工作协调机制，定期组织开展打击盗采矿产资源违法活动；支持、督促有关部门常态化开展“打非治违”工作，并提供必要经费和执法用车保障；及时协调、解决工作中存在的重大问题。</w:t>
      </w:r>
    </w:p>
    <w:p w14:paraId="5541B74C">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县、乡两级人民政府应当履行打击辖区内私挖盗采矿产资源违法行为的属地责任，采取“定区域、定职责、定人员”的办法，建立乡、村、 组监管网格，织密织牢网格化管理体系，</w:t>
      </w:r>
      <w:r>
        <w:rPr>
          <w:rFonts w:hint="default" w:ascii="仿宋" w:hAnsi="仿宋" w:eastAsia="仿宋" w:cs="仿宋"/>
          <w:sz w:val="32"/>
          <w:szCs w:val="32"/>
          <w:lang w:val="en-US" w:eastAsia="zh-CN"/>
        </w:rPr>
        <w:t>对辖区内的</w:t>
      </w:r>
      <w:r>
        <w:rPr>
          <w:rFonts w:hint="eastAsia" w:ascii="仿宋" w:hAnsi="仿宋" w:eastAsia="仿宋" w:cs="仿宋"/>
          <w:sz w:val="32"/>
          <w:szCs w:val="32"/>
          <w:lang w:val="en-US" w:eastAsia="zh-CN"/>
        </w:rPr>
        <w:t>各类私挖盗采矿产资源</w:t>
      </w:r>
      <w:r>
        <w:rPr>
          <w:rFonts w:hint="default" w:ascii="仿宋" w:hAnsi="仿宋" w:eastAsia="仿宋" w:cs="仿宋"/>
          <w:sz w:val="32"/>
          <w:szCs w:val="32"/>
          <w:lang w:val="en-US" w:eastAsia="zh-CN"/>
        </w:rPr>
        <w:t>行为实施有效的动态</w:t>
      </w:r>
      <w:r>
        <w:rPr>
          <w:rFonts w:hint="eastAsia" w:ascii="仿宋" w:hAnsi="仿宋" w:eastAsia="仿宋" w:cs="仿宋"/>
          <w:sz w:val="32"/>
          <w:szCs w:val="32"/>
          <w:lang w:val="en-US" w:eastAsia="zh-CN"/>
        </w:rPr>
        <w:t>巡查和</w:t>
      </w:r>
      <w:r>
        <w:rPr>
          <w:rFonts w:hint="default" w:ascii="仿宋" w:hAnsi="仿宋" w:eastAsia="仿宋" w:cs="仿宋"/>
          <w:sz w:val="32"/>
          <w:szCs w:val="32"/>
          <w:lang w:val="en-US" w:eastAsia="zh-CN"/>
        </w:rPr>
        <w:t>监管</w:t>
      </w:r>
      <w:r>
        <w:rPr>
          <w:rFonts w:hint="eastAsia" w:ascii="仿宋" w:hAnsi="仿宋" w:eastAsia="仿宋" w:cs="仿宋"/>
          <w:sz w:val="32"/>
          <w:szCs w:val="32"/>
          <w:lang w:val="en-US" w:eastAsia="zh-CN"/>
        </w:rPr>
        <w:t>，做到早发现、早制止、早报告、早查处。</w:t>
      </w:r>
    </w:p>
    <w:p w14:paraId="3BBFE252">
      <w:pPr>
        <w:numPr>
          <w:ilvl w:val="0"/>
          <w:numId w:val="0"/>
        </w:numPr>
        <w:ind w:firstLine="640" w:firstLineChars="200"/>
        <w:rPr>
          <w:rFonts w:hint="eastAsia" w:ascii="仿宋" w:hAnsi="仿宋" w:eastAsia="仿宋" w:cs="仿宋"/>
          <w:i w:val="0"/>
          <w:iCs w:val="0"/>
          <w:caps w:val="0"/>
          <w:color w:val="000000"/>
          <w:spacing w:val="0"/>
          <w:sz w:val="31"/>
          <w:szCs w:val="31"/>
          <w:shd w:val="clear" w:fill="FFFFFF"/>
          <w:lang w:eastAsia="zh-CN"/>
        </w:rPr>
      </w:pPr>
      <w:r>
        <w:rPr>
          <w:rFonts w:hint="eastAsia" w:ascii="仿宋" w:hAnsi="仿宋" w:eastAsia="仿宋" w:cs="仿宋"/>
          <w:sz w:val="32"/>
          <w:szCs w:val="32"/>
          <w:lang w:val="en-US" w:eastAsia="zh-CN"/>
        </w:rPr>
        <w:t>自然资源部</w:t>
      </w:r>
      <w:r>
        <w:rPr>
          <w:rFonts w:hint="eastAsia" w:ascii="方正仿宋_GBK" w:hAnsi="方正仿宋_GBK" w:eastAsia="方正仿宋_GBK" w:cs="方正仿宋_GBK"/>
          <w:sz w:val="32"/>
          <w:szCs w:val="32"/>
          <w:lang w:val="en-US" w:eastAsia="zh-CN"/>
        </w:rPr>
        <w:t>门：严格</w:t>
      </w:r>
      <w:r>
        <w:rPr>
          <w:rFonts w:hint="eastAsia" w:ascii="方正仿宋_GBK" w:hAnsi="方正仿宋_GBK" w:eastAsia="方正仿宋_GBK" w:cs="方正仿宋_GBK"/>
          <w:sz w:val="32"/>
          <w:szCs w:val="32"/>
          <w:lang w:eastAsia="zh-CN"/>
        </w:rPr>
        <w:t>履行矿产资源管理主体责任，负责组织开展打击盗采矿产资源行为，负责组织排查和封堵辖区内废弃矿井（硐）及历史盗采点；对</w:t>
      </w:r>
      <w:r>
        <w:rPr>
          <w:rFonts w:hint="eastAsia" w:ascii="方正仿宋_GBK" w:hAnsi="方正仿宋_GBK" w:eastAsia="方正仿宋_GBK" w:cs="方正仿宋_GBK"/>
          <w:sz w:val="32"/>
          <w:szCs w:val="32"/>
        </w:rPr>
        <w:t>无证勘查、无证开采、越界开采、</w:t>
      </w:r>
      <w:r>
        <w:rPr>
          <w:rFonts w:hint="eastAsia" w:ascii="方正仿宋_GBK" w:hAnsi="方正仿宋_GBK" w:eastAsia="方正仿宋_GBK" w:cs="方正仿宋_GBK"/>
          <w:sz w:val="32"/>
          <w:szCs w:val="32"/>
          <w:lang w:eastAsia="zh-CN"/>
        </w:rPr>
        <w:t>以采代探、私挖盗采和采矿许可证过期仍组织开采</w:t>
      </w:r>
      <w:r>
        <w:rPr>
          <w:rFonts w:hint="eastAsia" w:ascii="方正仿宋_GBK" w:hAnsi="方正仿宋_GBK" w:eastAsia="方正仿宋_GBK" w:cs="方正仿宋_GBK"/>
          <w:sz w:val="32"/>
          <w:szCs w:val="32"/>
        </w:rPr>
        <w:t>等违法违规行为</w:t>
      </w:r>
      <w:r>
        <w:rPr>
          <w:rFonts w:hint="eastAsia" w:ascii="方正仿宋_GBK" w:hAnsi="方正仿宋_GBK" w:eastAsia="方正仿宋_GBK" w:cs="方正仿宋_GBK"/>
          <w:sz w:val="32"/>
          <w:szCs w:val="32"/>
          <w:lang w:eastAsia="zh-CN"/>
        </w:rPr>
        <w:t>进行排查并依法严肃查处，</w:t>
      </w:r>
      <w:r>
        <w:rPr>
          <w:rFonts w:hint="eastAsia" w:ascii="方正仿宋_GBK" w:hAnsi="方正仿宋_GBK" w:eastAsia="方正仿宋_GBK" w:cs="方正仿宋_GBK"/>
          <w:sz w:val="32"/>
          <w:szCs w:val="32"/>
        </w:rPr>
        <w:t>构成犯罪的及时移送公安机关依法追究刑事责任，对涉及参与非法采矿行为的公职人员移交</w:t>
      </w:r>
      <w:r>
        <w:rPr>
          <w:rFonts w:hint="eastAsia" w:ascii="方正仿宋_GBK" w:hAnsi="方正仿宋_GBK" w:eastAsia="方正仿宋_GBK" w:cs="方正仿宋_GBK"/>
          <w:sz w:val="32"/>
          <w:szCs w:val="32"/>
          <w:lang w:eastAsia="zh-CN"/>
        </w:rPr>
        <w:t>同级纪委监委严肃处理；</w:t>
      </w:r>
      <w:r>
        <w:rPr>
          <w:rFonts w:hint="eastAsia" w:ascii="方正仿宋_GBK" w:hAnsi="方正仿宋_GBK" w:eastAsia="方正仿宋_GBK" w:cs="方正仿宋_GBK"/>
          <w:sz w:val="32"/>
          <w:szCs w:val="32"/>
        </w:rPr>
        <w:t>对发现</w:t>
      </w:r>
      <w:r>
        <w:rPr>
          <w:rFonts w:hint="eastAsia" w:ascii="方正仿宋_GBK" w:hAnsi="方正仿宋_GBK" w:eastAsia="方正仿宋_GBK" w:cs="方正仿宋_GBK"/>
          <w:sz w:val="32"/>
          <w:szCs w:val="32"/>
          <w:lang w:eastAsia="zh-CN"/>
        </w:rPr>
        <w:t>有</w:t>
      </w:r>
      <w:r>
        <w:rPr>
          <w:rFonts w:hint="eastAsia" w:ascii="方正仿宋_GBK" w:hAnsi="方正仿宋_GBK" w:eastAsia="方正仿宋_GBK" w:cs="方正仿宋_GBK"/>
          <w:sz w:val="32"/>
          <w:szCs w:val="32"/>
        </w:rPr>
        <w:t>非法收购、销售、加工矿产资源</w:t>
      </w:r>
      <w:r>
        <w:rPr>
          <w:rFonts w:hint="eastAsia" w:ascii="方正仿宋_GBK" w:hAnsi="方正仿宋_GBK" w:eastAsia="方正仿宋_GBK" w:cs="方正仿宋_GBK"/>
          <w:sz w:val="32"/>
          <w:szCs w:val="32"/>
          <w:lang w:eastAsia="zh-CN"/>
        </w:rPr>
        <w:t>等</w:t>
      </w:r>
      <w:r>
        <w:rPr>
          <w:rFonts w:hint="eastAsia" w:ascii="方正仿宋_GBK" w:hAnsi="方正仿宋_GBK" w:eastAsia="方正仿宋_GBK" w:cs="方正仿宋_GBK"/>
          <w:sz w:val="32"/>
          <w:szCs w:val="32"/>
        </w:rPr>
        <w:t>行为</w:t>
      </w:r>
      <w:r>
        <w:rPr>
          <w:rFonts w:hint="eastAsia" w:ascii="方正仿宋_GBK" w:hAnsi="方正仿宋_GBK" w:eastAsia="方正仿宋_GBK" w:cs="方正仿宋_GBK"/>
          <w:sz w:val="32"/>
          <w:szCs w:val="32"/>
          <w:lang w:eastAsia="zh-CN"/>
        </w:rPr>
        <w:t>的</w:t>
      </w:r>
      <w:r>
        <w:rPr>
          <w:rFonts w:hint="eastAsia" w:ascii="方正仿宋_GBK" w:hAnsi="方正仿宋_GBK" w:eastAsia="方正仿宋_GBK" w:cs="方正仿宋_GBK"/>
          <w:sz w:val="32"/>
          <w:szCs w:val="32"/>
        </w:rPr>
        <w:t>，及时</w:t>
      </w:r>
      <w:r>
        <w:rPr>
          <w:rFonts w:hint="eastAsia" w:ascii="方正仿宋_GBK" w:hAnsi="方正仿宋_GBK" w:eastAsia="方正仿宋_GBK" w:cs="方正仿宋_GBK"/>
          <w:sz w:val="32"/>
          <w:szCs w:val="32"/>
          <w:lang w:eastAsia="zh-CN"/>
        </w:rPr>
        <w:t>向</w:t>
      </w:r>
      <w:r>
        <w:rPr>
          <w:rFonts w:hint="eastAsia" w:ascii="方正仿宋_GBK" w:hAnsi="方正仿宋_GBK" w:eastAsia="方正仿宋_GBK" w:cs="方正仿宋_GBK"/>
          <w:sz w:val="32"/>
          <w:szCs w:val="32"/>
        </w:rPr>
        <w:t>属地政府报告</w:t>
      </w:r>
      <w:r>
        <w:rPr>
          <w:rFonts w:hint="eastAsia" w:ascii="方正仿宋_GBK" w:hAnsi="方正仿宋_GBK" w:eastAsia="方正仿宋_GBK" w:cs="方正仿宋_GBK"/>
          <w:sz w:val="32"/>
          <w:szCs w:val="32"/>
          <w:lang w:eastAsia="zh-CN"/>
        </w:rPr>
        <w:t>。</w:t>
      </w:r>
    </w:p>
    <w:p w14:paraId="697E2D8C">
      <w:pPr>
        <w:numPr>
          <w:ilvl w:val="0"/>
          <w:numId w:val="0"/>
        </w:numPr>
        <w:ind w:firstLine="640" w:firstLineChars="200"/>
        <w:rPr>
          <w:rFonts w:hint="eastAsia" w:ascii="仿宋" w:hAnsi="仿宋" w:eastAsia="仿宋" w:cs="仿宋"/>
          <w:i w:val="0"/>
          <w:iCs w:val="0"/>
          <w:caps w:val="0"/>
          <w:color w:val="000000"/>
          <w:spacing w:val="0"/>
          <w:sz w:val="31"/>
          <w:szCs w:val="31"/>
          <w:shd w:val="clear" w:fill="FFFFFF"/>
          <w:lang w:eastAsia="zh-CN"/>
        </w:rPr>
      </w:pPr>
      <w:r>
        <w:rPr>
          <w:rFonts w:hint="eastAsia" w:ascii="方正仿宋_GBK" w:hAnsi="方正仿宋_GBK" w:eastAsia="方正仿宋_GBK" w:cs="方正仿宋_GBK"/>
          <w:sz w:val="32"/>
          <w:szCs w:val="32"/>
        </w:rPr>
        <w:t>公安</w:t>
      </w:r>
      <w:r>
        <w:rPr>
          <w:rFonts w:hint="eastAsia" w:ascii="方正仿宋_GBK" w:hAnsi="方正仿宋_GBK" w:eastAsia="方正仿宋_GBK" w:cs="方正仿宋_GBK"/>
          <w:sz w:val="32"/>
          <w:szCs w:val="32"/>
          <w:lang w:eastAsia="zh-CN"/>
        </w:rPr>
        <w:t>机关：加强民用爆破物品流向管理，严防民用爆破物品流入“黑市”或用于盗采矿产资源，</w:t>
      </w:r>
      <w:r>
        <w:rPr>
          <w:rFonts w:hint="eastAsia" w:ascii="方正仿宋_GBK" w:hAnsi="方正仿宋_GBK" w:eastAsia="方正仿宋_GBK" w:cs="方正仿宋_GBK"/>
          <w:strike w:val="0"/>
          <w:dstrike w:val="0"/>
          <w:sz w:val="32"/>
          <w:szCs w:val="32"/>
          <w:lang w:eastAsia="zh-CN"/>
        </w:rPr>
        <w:t>严查严处将民用爆破物品出售、出借、转让给盗采矿产资源的单位或个人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对涉嫌构成</w:t>
      </w:r>
      <w:r>
        <w:rPr>
          <w:rFonts w:hint="eastAsia" w:ascii="方正仿宋_GBK" w:hAnsi="方正仿宋_GBK" w:eastAsia="方正仿宋_GBK" w:cs="方正仿宋_GBK"/>
          <w:sz w:val="32"/>
          <w:szCs w:val="32"/>
          <w:lang w:eastAsia="zh-CN"/>
        </w:rPr>
        <w:t>犯罪的</w:t>
      </w:r>
      <w:r>
        <w:rPr>
          <w:rFonts w:hint="eastAsia" w:ascii="方正仿宋_GBK" w:hAnsi="方正仿宋_GBK" w:eastAsia="方正仿宋_GBK" w:cs="方正仿宋_GBK"/>
          <w:sz w:val="32"/>
          <w:szCs w:val="32"/>
        </w:rPr>
        <w:t>非法采矿</w:t>
      </w:r>
      <w:r>
        <w:rPr>
          <w:rFonts w:hint="eastAsia" w:ascii="方正仿宋_GBK" w:hAnsi="方正仿宋_GBK" w:eastAsia="方正仿宋_GBK" w:cs="方正仿宋_GBK"/>
          <w:sz w:val="32"/>
          <w:szCs w:val="32"/>
          <w:lang w:eastAsia="zh-CN"/>
        </w:rPr>
        <w:t>、破坏性采矿等刑事案件，按照行刑衔接有关规定，及时接收、依法</w:t>
      </w:r>
      <w:r>
        <w:rPr>
          <w:rFonts w:hint="default" w:ascii="Times New Roman" w:hAnsi="Times New Roman" w:eastAsia="仿宋_GB2312" w:cs="Times New Roman"/>
          <w:sz w:val="32"/>
          <w:szCs w:val="32"/>
          <w:lang w:val="en" w:eastAsia="zh-CN"/>
        </w:rPr>
        <w:t>侦办，</w:t>
      </w:r>
      <w:r>
        <w:rPr>
          <w:rFonts w:hint="eastAsia" w:ascii="方正仿宋_GBK" w:hAnsi="方正仿宋_GBK" w:eastAsia="方正仿宋_GBK" w:cs="方正仿宋_GBK"/>
          <w:sz w:val="32"/>
          <w:szCs w:val="32"/>
        </w:rPr>
        <w:t>依法追究相关责任人的刑事责任</w:t>
      </w:r>
      <w:r>
        <w:rPr>
          <w:rFonts w:hint="eastAsia" w:ascii="方正仿宋_GBK" w:hAnsi="方正仿宋_GBK" w:eastAsia="方正仿宋_GBK" w:cs="方正仿宋_GBK"/>
          <w:sz w:val="32"/>
          <w:szCs w:val="32"/>
          <w:lang w:eastAsia="zh-CN"/>
        </w:rPr>
        <w:t>；依法严厉打击严肃查处暴力抗法和妨碍执法人员依法执行公务等行为。</w:t>
      </w:r>
    </w:p>
    <w:p w14:paraId="115A4B7F">
      <w:pPr>
        <w:numPr>
          <w:ilvl w:val="0"/>
          <w:numId w:val="0"/>
        </w:numPr>
        <w:ind w:firstLine="640" w:firstLineChars="200"/>
        <w:rPr>
          <w:rFonts w:hint="eastAsia" w:ascii="仿宋" w:hAnsi="仿宋" w:eastAsia="方正仿宋_GBK" w:cs="仿宋"/>
          <w:i w:val="0"/>
          <w:iCs w:val="0"/>
          <w:caps w:val="0"/>
          <w:color w:val="000000"/>
          <w:spacing w:val="0"/>
          <w:sz w:val="31"/>
          <w:szCs w:val="31"/>
          <w:shd w:val="clear" w:fill="FFFFFF"/>
          <w:lang w:eastAsia="zh-CN"/>
        </w:rPr>
      </w:pPr>
      <w:r>
        <w:rPr>
          <w:rFonts w:hint="eastAsia" w:ascii="方正仿宋_GBK" w:hAnsi="方正仿宋_GBK" w:eastAsia="方正仿宋_GBK" w:cs="方正仿宋_GBK"/>
          <w:sz w:val="32"/>
          <w:szCs w:val="32"/>
        </w:rPr>
        <w:t>应急管理</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负责对</w:t>
      </w:r>
      <w:r>
        <w:rPr>
          <w:rFonts w:hint="eastAsia" w:ascii="方正仿宋_GBK" w:hAnsi="方正仿宋_GBK" w:eastAsia="方正仿宋_GBK" w:cs="方正仿宋_GBK"/>
          <w:sz w:val="32"/>
          <w:szCs w:val="32"/>
          <w:lang w:eastAsia="zh-CN"/>
        </w:rPr>
        <w:t>持有合法有效采矿许可证的实有非煤矿山进行安全检查，</w:t>
      </w:r>
      <w:r>
        <w:rPr>
          <w:rFonts w:hint="eastAsia" w:ascii="方正仿宋_GBK" w:hAnsi="方正仿宋_GBK" w:eastAsia="方正仿宋_GBK" w:cs="方正仿宋_GBK"/>
          <w:sz w:val="32"/>
          <w:szCs w:val="32"/>
        </w:rPr>
        <w:t>检查过程中发现的盗采矿产资源、矿山企业越界开采等</w:t>
      </w:r>
      <w:r>
        <w:rPr>
          <w:rFonts w:hint="eastAsia" w:ascii="方正仿宋_GBK" w:hAnsi="方正仿宋_GBK" w:eastAsia="方正仿宋_GBK" w:cs="方正仿宋_GBK"/>
          <w:sz w:val="32"/>
          <w:szCs w:val="32"/>
          <w:lang w:eastAsia="zh-CN"/>
        </w:rPr>
        <w:t>违法</w:t>
      </w:r>
      <w:r>
        <w:rPr>
          <w:rFonts w:hint="eastAsia" w:ascii="方正仿宋_GBK" w:hAnsi="方正仿宋_GBK" w:eastAsia="方正仿宋_GBK" w:cs="方正仿宋_GBK"/>
          <w:sz w:val="32"/>
          <w:szCs w:val="32"/>
        </w:rPr>
        <w:t>行为，</w:t>
      </w:r>
      <w:r>
        <w:rPr>
          <w:rFonts w:hint="eastAsia" w:ascii="方正仿宋_GBK" w:hAnsi="方正仿宋_GBK" w:eastAsia="方正仿宋_GBK" w:cs="方正仿宋_GBK"/>
          <w:sz w:val="32"/>
          <w:szCs w:val="32"/>
          <w:lang w:eastAsia="zh-CN"/>
        </w:rPr>
        <w:t>及时</w:t>
      </w:r>
      <w:r>
        <w:rPr>
          <w:rFonts w:hint="eastAsia" w:ascii="方正仿宋_GBK" w:hAnsi="方正仿宋_GBK" w:eastAsia="方正仿宋_GBK" w:cs="方正仿宋_GBK"/>
          <w:sz w:val="32"/>
          <w:szCs w:val="32"/>
        </w:rPr>
        <w:t>移交</w:t>
      </w:r>
      <w:r>
        <w:rPr>
          <w:rFonts w:hint="eastAsia" w:ascii="方正仿宋_GBK" w:hAnsi="方正仿宋_GBK" w:eastAsia="方正仿宋_GBK" w:cs="方正仿宋_GBK"/>
          <w:sz w:val="32"/>
          <w:szCs w:val="32"/>
          <w:lang w:eastAsia="zh-CN"/>
        </w:rPr>
        <w:t>同级</w:t>
      </w:r>
      <w:r>
        <w:rPr>
          <w:rFonts w:hint="eastAsia" w:ascii="方正仿宋_GBK" w:hAnsi="方正仿宋_GBK" w:eastAsia="方正仿宋_GBK" w:cs="方正仿宋_GBK"/>
          <w:sz w:val="32"/>
          <w:szCs w:val="32"/>
        </w:rPr>
        <w:t>自然资源部门依法处理</w:t>
      </w:r>
      <w:r>
        <w:rPr>
          <w:rFonts w:hint="eastAsia" w:ascii="方正仿宋_GBK" w:hAnsi="方正仿宋_GBK" w:eastAsia="方正仿宋_GBK" w:cs="方正仿宋_GBK"/>
          <w:sz w:val="32"/>
          <w:szCs w:val="32"/>
          <w:lang w:eastAsia="zh-CN"/>
        </w:rPr>
        <w:t>；</w:t>
      </w:r>
      <w:r>
        <w:rPr>
          <w:rFonts w:hint="eastAsia" w:ascii="仿宋" w:hAnsi="仿宋" w:eastAsia="仿宋" w:cs="仿宋"/>
          <w:i w:val="0"/>
          <w:iCs w:val="0"/>
          <w:caps w:val="0"/>
          <w:color w:val="000000"/>
          <w:spacing w:val="0"/>
          <w:sz w:val="31"/>
          <w:szCs w:val="31"/>
          <w:shd w:val="clear" w:fill="FFFFFF"/>
          <w:lang w:eastAsia="zh-CN"/>
        </w:rPr>
        <w:t>负责落实兑现私挖盗采矿产资源举报奖励经费。</w:t>
      </w:r>
    </w:p>
    <w:p w14:paraId="26328762">
      <w:pPr>
        <w:numPr>
          <w:ilvl w:val="0"/>
          <w:numId w:val="0"/>
        </w:numPr>
        <w:ind w:firstLine="620" w:firstLineChars="200"/>
        <w:rPr>
          <w:rFonts w:hint="eastAsia" w:ascii="仿宋" w:hAnsi="仿宋" w:eastAsia="仿宋" w:cs="仿宋"/>
          <w:i w:val="0"/>
          <w:iCs w:val="0"/>
          <w:caps w:val="0"/>
          <w:color w:val="000000"/>
          <w:spacing w:val="0"/>
          <w:sz w:val="31"/>
          <w:szCs w:val="31"/>
          <w:shd w:val="clear" w:fill="FFFFFF"/>
          <w:lang w:eastAsia="zh-CN"/>
        </w:rPr>
      </w:pPr>
      <w:r>
        <w:rPr>
          <w:rFonts w:hint="eastAsia" w:ascii="仿宋" w:hAnsi="仿宋" w:eastAsia="仿宋" w:cs="仿宋"/>
          <w:i w:val="0"/>
          <w:iCs w:val="0"/>
          <w:caps w:val="0"/>
          <w:color w:val="000000"/>
          <w:spacing w:val="0"/>
          <w:sz w:val="31"/>
          <w:szCs w:val="31"/>
          <w:shd w:val="clear" w:fill="FFFFFF"/>
          <w:lang w:eastAsia="zh-CN"/>
        </w:rPr>
        <w:t>煤矿安全监管部门：</w:t>
      </w:r>
      <w:r>
        <w:rPr>
          <w:rFonts w:hint="eastAsia" w:ascii="方正仿宋_GBK" w:hAnsi="方正仿宋_GBK" w:eastAsia="方正仿宋_GBK" w:cs="方正仿宋_GBK"/>
          <w:sz w:val="32"/>
          <w:szCs w:val="32"/>
        </w:rPr>
        <w:t>负责对</w:t>
      </w:r>
      <w:r>
        <w:rPr>
          <w:rFonts w:hint="eastAsia" w:ascii="方正仿宋_GBK" w:hAnsi="方正仿宋_GBK" w:eastAsia="方正仿宋_GBK" w:cs="方正仿宋_GBK"/>
          <w:sz w:val="32"/>
          <w:szCs w:val="32"/>
          <w:lang w:eastAsia="zh-CN"/>
        </w:rPr>
        <w:t>持有合法有效采矿许可证的实有煤矿进行安全检查，</w:t>
      </w:r>
      <w:r>
        <w:rPr>
          <w:rFonts w:hint="eastAsia" w:ascii="方正仿宋_GBK" w:hAnsi="方正仿宋_GBK" w:eastAsia="方正仿宋_GBK" w:cs="方正仿宋_GBK"/>
          <w:sz w:val="32"/>
          <w:szCs w:val="32"/>
        </w:rPr>
        <w:t>检查过程中发现的盗采矿产资源、矿山企业超层越界开采等</w:t>
      </w:r>
      <w:r>
        <w:rPr>
          <w:rFonts w:hint="eastAsia" w:ascii="方正仿宋_GBK" w:hAnsi="方正仿宋_GBK" w:eastAsia="方正仿宋_GBK" w:cs="方正仿宋_GBK"/>
          <w:sz w:val="32"/>
          <w:szCs w:val="32"/>
          <w:lang w:eastAsia="zh-CN"/>
        </w:rPr>
        <w:t>违法</w:t>
      </w:r>
      <w:r>
        <w:rPr>
          <w:rFonts w:hint="eastAsia" w:ascii="方正仿宋_GBK" w:hAnsi="方正仿宋_GBK" w:eastAsia="方正仿宋_GBK" w:cs="方正仿宋_GBK"/>
          <w:sz w:val="32"/>
          <w:szCs w:val="32"/>
        </w:rPr>
        <w:t>行为，</w:t>
      </w:r>
      <w:r>
        <w:rPr>
          <w:rFonts w:hint="eastAsia" w:ascii="方正仿宋_GBK" w:hAnsi="方正仿宋_GBK" w:eastAsia="方正仿宋_GBK" w:cs="方正仿宋_GBK"/>
          <w:sz w:val="32"/>
          <w:szCs w:val="32"/>
          <w:lang w:eastAsia="zh-CN"/>
        </w:rPr>
        <w:t>及时</w:t>
      </w:r>
      <w:r>
        <w:rPr>
          <w:rFonts w:hint="eastAsia" w:ascii="方正仿宋_GBK" w:hAnsi="方正仿宋_GBK" w:eastAsia="方正仿宋_GBK" w:cs="方正仿宋_GBK"/>
          <w:sz w:val="32"/>
          <w:szCs w:val="32"/>
        </w:rPr>
        <w:t>移交</w:t>
      </w:r>
      <w:r>
        <w:rPr>
          <w:rFonts w:hint="eastAsia" w:ascii="方正仿宋_GBK" w:hAnsi="方正仿宋_GBK" w:eastAsia="方正仿宋_GBK" w:cs="方正仿宋_GBK"/>
          <w:sz w:val="32"/>
          <w:szCs w:val="32"/>
          <w:lang w:eastAsia="zh-CN"/>
        </w:rPr>
        <w:t>同级</w:t>
      </w:r>
      <w:r>
        <w:rPr>
          <w:rFonts w:hint="eastAsia" w:ascii="方正仿宋_GBK" w:hAnsi="方正仿宋_GBK" w:eastAsia="方正仿宋_GBK" w:cs="方正仿宋_GBK"/>
          <w:sz w:val="32"/>
          <w:szCs w:val="32"/>
        </w:rPr>
        <w:t>自然资源部门依法处理</w:t>
      </w:r>
      <w:r>
        <w:rPr>
          <w:rFonts w:hint="eastAsia" w:ascii="仿宋" w:hAnsi="仿宋" w:eastAsia="仿宋" w:cs="仿宋"/>
          <w:i w:val="0"/>
          <w:iCs w:val="0"/>
          <w:caps w:val="0"/>
          <w:color w:val="000000"/>
          <w:spacing w:val="0"/>
          <w:sz w:val="31"/>
          <w:szCs w:val="31"/>
          <w:shd w:val="clear" w:fill="FFFFFF"/>
          <w:lang w:eastAsia="zh-CN"/>
        </w:rPr>
        <w:t>。</w:t>
      </w:r>
    </w:p>
    <w:p w14:paraId="1A00F077">
      <w:pPr>
        <w:keepNext w:val="0"/>
        <w:keepLines w:val="0"/>
        <w:widowControl/>
        <w:suppressLineNumbers w:val="0"/>
        <w:ind w:firstLine="640" w:firstLineChars="200"/>
        <w:jc w:val="left"/>
        <w:rPr>
          <w:rFonts w:hint="eastAsia" w:ascii="仿宋" w:hAnsi="仿宋" w:eastAsia="仿宋" w:cs="仿宋"/>
          <w:b/>
          <w:bCs/>
          <w:i w:val="0"/>
          <w:iCs w:val="0"/>
          <w:caps w:val="0"/>
          <w:color w:val="000000"/>
          <w:spacing w:val="0"/>
          <w:sz w:val="31"/>
          <w:szCs w:val="31"/>
          <w:shd w:val="clear" w:fill="FFFFFF"/>
          <w:lang w:eastAsia="zh-CN"/>
        </w:rPr>
      </w:pPr>
      <w:r>
        <w:rPr>
          <w:rFonts w:hint="eastAsia" w:ascii="方正仿宋_GBK" w:hAnsi="方正仿宋_GBK" w:eastAsia="方正仿宋_GBK" w:cs="方正仿宋_GBK"/>
          <w:sz w:val="32"/>
          <w:szCs w:val="32"/>
        </w:rPr>
        <w:t>市场监督管理</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负责</w:t>
      </w:r>
      <w:r>
        <w:rPr>
          <w:rFonts w:hint="eastAsia" w:ascii="方正仿宋_GBK" w:hAnsi="方正仿宋_GBK" w:eastAsia="方正仿宋_GBK" w:cs="方正仿宋_GBK"/>
          <w:sz w:val="32"/>
          <w:szCs w:val="32"/>
          <w:lang w:eastAsia="zh-CN"/>
        </w:rPr>
        <w:t>对辖区内矿产品经营主体进行摸底，依法严厉打击非法交易矿产品行为；配合相关部门依法查处矿山无证无照经营行为</w:t>
      </w:r>
      <w:r>
        <w:rPr>
          <w:rFonts w:hint="eastAsia" w:ascii="仿宋" w:hAnsi="仿宋" w:eastAsia="仿宋" w:cs="仿宋"/>
          <w:i w:val="0"/>
          <w:iCs w:val="0"/>
          <w:caps w:val="0"/>
          <w:color w:val="000000"/>
          <w:spacing w:val="0"/>
          <w:sz w:val="31"/>
          <w:szCs w:val="31"/>
          <w:shd w:val="clear" w:fill="FFFFFF"/>
          <w:lang w:eastAsia="zh-CN"/>
        </w:rPr>
        <w:t>。</w:t>
      </w:r>
    </w:p>
    <w:p w14:paraId="229A7810">
      <w:pPr>
        <w:numPr>
          <w:ilvl w:val="0"/>
          <w:numId w:val="0"/>
        </w:numPr>
        <w:ind w:firstLine="640" w:firstLineChars="200"/>
        <w:rPr>
          <w:rFonts w:hint="eastAsia" w:ascii="仿宋" w:hAnsi="仿宋" w:eastAsia="方正仿宋_GBK" w:cs="仿宋"/>
          <w:i w:val="0"/>
          <w:iCs w:val="0"/>
          <w:caps w:val="0"/>
          <w:color w:val="000000"/>
          <w:spacing w:val="0"/>
          <w:sz w:val="31"/>
          <w:szCs w:val="31"/>
          <w:shd w:val="clear" w:fill="FFFFFF"/>
          <w:lang w:eastAsia="zh-CN"/>
        </w:rPr>
      </w:pPr>
      <w:r>
        <w:rPr>
          <w:rFonts w:hint="eastAsia" w:ascii="方正仿宋_GBK" w:hAnsi="方正仿宋_GBK" w:eastAsia="方正仿宋_GBK" w:cs="方正仿宋_GBK"/>
          <w:sz w:val="32"/>
          <w:szCs w:val="32"/>
        </w:rPr>
        <w:t>生态环境</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负责依法查处盗采</w:t>
      </w:r>
      <w:r>
        <w:rPr>
          <w:rFonts w:hint="eastAsia" w:ascii="方正仿宋_GBK" w:hAnsi="方正仿宋_GBK" w:eastAsia="方正仿宋_GBK" w:cs="方正仿宋_GBK"/>
          <w:sz w:val="32"/>
          <w:szCs w:val="32"/>
          <w:lang w:eastAsia="zh-CN"/>
        </w:rPr>
        <w:t>矿产资源</w:t>
      </w:r>
      <w:r>
        <w:rPr>
          <w:rFonts w:hint="eastAsia" w:ascii="方正仿宋_GBK" w:hAnsi="方正仿宋_GBK" w:eastAsia="方正仿宋_GBK" w:cs="方正仿宋_GBK"/>
          <w:sz w:val="32"/>
          <w:szCs w:val="32"/>
        </w:rPr>
        <w:t>破坏生态环境或造成重大环境污染事故</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以及</w:t>
      </w:r>
      <w:r>
        <w:rPr>
          <w:rFonts w:hint="eastAsia" w:ascii="方正仿宋_GBK" w:hAnsi="方正仿宋_GBK" w:eastAsia="方正仿宋_GBK" w:cs="方正仿宋_GBK"/>
          <w:sz w:val="32"/>
          <w:szCs w:val="32"/>
          <w:lang w:eastAsia="zh-CN"/>
        </w:rPr>
        <w:t>其他</w:t>
      </w:r>
      <w:r>
        <w:rPr>
          <w:rFonts w:hint="eastAsia" w:ascii="方正仿宋_GBK" w:hAnsi="方正仿宋_GBK" w:eastAsia="方正仿宋_GBK" w:cs="方正仿宋_GBK"/>
          <w:sz w:val="32"/>
          <w:szCs w:val="32"/>
        </w:rPr>
        <w:t>违反环境保护法律法规的违法行为</w:t>
      </w:r>
      <w:r>
        <w:rPr>
          <w:rFonts w:hint="eastAsia" w:ascii="方正仿宋_GBK" w:hAnsi="方正仿宋_GBK" w:eastAsia="方正仿宋_GBK" w:cs="方正仿宋_GBK"/>
          <w:sz w:val="32"/>
          <w:szCs w:val="32"/>
          <w:lang w:eastAsia="zh-CN"/>
        </w:rPr>
        <w:t>；负责监督管理生态环境修复工作。</w:t>
      </w:r>
    </w:p>
    <w:p w14:paraId="303E2E9F">
      <w:pPr>
        <w:numPr>
          <w:ilvl w:val="0"/>
          <w:numId w:val="0"/>
        </w:numPr>
        <w:ind w:firstLine="640" w:firstLineChars="20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交通运输</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负责</w:t>
      </w:r>
      <w:r>
        <w:rPr>
          <w:rFonts w:hint="eastAsia" w:ascii="方正仿宋_GBK" w:hAnsi="方正仿宋_GBK" w:eastAsia="方正仿宋_GBK" w:cs="方正仿宋_GBK"/>
          <w:sz w:val="32"/>
          <w:szCs w:val="32"/>
          <w:lang w:eastAsia="zh-CN"/>
        </w:rPr>
        <w:t>组织查处在公路用地范围内采矿并损害公路及影响公路安全通行的行为；依法打击运输盗采矿产品行为，依法查扣无证运输车辆、船舶等工具。</w:t>
      </w:r>
    </w:p>
    <w:p w14:paraId="06BA51E3">
      <w:pPr>
        <w:numPr>
          <w:ilvl w:val="0"/>
          <w:numId w:val="0"/>
        </w:numPr>
        <w:ind w:firstLine="640" w:firstLineChars="200"/>
        <w:rPr>
          <w:rFonts w:hint="eastAsia" w:ascii="仿宋" w:hAnsi="仿宋" w:eastAsia="仿宋" w:cs="仿宋"/>
          <w:i w:val="0"/>
          <w:iCs w:val="0"/>
          <w:caps w:val="0"/>
          <w:color w:val="000000"/>
          <w:spacing w:val="0"/>
          <w:sz w:val="31"/>
          <w:szCs w:val="31"/>
          <w:shd w:val="clear" w:fill="FFFFFF"/>
          <w:lang w:eastAsia="zh-CN"/>
        </w:rPr>
      </w:pPr>
      <w:r>
        <w:rPr>
          <w:rFonts w:hint="eastAsia" w:ascii="方正仿宋_GBK" w:hAnsi="方正仿宋_GBK" w:eastAsia="方正仿宋_GBK" w:cs="方正仿宋_GBK"/>
          <w:sz w:val="32"/>
          <w:szCs w:val="32"/>
        </w:rPr>
        <w:t>水务</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负责对河道</w:t>
      </w:r>
      <w:r>
        <w:rPr>
          <w:rFonts w:hint="eastAsia" w:ascii="方正仿宋_GBK" w:hAnsi="方正仿宋_GBK" w:eastAsia="方正仿宋_GBK" w:cs="方正仿宋_GBK"/>
          <w:sz w:val="32"/>
          <w:szCs w:val="32"/>
          <w:lang w:eastAsia="zh-CN"/>
        </w:rPr>
        <w:t>管理范围</w:t>
      </w:r>
      <w:r>
        <w:rPr>
          <w:rFonts w:hint="eastAsia" w:ascii="方正仿宋_GBK" w:hAnsi="方正仿宋_GBK" w:eastAsia="方正仿宋_GBK" w:cs="方正仿宋_GBK"/>
          <w:sz w:val="32"/>
          <w:szCs w:val="32"/>
        </w:rPr>
        <w:t>内</w:t>
      </w:r>
      <w:r>
        <w:rPr>
          <w:rFonts w:hint="eastAsia" w:ascii="方正仿宋_GBK" w:hAnsi="方正仿宋_GBK" w:eastAsia="方正仿宋_GBK" w:cs="方正仿宋_GBK"/>
          <w:sz w:val="32"/>
          <w:szCs w:val="32"/>
          <w:lang w:eastAsia="zh-CN"/>
        </w:rPr>
        <w:t>非法采砂、取土、淘金、钻探等盗采矿产资源行为进行排查和查处，涉嫌犯罪的移送司法机关追究刑事责任；对发现非法取用地热水、矿泉水的违法行为，及时移交同级自然资源部门依法查处</w:t>
      </w:r>
      <w:r>
        <w:rPr>
          <w:rFonts w:hint="eastAsia" w:ascii="仿宋" w:hAnsi="仿宋" w:eastAsia="仿宋" w:cs="仿宋"/>
          <w:i w:val="0"/>
          <w:iCs w:val="0"/>
          <w:caps w:val="0"/>
          <w:color w:val="000000"/>
          <w:spacing w:val="0"/>
          <w:sz w:val="31"/>
          <w:szCs w:val="31"/>
          <w:shd w:val="clear" w:fill="FFFFFF"/>
          <w:lang w:eastAsia="zh-CN"/>
        </w:rPr>
        <w:t>。</w:t>
      </w:r>
    </w:p>
    <w:p w14:paraId="706726DE">
      <w:pPr>
        <w:keepNext w:val="0"/>
        <w:keepLines w:val="0"/>
        <w:widowControl/>
        <w:suppressLineNumbers w:val="0"/>
        <w:ind w:firstLine="640" w:firstLineChars="200"/>
        <w:jc w:val="left"/>
        <w:rPr>
          <w:rFonts w:hint="eastAsia" w:ascii="仿宋" w:hAnsi="仿宋" w:eastAsia="仿宋" w:cs="仿宋"/>
          <w:i w:val="0"/>
          <w:iCs w:val="0"/>
          <w:caps w:val="0"/>
          <w:color w:val="000000"/>
          <w:spacing w:val="0"/>
          <w:sz w:val="31"/>
          <w:szCs w:val="31"/>
          <w:shd w:val="clear" w:fill="FFFFFF"/>
          <w:lang w:eastAsia="zh-CN"/>
        </w:rPr>
      </w:pPr>
      <w:r>
        <w:rPr>
          <w:rFonts w:hint="eastAsia" w:ascii="方正仿宋_GBK" w:hAnsi="方正仿宋_GBK" w:eastAsia="方正仿宋_GBK" w:cs="方正仿宋_GBK"/>
          <w:sz w:val="32"/>
          <w:szCs w:val="32"/>
          <w:lang w:eastAsia="zh-CN"/>
        </w:rPr>
        <w:t>林草部门：</w:t>
      </w:r>
      <w:r>
        <w:rPr>
          <w:rFonts w:ascii="方正仿宋_GBK" w:hAnsi="方正仿宋_GBK" w:eastAsia="方正仿宋_GBK" w:cs="方正仿宋_GBK"/>
          <w:color w:val="000000"/>
          <w:kern w:val="0"/>
          <w:sz w:val="31"/>
          <w:szCs w:val="31"/>
          <w:lang w:val="en-US" w:eastAsia="zh-CN" w:bidi="ar"/>
        </w:rPr>
        <w:t>负责对盗采矿产资源</w:t>
      </w:r>
      <w:r>
        <w:rPr>
          <w:rFonts w:hint="eastAsia" w:ascii="方正仿宋_GBK" w:hAnsi="方正仿宋_GBK" w:eastAsia="方正仿宋_GBK" w:cs="方正仿宋_GBK"/>
          <w:color w:val="000000"/>
          <w:kern w:val="0"/>
          <w:sz w:val="31"/>
          <w:szCs w:val="31"/>
          <w:lang w:val="en-US" w:eastAsia="zh-CN" w:bidi="ar"/>
        </w:rPr>
        <w:t>破坏林草资源的行为进行排查和查处，涉嫌犯罪的移送司法机关依法追究刑事责任。</w:t>
      </w:r>
    </w:p>
    <w:p w14:paraId="604CC415">
      <w:pPr>
        <w:numPr>
          <w:ilvl w:val="0"/>
          <w:numId w:val="0"/>
        </w:numPr>
        <w:ind w:firstLine="620" w:firstLineChars="200"/>
        <w:rPr>
          <w:rFonts w:hint="eastAsia" w:ascii="仿宋" w:hAnsi="仿宋" w:eastAsia="仿宋" w:cs="仿宋"/>
          <w:i w:val="0"/>
          <w:iCs w:val="0"/>
          <w:caps w:val="0"/>
          <w:color w:val="000000"/>
          <w:spacing w:val="0"/>
          <w:sz w:val="31"/>
          <w:szCs w:val="31"/>
          <w:shd w:val="clear" w:fill="FFFFFF"/>
          <w:lang w:eastAsia="zh-CN"/>
        </w:rPr>
      </w:pPr>
      <w:r>
        <w:rPr>
          <w:rFonts w:hint="default" w:ascii="仿宋" w:hAnsi="仿宋" w:eastAsia="仿宋" w:cs="仿宋"/>
          <w:i w:val="0"/>
          <w:iCs w:val="0"/>
          <w:caps w:val="0"/>
          <w:color w:val="000000"/>
          <w:spacing w:val="0"/>
          <w:sz w:val="31"/>
          <w:szCs w:val="31"/>
          <w:shd w:val="clear" w:fill="FFFFFF"/>
          <w:lang w:eastAsia="zh-CN"/>
        </w:rPr>
        <w:t>电力部门</w:t>
      </w:r>
      <w:r>
        <w:rPr>
          <w:rFonts w:hint="eastAsia" w:ascii="仿宋" w:hAnsi="仿宋" w:eastAsia="仿宋" w:cs="仿宋"/>
          <w:i w:val="0"/>
          <w:iCs w:val="0"/>
          <w:caps w:val="0"/>
          <w:color w:val="000000"/>
          <w:spacing w:val="0"/>
          <w:sz w:val="31"/>
          <w:szCs w:val="31"/>
          <w:shd w:val="clear" w:fill="FFFFFF"/>
          <w:lang w:eastAsia="zh-CN"/>
        </w:rPr>
        <w:t>：严禁向各类非法采矿企业（点）及非法矿产品加工企业等供电；</w:t>
      </w:r>
      <w:r>
        <w:rPr>
          <w:rFonts w:hint="default" w:ascii="仿宋" w:hAnsi="仿宋" w:eastAsia="仿宋" w:cs="仿宋"/>
          <w:i w:val="0"/>
          <w:iCs w:val="0"/>
          <w:caps w:val="0"/>
          <w:color w:val="000000"/>
          <w:spacing w:val="0"/>
          <w:sz w:val="31"/>
          <w:szCs w:val="31"/>
          <w:shd w:val="clear" w:fill="FFFFFF"/>
          <w:lang w:eastAsia="zh-CN"/>
        </w:rPr>
        <w:t>发现</w:t>
      </w:r>
      <w:r>
        <w:rPr>
          <w:rFonts w:hint="eastAsia" w:ascii="仿宋" w:hAnsi="仿宋" w:eastAsia="仿宋" w:cs="仿宋"/>
          <w:i w:val="0"/>
          <w:iCs w:val="0"/>
          <w:caps w:val="0"/>
          <w:color w:val="000000"/>
          <w:spacing w:val="0"/>
          <w:sz w:val="31"/>
          <w:szCs w:val="31"/>
          <w:shd w:val="clear" w:fill="FFFFFF"/>
          <w:lang w:eastAsia="zh-CN"/>
        </w:rPr>
        <w:t>涉矿</w:t>
      </w:r>
      <w:r>
        <w:rPr>
          <w:rFonts w:hint="default" w:ascii="仿宋" w:hAnsi="仿宋" w:eastAsia="仿宋" w:cs="仿宋"/>
          <w:i w:val="0"/>
          <w:iCs w:val="0"/>
          <w:caps w:val="0"/>
          <w:color w:val="000000"/>
          <w:spacing w:val="0"/>
          <w:sz w:val="31"/>
          <w:szCs w:val="31"/>
          <w:shd w:val="clear" w:fill="FFFFFF"/>
          <w:lang w:eastAsia="zh-CN"/>
        </w:rPr>
        <w:t>非法用电行为的，</w:t>
      </w:r>
      <w:r>
        <w:rPr>
          <w:rFonts w:hint="eastAsia" w:ascii="仿宋" w:hAnsi="仿宋" w:eastAsia="仿宋" w:cs="仿宋"/>
          <w:i w:val="0"/>
          <w:iCs w:val="0"/>
          <w:caps w:val="0"/>
          <w:color w:val="000000"/>
          <w:spacing w:val="0"/>
          <w:sz w:val="31"/>
          <w:szCs w:val="31"/>
          <w:shd w:val="clear" w:fill="FFFFFF"/>
          <w:lang w:eastAsia="zh-CN"/>
        </w:rPr>
        <w:t>依法依规</w:t>
      </w:r>
      <w:r>
        <w:rPr>
          <w:rFonts w:hint="default" w:ascii="仿宋" w:hAnsi="仿宋" w:eastAsia="仿宋" w:cs="仿宋"/>
          <w:i w:val="0"/>
          <w:iCs w:val="0"/>
          <w:caps w:val="0"/>
          <w:color w:val="000000"/>
          <w:spacing w:val="0"/>
          <w:sz w:val="31"/>
          <w:szCs w:val="31"/>
          <w:shd w:val="clear" w:fill="FFFFFF"/>
          <w:lang w:eastAsia="zh-CN"/>
        </w:rPr>
        <w:t>及时拆除非法用电设施；对非法供电的单位或个人依法依规进行处置</w:t>
      </w:r>
      <w:r>
        <w:rPr>
          <w:rFonts w:hint="eastAsia" w:ascii="仿宋" w:hAnsi="仿宋" w:eastAsia="仿宋" w:cs="仿宋"/>
          <w:i w:val="0"/>
          <w:iCs w:val="0"/>
          <w:caps w:val="0"/>
          <w:color w:val="000000"/>
          <w:spacing w:val="0"/>
          <w:sz w:val="31"/>
          <w:szCs w:val="31"/>
          <w:shd w:val="clear" w:fill="FFFFFF"/>
          <w:lang w:eastAsia="zh-CN"/>
        </w:rPr>
        <w:t>。</w:t>
      </w:r>
    </w:p>
    <w:p w14:paraId="1DFEAC03">
      <w:pPr>
        <w:numPr>
          <w:ilvl w:val="0"/>
          <w:numId w:val="0"/>
        </w:numPr>
        <w:ind w:firstLine="620" w:firstLineChars="200"/>
        <w:rPr>
          <w:rFonts w:hint="eastAsia" w:ascii="仿宋" w:hAnsi="仿宋" w:eastAsia="仿宋" w:cs="仿宋"/>
          <w:i w:val="0"/>
          <w:iCs w:val="0"/>
          <w:caps w:val="0"/>
          <w:color w:val="000000"/>
          <w:spacing w:val="0"/>
          <w:sz w:val="31"/>
          <w:szCs w:val="31"/>
          <w:shd w:val="clear" w:fill="FFFFFF"/>
          <w:lang w:eastAsia="zh-CN"/>
        </w:rPr>
      </w:pPr>
      <w:r>
        <w:rPr>
          <w:rFonts w:hint="eastAsia" w:ascii="仿宋" w:hAnsi="仿宋" w:eastAsia="仿宋" w:cs="仿宋"/>
          <w:i w:val="0"/>
          <w:iCs w:val="0"/>
          <w:caps w:val="0"/>
          <w:color w:val="000000"/>
          <w:spacing w:val="0"/>
          <w:sz w:val="31"/>
          <w:szCs w:val="31"/>
          <w:shd w:val="clear" w:fill="FFFFFF"/>
          <w:lang w:eastAsia="zh-CN"/>
        </w:rPr>
        <w:t>矿山安全监察部门：切实发挥“督政”作用，对打击盗采矿产资源工作开展不力的地方政府及相关部门提出监察建议。</w:t>
      </w:r>
    </w:p>
    <w:p w14:paraId="4C9DD9B6">
      <w:pPr>
        <w:numPr>
          <w:ilvl w:val="0"/>
          <w:numId w:val="0"/>
        </w:num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第五条</w:t>
      </w:r>
      <w:r>
        <w:rPr>
          <w:rFonts w:hint="eastAsia" w:ascii="仿宋" w:hAnsi="仿宋" w:eastAsia="仿宋" w:cs="仿宋"/>
          <w:sz w:val="32"/>
          <w:szCs w:val="32"/>
          <w:lang w:val="en-US" w:eastAsia="zh-CN"/>
        </w:rPr>
        <w:t xml:space="preserve">  坚持“全覆盖、零容忍、严执法、重实效”，依法严厉打击下列盗采矿产资源行为及相关违法违规行为：</w:t>
      </w:r>
    </w:p>
    <w:p w14:paraId="564DE429">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（一）无证开采、不按批准矿种开采、超出批准矿区范围开采、以采代探、以采代建等非法违法行为；</w:t>
      </w:r>
    </w:p>
    <w:p w14:paraId="28616FB3">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（二）擅自启封已关闭取缔矿井(硐)、废弃矿井(坑)和潜入已停工停产停建矿井(硐)盗采矿产资源的行为；</w:t>
      </w:r>
    </w:p>
    <w:p w14:paraId="27A244BB">
      <w:pPr>
        <w:numPr>
          <w:ilvl w:val="0"/>
          <w:numId w:val="0"/>
        </w:num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（三）在偏远山区、偏僻林区、浅层矿露头区等特殊区域盗采矿产资源的行为；</w:t>
      </w:r>
    </w:p>
    <w:p w14:paraId="3AB6DE5C">
      <w:pPr>
        <w:numPr>
          <w:ilvl w:val="0"/>
          <w:numId w:val="0"/>
        </w:num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（四）利用合法经营企业厂房、村民住宅院落等场所作为掩护，以暗堡等形式秘密进行盗采矿产资源的行为；</w:t>
      </w:r>
    </w:p>
    <w:p w14:paraId="7E03F767">
      <w:pPr>
        <w:numPr>
          <w:ilvl w:val="0"/>
          <w:numId w:val="0"/>
        </w:num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（五）以生态修复、地质灾害治理、边坡治理、重点工程和公益性项目建设等各种工程建设名义盗采矿产资源的行为；</w:t>
      </w:r>
    </w:p>
    <w:p w14:paraId="711C3B1B">
      <w:pPr>
        <w:numPr>
          <w:ilvl w:val="0"/>
          <w:numId w:val="0"/>
        </w:num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（六）在金沙江流域、赤水河流域、九大高原湖泊及各类保护区等生态环境敏感区域、油气输送管道、铁路、公路等交通要道沿线盗采矿产资源的行为；</w:t>
      </w:r>
    </w:p>
    <w:p w14:paraId="47D8B6A8">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（七）收购、存放、运输、加工、销售盗采矿产品，以及为盗采矿产资源提供住所、电力、机械设备、运输工具、民用爆破物品、堆放场所等条件的行为；</w:t>
      </w:r>
    </w:p>
    <w:p w14:paraId="603F140B">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（八）</w:t>
      </w:r>
      <w:r>
        <w:rPr>
          <w:rFonts w:hint="default" w:ascii="仿宋" w:hAnsi="仿宋" w:eastAsia="仿宋" w:cs="仿宋"/>
          <w:sz w:val="32"/>
          <w:szCs w:val="32"/>
          <w:lang w:val="en-US" w:eastAsia="zh-CN"/>
        </w:rPr>
        <w:t>拒绝、阻碍</w:t>
      </w:r>
      <w:r>
        <w:rPr>
          <w:rFonts w:hint="eastAsia" w:ascii="仿宋" w:hAnsi="仿宋" w:eastAsia="仿宋" w:cs="仿宋"/>
          <w:sz w:val="32"/>
          <w:szCs w:val="32"/>
          <w:lang w:val="en-US" w:eastAsia="zh-CN"/>
        </w:rPr>
        <w:t>对盗采矿产资源查处的</w:t>
      </w:r>
      <w:r>
        <w:rPr>
          <w:rFonts w:hint="default" w:ascii="仿宋" w:hAnsi="仿宋" w:eastAsia="仿宋" w:cs="仿宋"/>
          <w:sz w:val="32"/>
          <w:szCs w:val="32"/>
          <w:lang w:val="en-US" w:eastAsia="zh-CN"/>
        </w:rPr>
        <w:t>行为</w:t>
      </w:r>
      <w:r>
        <w:rPr>
          <w:rFonts w:hint="eastAsia" w:ascii="仿宋" w:hAnsi="仿宋" w:eastAsia="仿宋" w:cs="仿宋"/>
          <w:sz w:val="32"/>
          <w:szCs w:val="32"/>
          <w:lang w:val="en-US" w:eastAsia="zh-CN"/>
        </w:rPr>
        <w:t>，以及暴力抗法的行为；</w:t>
      </w:r>
    </w:p>
    <w:p w14:paraId="4829BCB8">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（九）公职人员</w:t>
      </w:r>
      <w:r>
        <w:rPr>
          <w:rFonts w:hint="default" w:ascii="仿宋" w:hAnsi="仿宋" w:eastAsia="仿宋" w:cs="仿宋"/>
          <w:sz w:val="32"/>
          <w:szCs w:val="32"/>
          <w:lang w:val="en-US" w:eastAsia="zh-CN"/>
        </w:rPr>
        <w:t>各类参与</w:t>
      </w:r>
      <w:r>
        <w:rPr>
          <w:rFonts w:hint="eastAsia" w:ascii="仿宋" w:hAnsi="仿宋" w:eastAsia="仿宋" w:cs="仿宋"/>
          <w:sz w:val="32"/>
          <w:szCs w:val="32"/>
          <w:lang w:val="en-US" w:eastAsia="zh-CN"/>
        </w:rPr>
        <w:t>或</w:t>
      </w:r>
      <w:r>
        <w:rPr>
          <w:rFonts w:hint="default" w:ascii="仿宋" w:hAnsi="仿宋" w:eastAsia="仿宋" w:cs="仿宋"/>
          <w:sz w:val="32"/>
          <w:szCs w:val="32"/>
          <w:lang w:val="en-US" w:eastAsia="zh-CN"/>
        </w:rPr>
        <w:t>保护非法开采、盗采矿产资源的行为</w:t>
      </w:r>
      <w:r>
        <w:rPr>
          <w:rFonts w:hint="eastAsia" w:ascii="仿宋" w:hAnsi="仿宋" w:eastAsia="仿宋" w:cs="仿宋"/>
          <w:sz w:val="32"/>
          <w:szCs w:val="32"/>
          <w:lang w:val="en-US" w:eastAsia="zh-CN"/>
        </w:rPr>
        <w:t>，以及充当“保护伞”或幕后指使人的行为；</w:t>
      </w:r>
    </w:p>
    <w:p w14:paraId="55482ADF">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（十）</w:t>
      </w:r>
      <w:r>
        <w:rPr>
          <w:rFonts w:hint="default" w:ascii="仿宋" w:hAnsi="仿宋" w:eastAsia="仿宋" w:cs="仿宋"/>
          <w:sz w:val="32"/>
          <w:szCs w:val="32"/>
          <w:lang w:val="en-US" w:eastAsia="zh-CN"/>
        </w:rPr>
        <w:t>其他非法开采、盗采矿产资源的行为</w:t>
      </w:r>
      <w:r>
        <w:rPr>
          <w:rFonts w:hint="eastAsia" w:ascii="仿宋" w:hAnsi="仿宋" w:eastAsia="仿宋" w:cs="仿宋"/>
          <w:sz w:val="32"/>
          <w:szCs w:val="32"/>
          <w:lang w:val="en-US" w:eastAsia="zh-CN"/>
        </w:rPr>
        <w:t>。</w:t>
      </w:r>
    </w:p>
    <w:p w14:paraId="04C7433E">
      <w:pPr>
        <w:numPr>
          <w:ilvl w:val="0"/>
          <w:numId w:val="0"/>
        </w:num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第六条</w:t>
      </w:r>
      <w:r>
        <w:rPr>
          <w:rFonts w:hint="eastAsia" w:ascii="仿宋" w:hAnsi="仿宋" w:eastAsia="仿宋" w:cs="仿宋"/>
          <w:sz w:val="32"/>
          <w:szCs w:val="32"/>
          <w:lang w:val="en-US" w:eastAsia="zh-CN"/>
        </w:rPr>
        <w:t xml:space="preserve">  严格落实企业主体责任。矿山企业是采矿许可证范围内日常管理和矿山生命周期内废弃矿井（硐）排查整治的责任主体，应当全面落实防控措施，防止矿区范围内发生盗采矿产资源行为。</w:t>
      </w:r>
    </w:p>
    <w:p w14:paraId="3FC238B0">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生产、建设矿山应当组织专人对本矿区范围内历史遗留矿井（硐）进行全面排查，对矿区内已关闭取缔、废弃的井硐进行永久封闭，发现前期封闭不牢固的应当重新进行封实加固；对历史盗采点、矿区边界、封闭井硐等高风险区域实行常态化巡查检查；对因权属争议、矿区交界等易发盗采区域，应当与相邻企业签订联防协议，明确主体责任。</w:t>
      </w:r>
    </w:p>
    <w:p w14:paraId="740314B2">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停产停建矿山应当按照有关规定履行报告、落实管控措施等手续。地下矿山停产停建期间，在确保安全的前提下，可以封闭井口，但应当向矿山安全监管部门提交反映井下实际情况的矿图，说明积水、有毒有害气体等对周边矿井的影响，并构筑设施确保任何人无法自行入井；不封闭井口的，与矿山生产系统关联的所有不封闭井口必须派专人值守或采取“电子封条”等方式管理。露天矿山停产停建期间，应当做好警戒区域划定、警示标志设置、切断工业场地电源、清除边坡危岩、完善矿区和排土场截排水设施等工作，并安排专人值守，防止无关人员进入。</w:t>
      </w:r>
    </w:p>
    <w:p w14:paraId="59CCA515">
      <w:pPr>
        <w:numPr>
          <w:ilvl w:val="0"/>
          <w:numId w:val="0"/>
        </w:numPr>
        <w:ind w:firstLine="643" w:firstLineChars="200"/>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第七条</w:t>
      </w:r>
      <w:r>
        <w:rPr>
          <w:rFonts w:hint="eastAsia" w:ascii="仿宋" w:hAnsi="仿宋" w:eastAsia="仿宋" w:cs="仿宋"/>
          <w:sz w:val="32"/>
          <w:szCs w:val="32"/>
          <w:lang w:val="en-US" w:eastAsia="zh-CN"/>
        </w:rPr>
        <w:t xml:space="preserve">  确保被关闭矿山（点）关闭到位。各级各有关部门对拟关闭取缔矿山，依法提请地方人民政府发布关闭矿山公告，相关部门应当吊销有关证照，停止供电、供水、供民用爆破物品，拆除电源和地面设施，炸毁封闭井口，填平场地，恢复地貌，遣散从业人员，并加强日常巡查，防止死灰复燃。</w:t>
      </w:r>
    </w:p>
    <w:p w14:paraId="612CB926">
      <w:pPr>
        <w:numPr>
          <w:ilvl w:val="0"/>
          <w:numId w:val="0"/>
        </w:numPr>
        <w:ind w:firstLine="643" w:firstLineChars="200"/>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 xml:space="preserve">第八条  </w:t>
      </w:r>
      <w:r>
        <w:rPr>
          <w:rFonts w:hint="eastAsia" w:ascii="方正仿宋_GBK" w:hAnsi="方正仿宋_GBK" w:eastAsia="方正仿宋_GBK" w:cs="方正仿宋_GBK"/>
          <w:sz w:val="32"/>
          <w:szCs w:val="32"/>
          <w:lang w:val="en-US" w:eastAsia="zh-CN"/>
        </w:rPr>
        <w:t>建立健全工作协作配合机制。</w:t>
      </w:r>
      <w:r>
        <w:rPr>
          <w:rFonts w:hint="eastAsia" w:ascii="方正仿宋_GBK" w:hAnsi="方正仿宋_GBK" w:eastAsia="方正仿宋_GBK" w:cs="方正仿宋_GBK"/>
          <w:sz w:val="32"/>
          <w:szCs w:val="32"/>
          <w:lang w:eastAsia="zh-CN"/>
        </w:rPr>
        <w:t>自然资源主管部门应当认真履行打击盗采矿产资源主管部门责任，加强与公安、市场监管、应急管理和交通运输等有关部门协作配合</w:t>
      </w:r>
      <w:r>
        <w:rPr>
          <w:rFonts w:hint="eastAsia" w:ascii="方正仿宋_GBK" w:hAnsi="方正仿宋_GBK" w:eastAsia="方正仿宋_GBK" w:cs="方正仿宋_GBK"/>
          <w:sz w:val="32"/>
          <w:szCs w:val="32"/>
        </w:rPr>
        <w:t>，形成打击合力</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加强与司法部门在信息共享、线索移交等方面</w:t>
      </w:r>
      <w:r>
        <w:rPr>
          <w:rFonts w:hint="eastAsia" w:ascii="方正仿宋_GBK" w:hAnsi="方正仿宋_GBK" w:eastAsia="方正仿宋_GBK" w:cs="方正仿宋_GBK"/>
          <w:sz w:val="32"/>
          <w:szCs w:val="32"/>
          <w:lang w:eastAsia="zh-CN"/>
        </w:rPr>
        <w:t>沟通</w:t>
      </w:r>
      <w:r>
        <w:rPr>
          <w:rFonts w:hint="eastAsia" w:ascii="方正仿宋_GBK" w:hAnsi="方正仿宋_GBK" w:eastAsia="方正仿宋_GBK" w:cs="方正仿宋_GBK"/>
          <w:sz w:val="32"/>
          <w:szCs w:val="32"/>
        </w:rPr>
        <w:t>衔接</w:t>
      </w:r>
      <w:r>
        <w:rPr>
          <w:rFonts w:hint="eastAsia" w:ascii="方正仿宋_GBK" w:hAnsi="方正仿宋_GBK" w:eastAsia="方正仿宋_GBK" w:cs="方正仿宋_GBK"/>
          <w:sz w:val="32"/>
          <w:szCs w:val="32"/>
          <w:lang w:eastAsia="zh-CN"/>
        </w:rPr>
        <w:t>，确保涉及的刑事案件及时办理。</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p>
    <w:p w14:paraId="184030A4">
      <w:pPr>
        <w:numPr>
          <w:ilvl w:val="0"/>
          <w:numId w:val="0"/>
        </w:num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第九条</w:t>
      </w:r>
      <w:r>
        <w:rPr>
          <w:rFonts w:hint="eastAsia" w:ascii="仿宋" w:hAnsi="仿宋" w:eastAsia="仿宋" w:cs="仿宋"/>
          <w:sz w:val="32"/>
          <w:szCs w:val="32"/>
          <w:lang w:val="en-US" w:eastAsia="zh-CN"/>
        </w:rPr>
        <w:t xml:space="preserve">  建立健全定期巡查和整治制度。县级自然资源主管部门应当建立并严格执行定期巡查制度</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对照本办法第五条规定的盗采矿产资源情形，组织巡查并依法</w:t>
      </w:r>
      <w:r>
        <w:rPr>
          <w:rFonts w:hint="default" w:ascii="仿宋" w:hAnsi="仿宋" w:eastAsia="仿宋" w:cs="仿宋"/>
          <w:sz w:val="32"/>
          <w:szCs w:val="32"/>
          <w:lang w:val="en-US" w:eastAsia="zh-CN"/>
        </w:rPr>
        <w:t>制止</w:t>
      </w:r>
      <w:r>
        <w:rPr>
          <w:rFonts w:hint="eastAsia" w:ascii="仿宋" w:hAnsi="仿宋" w:eastAsia="仿宋" w:cs="仿宋"/>
          <w:sz w:val="32"/>
          <w:szCs w:val="32"/>
          <w:lang w:val="en-US" w:eastAsia="zh-CN"/>
        </w:rPr>
        <w:t>和查处私</w:t>
      </w:r>
      <w:r>
        <w:rPr>
          <w:rFonts w:hint="default" w:ascii="仿宋" w:hAnsi="仿宋" w:eastAsia="仿宋" w:cs="仿宋"/>
          <w:sz w:val="32"/>
          <w:szCs w:val="32"/>
          <w:lang w:val="en-US" w:eastAsia="zh-CN"/>
        </w:rPr>
        <w:t>挖盗采</w:t>
      </w:r>
      <w:r>
        <w:rPr>
          <w:rFonts w:hint="eastAsia" w:ascii="仿宋" w:hAnsi="仿宋" w:eastAsia="仿宋" w:cs="仿宋"/>
          <w:sz w:val="32"/>
          <w:szCs w:val="32"/>
          <w:lang w:val="en-US" w:eastAsia="zh-CN"/>
        </w:rPr>
        <w:t>矿产资源</w:t>
      </w:r>
      <w:r>
        <w:rPr>
          <w:rFonts w:hint="default" w:ascii="仿宋" w:hAnsi="仿宋" w:eastAsia="仿宋" w:cs="仿宋"/>
          <w:sz w:val="32"/>
          <w:szCs w:val="32"/>
          <w:lang w:val="en-US" w:eastAsia="zh-CN"/>
        </w:rPr>
        <w:t>行为</w:t>
      </w:r>
      <w:r>
        <w:rPr>
          <w:rFonts w:hint="eastAsia" w:ascii="仿宋" w:hAnsi="仿宋" w:eastAsia="仿宋" w:cs="仿宋"/>
          <w:sz w:val="32"/>
          <w:szCs w:val="32"/>
          <w:lang w:val="en-US" w:eastAsia="zh-CN"/>
        </w:rPr>
        <w:t>，做到不留死角、不留盲区。鼓励有条件的地区，利用卫星遥感、无人机、视频监控等技术手段进行排查。对存在盗采矿产资源行为的，发现一起、报告一起、查处一起，确保动态清零。</w:t>
      </w:r>
    </w:p>
    <w:p w14:paraId="7420E2EB">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县、乡两级人民政府应当组织有关部门对辖区内废弃矿井（硐）及历史盗采点（盗硐）定期开展大排查大整治，对未封堵或已封堵又遭到破坏的废弃矿井（硐）和盗硐，逐一采取永久性炸封或砌封等措施，严防人员轻易进入。</w:t>
      </w:r>
    </w:p>
    <w:p w14:paraId="13ECD596">
      <w:pPr>
        <w:numPr>
          <w:ilvl w:val="0"/>
          <w:numId w:val="0"/>
        </w:num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第十条</w:t>
      </w:r>
      <w:r>
        <w:rPr>
          <w:rFonts w:hint="eastAsia" w:ascii="仿宋" w:hAnsi="仿宋" w:eastAsia="仿宋" w:cs="仿宋"/>
          <w:sz w:val="32"/>
          <w:szCs w:val="32"/>
          <w:lang w:val="en-US" w:eastAsia="zh-CN"/>
        </w:rPr>
        <w:t xml:space="preserve">  建立健全快查快处机制。</w:t>
      </w:r>
      <w:r>
        <w:rPr>
          <w:rFonts w:hint="eastAsia" w:ascii="仿宋" w:hAnsi="仿宋" w:eastAsia="仿宋" w:cs="仿宋"/>
          <w:sz w:val="32"/>
          <w:szCs w:val="32"/>
          <w:lang w:eastAsia="zh-CN"/>
        </w:rPr>
        <w:t>各地各有关部门</w:t>
      </w:r>
      <w:r>
        <w:rPr>
          <w:rFonts w:hint="eastAsia" w:ascii="仿宋" w:hAnsi="仿宋" w:eastAsia="仿宋" w:cs="仿宋"/>
          <w:sz w:val="32"/>
          <w:szCs w:val="32"/>
          <w:lang w:val="en-US" w:eastAsia="zh-CN"/>
        </w:rPr>
        <w:t>对巡查排查发现的私挖盗采矿产资源行为，应当逐一</w:t>
      </w:r>
      <w:r>
        <w:rPr>
          <w:rFonts w:hint="eastAsia" w:ascii="仿宋" w:hAnsi="仿宋" w:eastAsia="仿宋" w:cs="仿宋"/>
          <w:sz w:val="32"/>
          <w:szCs w:val="32"/>
        </w:rPr>
        <w:t>建立台账</w:t>
      </w:r>
      <w:r>
        <w:rPr>
          <w:rFonts w:hint="eastAsia" w:ascii="仿宋" w:hAnsi="仿宋" w:eastAsia="仿宋" w:cs="仿宋"/>
          <w:sz w:val="32"/>
          <w:szCs w:val="32"/>
          <w:lang w:val="en-US" w:eastAsia="zh-CN"/>
        </w:rPr>
        <w:t>，严格精准执法，逐项对账销号，坚决做到露头就打、发现就查，严肃追究有关责任人员责任。对非法盗采矿产资源的问题线索，迅速调查核实，依法从严从快查处，防止“小隐患”演变为“大问题”。发现非法采矿涉黑涉恶、涉嫌犯罪的，应当及时移送司法机关追究刑事责任，不得以罚代刑。发现公职人员违纪违法的，及时移送纪检监察机关严肃处理。</w:t>
      </w:r>
    </w:p>
    <w:p w14:paraId="3C7D5EE3">
      <w:pPr>
        <w:numPr>
          <w:ilvl w:val="0"/>
          <w:numId w:val="0"/>
        </w:num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eastAsia="zh-CN"/>
        </w:rPr>
        <w:t>第十一条</w:t>
      </w:r>
      <w:r>
        <w:rPr>
          <w:rFonts w:hint="eastAsia" w:ascii="仿宋" w:hAnsi="仿宋" w:eastAsia="仿宋" w:cs="仿宋"/>
          <w:sz w:val="32"/>
          <w:szCs w:val="32"/>
          <w:lang w:val="en-US" w:eastAsia="zh-CN"/>
        </w:rPr>
        <w:t xml:space="preserve">  建立健全矿产品溯源制度。严格矿产品收购、 存放、运输、加工、销售等环节全链条管理，矿产品来源应有采矿（砂）许可证或者按规定</w:t>
      </w:r>
      <w:bookmarkStart w:id="0" w:name="_GoBack"/>
      <w:r>
        <w:rPr>
          <w:rFonts w:hint="eastAsia" w:ascii="仿宋" w:hAnsi="仿宋" w:eastAsia="仿宋" w:cs="仿宋"/>
          <w:sz w:val="32"/>
          <w:szCs w:val="32"/>
          <w:lang w:val="en-US" w:eastAsia="zh-CN"/>
        </w:rPr>
        <w:t>有偿化</w:t>
      </w:r>
      <w:bookmarkEnd w:id="0"/>
      <w:r>
        <w:rPr>
          <w:rFonts w:hint="eastAsia" w:ascii="仿宋" w:hAnsi="仿宋" w:eastAsia="仿宋" w:cs="仿宋"/>
          <w:sz w:val="32"/>
          <w:szCs w:val="32"/>
          <w:lang w:val="en-US" w:eastAsia="zh-CN"/>
        </w:rPr>
        <w:t>处置的合法渠道，严禁无合法来源的矿石和矿产品进入市场流通。</w:t>
      </w:r>
    </w:p>
    <w:p w14:paraId="78408B40">
      <w:pPr>
        <w:numPr>
          <w:ilvl w:val="0"/>
          <w:numId w:val="0"/>
        </w:numPr>
        <w:ind w:firstLine="643" w:firstLineChars="200"/>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第十二条</w:t>
      </w:r>
      <w:r>
        <w:rPr>
          <w:rFonts w:hint="eastAsia" w:ascii="仿宋" w:hAnsi="仿宋" w:eastAsia="仿宋" w:cs="仿宋"/>
          <w:sz w:val="32"/>
          <w:szCs w:val="32"/>
          <w:lang w:val="en-US" w:eastAsia="zh-CN"/>
        </w:rPr>
        <w:t xml:space="preserve">  建立健全</w:t>
      </w:r>
      <w:r>
        <w:rPr>
          <w:rFonts w:hint="default" w:ascii="仿宋" w:hAnsi="仿宋" w:eastAsia="仿宋" w:cs="仿宋"/>
          <w:sz w:val="32"/>
          <w:szCs w:val="32"/>
          <w:lang w:val="en-US" w:eastAsia="zh-CN"/>
        </w:rPr>
        <w:t>责任追究制度</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对工作中失职失责、隐瞒不报、包庇纵容、弄虚作假的，一经查实，一律移交</w:t>
      </w:r>
      <w:r>
        <w:rPr>
          <w:rFonts w:hint="eastAsia" w:ascii="仿宋" w:hAnsi="仿宋" w:eastAsia="仿宋" w:cs="仿宋"/>
          <w:sz w:val="32"/>
          <w:szCs w:val="32"/>
          <w:lang w:val="en-US" w:eastAsia="zh-CN"/>
        </w:rPr>
        <w:t>纪检监察机关</w:t>
      </w:r>
      <w:r>
        <w:rPr>
          <w:rFonts w:hint="default" w:ascii="仿宋" w:hAnsi="仿宋" w:eastAsia="仿宋" w:cs="仿宋"/>
          <w:sz w:val="32"/>
          <w:szCs w:val="32"/>
          <w:lang w:val="en-US" w:eastAsia="zh-CN"/>
        </w:rPr>
        <w:t>严肃</w:t>
      </w:r>
      <w:r>
        <w:rPr>
          <w:rFonts w:hint="eastAsia" w:ascii="仿宋" w:hAnsi="仿宋" w:eastAsia="仿宋" w:cs="仿宋"/>
          <w:sz w:val="32"/>
          <w:szCs w:val="32"/>
          <w:lang w:val="en-US" w:eastAsia="zh-CN"/>
        </w:rPr>
        <w:t>追责</w:t>
      </w:r>
      <w:r>
        <w:rPr>
          <w:rFonts w:hint="default" w:ascii="仿宋" w:hAnsi="仿宋" w:eastAsia="仿宋" w:cs="仿宋"/>
          <w:sz w:val="32"/>
          <w:szCs w:val="32"/>
          <w:lang w:val="en-US" w:eastAsia="zh-CN"/>
        </w:rPr>
        <w:t>问责。</w:t>
      </w:r>
      <w:r>
        <w:rPr>
          <w:rFonts w:hint="eastAsia" w:ascii="仿宋" w:hAnsi="仿宋" w:eastAsia="仿宋" w:cs="仿宋"/>
          <w:sz w:val="32"/>
          <w:szCs w:val="32"/>
          <w:lang w:val="en-US" w:eastAsia="zh-CN"/>
        </w:rPr>
        <w:t>在乡（镇）人民政府所辖区域内发现有盗采矿产资源并且没有采取有效制止措施的，以及在县级人民政府所辖区域内1个月内发现有2处或者2处以上盗采矿产资源并且没有采取有效制止措施的，将有关线索及时移送纪检监察机关严肃追责问责。</w:t>
      </w:r>
    </w:p>
    <w:p w14:paraId="7E9FF2CB">
      <w:pPr>
        <w:numPr>
          <w:ilvl w:val="0"/>
          <w:numId w:val="0"/>
        </w:num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第十三条</w:t>
      </w:r>
      <w:r>
        <w:rPr>
          <w:rFonts w:hint="eastAsia" w:ascii="仿宋" w:hAnsi="仿宋" w:eastAsia="仿宋" w:cs="仿宋"/>
          <w:sz w:val="32"/>
          <w:szCs w:val="32"/>
          <w:lang w:val="en-US" w:eastAsia="zh-CN"/>
        </w:rPr>
        <w:t xml:space="preserve">  建立健全宣传教育制度。自然资源主管部门和其他有关部门应当加大宣传力度，通过广播、电视、微信公众号新闻媒体进行深入宣传报道，广泛发动，持续营造全社会严厉打击盗采矿产资源行为的浓厚氛围。加强“以案说法”，公开通报盗采矿产资源典型案例，发挥“查处一案、教育一片、警示一方”的震慑作用。</w:t>
      </w:r>
    </w:p>
    <w:p w14:paraId="5FD16116">
      <w:pPr>
        <w:numPr>
          <w:ilvl w:val="0"/>
          <w:numId w:val="0"/>
        </w:num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第十四条</w:t>
      </w:r>
      <w:r>
        <w:rPr>
          <w:rFonts w:hint="eastAsia" w:ascii="仿宋" w:hAnsi="仿宋" w:eastAsia="仿宋" w:cs="仿宋"/>
          <w:sz w:val="32"/>
          <w:szCs w:val="32"/>
          <w:lang w:val="en-US" w:eastAsia="zh-CN"/>
        </w:rPr>
        <w:t xml:space="preserve">  建立健全举报奖励制度。鼓励广大公民、社会各界积极参与打击盗采矿产资源行为。各地应当设立并公开盗采矿产资源违法活动举报电话、信箱，畅通举报渠道，拓宽线索来源；及时受理群众举报，做到有报必查、查实必处；对核查属实的举报应当及时按规定给予举报人奖励，充分发挥社会监督作用，实行群防群治。</w:t>
      </w:r>
    </w:p>
    <w:p w14:paraId="37F01DF8">
      <w:pPr>
        <w:numPr>
          <w:ilvl w:val="0"/>
          <w:numId w:val="0"/>
        </w:numPr>
      </w:pPr>
      <w:r>
        <w:rPr>
          <w:rFonts w:hint="eastAsia" w:ascii="仿宋" w:hAnsi="仿宋" w:eastAsia="仿宋" w:cs="仿宋"/>
          <w:sz w:val="32"/>
          <w:szCs w:val="32"/>
          <w:lang w:val="en-US" w:eastAsia="zh-CN"/>
        </w:rPr>
        <w:t xml:space="preserve">   </w:t>
      </w:r>
      <w:r>
        <w:rPr>
          <w:rFonts w:hint="eastAsia" w:ascii="仿宋" w:hAnsi="仿宋" w:eastAsia="仿宋" w:cs="仿宋"/>
          <w:b/>
          <w:bCs/>
          <w:sz w:val="32"/>
          <w:szCs w:val="32"/>
          <w:lang w:val="en-US" w:eastAsia="zh-CN"/>
        </w:rPr>
        <w:t xml:space="preserve">第十五条 </w:t>
      </w:r>
      <w:r>
        <w:rPr>
          <w:rFonts w:hint="eastAsia" w:ascii="仿宋" w:hAnsi="仿宋" w:eastAsia="仿宋" w:cs="仿宋"/>
          <w:sz w:val="32"/>
          <w:szCs w:val="32"/>
          <w:lang w:val="en-US" w:eastAsia="zh-CN"/>
        </w:rPr>
        <w:t xml:space="preserve"> 本办法自印发之日起执行。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公文小标宋">
    <w:altName w:val="宋体"/>
    <w:panose1 w:val="02000500000000000000"/>
    <w:charset w:val="86"/>
    <w:family w:val="auto"/>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ED1464"/>
    <w:rsid w:val="00A52C09"/>
    <w:rsid w:val="00D82FD6"/>
    <w:rsid w:val="01536DBF"/>
    <w:rsid w:val="022C7B12"/>
    <w:rsid w:val="03BC22B9"/>
    <w:rsid w:val="094E5251"/>
    <w:rsid w:val="0C467C6A"/>
    <w:rsid w:val="0CA6496E"/>
    <w:rsid w:val="10921A09"/>
    <w:rsid w:val="121137A1"/>
    <w:rsid w:val="12D022AA"/>
    <w:rsid w:val="136127B7"/>
    <w:rsid w:val="1537759A"/>
    <w:rsid w:val="153C3939"/>
    <w:rsid w:val="17FD1E9F"/>
    <w:rsid w:val="1CC22BF1"/>
    <w:rsid w:val="1F0E1CBE"/>
    <w:rsid w:val="1F58042A"/>
    <w:rsid w:val="213D138A"/>
    <w:rsid w:val="22094286"/>
    <w:rsid w:val="22BB7C8F"/>
    <w:rsid w:val="231B2E11"/>
    <w:rsid w:val="2601208F"/>
    <w:rsid w:val="29577E17"/>
    <w:rsid w:val="2CFA0498"/>
    <w:rsid w:val="349E08A1"/>
    <w:rsid w:val="38432C50"/>
    <w:rsid w:val="39DE65F6"/>
    <w:rsid w:val="3A6601D7"/>
    <w:rsid w:val="3AFC62EC"/>
    <w:rsid w:val="3B4F08B0"/>
    <w:rsid w:val="3D127E6A"/>
    <w:rsid w:val="3F177889"/>
    <w:rsid w:val="3F40706E"/>
    <w:rsid w:val="3F497A86"/>
    <w:rsid w:val="41C76C15"/>
    <w:rsid w:val="4203305D"/>
    <w:rsid w:val="43216D23"/>
    <w:rsid w:val="43D0489B"/>
    <w:rsid w:val="47386EEB"/>
    <w:rsid w:val="4F93087E"/>
    <w:rsid w:val="4FBE45A7"/>
    <w:rsid w:val="5211551B"/>
    <w:rsid w:val="535B0538"/>
    <w:rsid w:val="546C6AFA"/>
    <w:rsid w:val="588160DB"/>
    <w:rsid w:val="58E334A1"/>
    <w:rsid w:val="58ED1464"/>
    <w:rsid w:val="59A92571"/>
    <w:rsid w:val="5B911EDF"/>
    <w:rsid w:val="5E363C42"/>
    <w:rsid w:val="5FB755C2"/>
    <w:rsid w:val="60463B73"/>
    <w:rsid w:val="60DA0424"/>
    <w:rsid w:val="61A61E78"/>
    <w:rsid w:val="62C4078E"/>
    <w:rsid w:val="62C44114"/>
    <w:rsid w:val="62DB4B3C"/>
    <w:rsid w:val="63953142"/>
    <w:rsid w:val="64D83671"/>
    <w:rsid w:val="68B8200E"/>
    <w:rsid w:val="69D5490E"/>
    <w:rsid w:val="69FD491B"/>
    <w:rsid w:val="6FBC7B07"/>
    <w:rsid w:val="774B7559"/>
    <w:rsid w:val="779265EB"/>
    <w:rsid w:val="79D9203D"/>
    <w:rsid w:val="79F726CE"/>
    <w:rsid w:val="7BF24AAC"/>
    <w:rsid w:val="7E202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云南省林业厅</Company>
  <Pages>9</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2025-07-08T09:52:00Z</dcterms:created>
  <dc:creator>李品娥</dc:creator>
  <cp:lastModifiedBy>李品娥</cp:lastModifiedBy>
  <dcterms:modified xsi:type="dcterms:W3CDTF">2025-07-08T09:56:44Z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745C370EBFFE46F68BBB86A58A297926_11</vt:lpwstr>
  </property>
  <property fmtid="{D5CDD505-2E9C-101B-9397-08002B2CF9AE}" pid="4" name="KSOTemplateDocerSaveRecord">
    <vt:lpwstr>eyJoZGlkIjoiNTkzMTA5YjQzNDVkN2UwNGZkZWNkMmM4OGNiYmE4NmQiLCJ1c2VySWQiOiI0MzY0MTA3MDIifQ==</vt:lpwstr>
  </property>
</Properties>
</file>