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十四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443"/>
        <w:gridCol w:w="1290"/>
        <w:gridCol w:w="1365"/>
        <w:gridCol w:w="976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44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0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5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76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普洱昆钢嘉华水泥建材有限公司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FF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9153080059456120XN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庄晓华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（云）FMK安许证字【2025】0007</w:t>
            </w:r>
          </w:p>
        </w:tc>
        <w:tc>
          <w:tcPr>
            <w:tcW w:w="144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水泥用石灰岩露天开采</w:t>
            </w:r>
          </w:p>
        </w:tc>
        <w:tc>
          <w:tcPr>
            <w:tcW w:w="1290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2023-10-7</w:t>
            </w:r>
          </w:p>
        </w:tc>
        <w:tc>
          <w:tcPr>
            <w:tcW w:w="1365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2026-10-6</w:t>
            </w:r>
          </w:p>
        </w:tc>
        <w:tc>
          <w:tcPr>
            <w:tcW w:w="976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安全生产许可证单位名称、主要负责人变更</w:t>
            </w:r>
          </w:p>
        </w:tc>
      </w:tr>
    </w:tbl>
    <w:p w14:paraId="66FCFB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655D1"/>
    <w:rsid w:val="7586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2025-05-06T08:39:00Z</dcterms:created>
  <dc:creator>张雯</dc:creator>
  <cp:lastModifiedBy>张雯</cp:lastModifiedBy>
  <dcterms:modified xsi:type="dcterms:W3CDTF">2025-05-06T08:40:00Z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5A4D04336E464C0E9F241969999513B2_11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