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144"/>
        <w:ind w:left="119"/>
        <w:rPr>
          <w:rFonts w:hint="eastAsia" w:ascii="新宋体" w:eastAsia="新宋体"/>
        </w:rPr>
      </w:pPr>
      <w:r>
        <w:rPr>
          <w:rFonts w:hint="eastAsia" w:ascii="黑体" w:eastAsia="黑体"/>
          <w:spacing w:val="-27"/>
        </w:rPr>
        <w:t xml:space="preserve">附件 </w:t>
      </w:r>
      <w:r>
        <w:rPr>
          <w:rFonts w:hint="eastAsia" w:ascii="新宋体" w:eastAsia="新宋体"/>
        </w:rPr>
        <w:t>2</w:t>
      </w:r>
    </w:p>
    <w:p>
      <w:pPr>
        <w:pStyle w:val="2"/>
        <w:spacing w:before="3"/>
        <w:rPr>
          <w:rFonts w:ascii="新宋体"/>
          <w:sz w:val="59"/>
        </w:rPr>
      </w:pPr>
      <w:r>
        <w:br w:type="column"/>
      </w:r>
    </w:p>
    <w:p>
      <w:pPr>
        <w:spacing w:before="0"/>
        <w:ind w:left="119" w:right="0" w:firstLine="0"/>
        <w:jc w:val="left"/>
        <w:rPr>
          <w:rFonts w:hint="eastAsia" w:ascii="方正小标宋简体" w:eastAsia="方正小标宋简体"/>
          <w:sz w:val="40"/>
        </w:rPr>
      </w:pPr>
      <w:r>
        <w:rPr>
          <w:rFonts w:hint="eastAsia" w:ascii="方正小标宋简体" w:eastAsia="方正小标宋简体"/>
          <w:spacing w:val="-4"/>
          <w:position w:val="2"/>
          <w:sz w:val="40"/>
        </w:rPr>
        <w:t xml:space="preserve">普洱市重大事故隐患专项排查整治 </w:t>
      </w:r>
      <w:r>
        <w:rPr>
          <w:rFonts w:hint="eastAsia" w:ascii="新宋体" w:eastAsia="新宋体"/>
          <w:sz w:val="40"/>
        </w:rPr>
        <w:t>2023</w:t>
      </w:r>
      <w:r>
        <w:rPr>
          <w:rFonts w:hint="eastAsia" w:ascii="新宋体" w:eastAsia="新宋体"/>
          <w:spacing w:val="-98"/>
          <w:sz w:val="40"/>
        </w:rPr>
        <w:t xml:space="preserve"> </w:t>
      </w:r>
      <w:r>
        <w:rPr>
          <w:rFonts w:hint="eastAsia" w:ascii="方正小标宋简体" w:eastAsia="方正小标宋简体"/>
          <w:spacing w:val="-3"/>
          <w:position w:val="2"/>
          <w:sz w:val="40"/>
        </w:rPr>
        <w:t>行动进展情况统计表</w:t>
      </w:r>
    </w:p>
    <w:p>
      <w:pPr>
        <w:spacing w:after="0"/>
        <w:jc w:val="left"/>
        <w:rPr>
          <w:rFonts w:hint="eastAsia" w:ascii="方正小标宋简体" w:eastAsia="方正小标宋简体"/>
          <w:sz w:val="40"/>
        </w:rPr>
        <w:sectPr>
          <w:footerReference r:id="rId3" w:type="even"/>
          <w:pgSz w:w="16840" w:h="11910" w:orient="landscape"/>
          <w:pgMar w:top="1100" w:right="480" w:bottom="280" w:left="900" w:header="0" w:footer="0" w:gutter="0"/>
          <w:cols w:equalWidth="0" w:num="2">
            <w:col w:w="1040" w:space="1257"/>
            <w:col w:w="13163"/>
          </w:cols>
        </w:sectPr>
      </w:pPr>
    </w:p>
    <w:p>
      <w:pPr>
        <w:tabs>
          <w:tab w:val="left" w:pos="12083"/>
          <w:tab w:val="left" w:pos="13182"/>
          <w:tab w:val="left" w:pos="14447"/>
        </w:tabs>
        <w:spacing w:before="128"/>
        <w:ind w:left="196" w:right="0" w:firstLine="0"/>
        <w:jc w:val="left"/>
        <w:rPr>
          <w:sz w:val="22"/>
        </w:rPr>
      </w:pPr>
      <w:r>
        <w:rPr>
          <w:sz w:val="22"/>
        </w:rPr>
        <w:t>填</w:t>
      </w:r>
      <w:r>
        <w:rPr>
          <w:spacing w:val="-3"/>
          <w:sz w:val="22"/>
        </w:rPr>
        <w:t>报</w:t>
      </w:r>
      <w:r>
        <w:rPr>
          <w:sz w:val="22"/>
        </w:rPr>
        <w:t>单位</w:t>
      </w:r>
      <w:r>
        <w:rPr>
          <w:sz w:val="22"/>
        </w:rPr>
        <w:tab/>
      </w:r>
      <w:r>
        <w:rPr>
          <w:sz w:val="22"/>
        </w:rPr>
        <w:t>填</w:t>
      </w:r>
      <w:r>
        <w:rPr>
          <w:spacing w:val="-3"/>
          <w:sz w:val="22"/>
        </w:rPr>
        <w:t>报</w:t>
      </w:r>
      <w:r>
        <w:rPr>
          <w:sz w:val="22"/>
        </w:rPr>
        <w:t>日期</w:t>
      </w:r>
      <w:r>
        <w:rPr>
          <w:sz w:val="22"/>
        </w:rPr>
        <w:tab/>
      </w:r>
      <w:r>
        <w:rPr>
          <w:rFonts w:hint="eastAsia" w:ascii="新宋体" w:eastAsia="新宋体"/>
          <w:position w:val="1"/>
          <w:sz w:val="22"/>
        </w:rPr>
        <w:t>2023</w:t>
      </w:r>
      <w:r>
        <w:rPr>
          <w:rFonts w:hint="eastAsia" w:ascii="新宋体" w:eastAsia="新宋体"/>
          <w:spacing w:val="-53"/>
          <w:position w:val="1"/>
          <w:sz w:val="22"/>
        </w:rPr>
        <w:t xml:space="preserve"> </w:t>
      </w:r>
      <w:r>
        <w:rPr>
          <w:sz w:val="22"/>
        </w:rPr>
        <w:t>年</w:t>
      </w:r>
      <w:r>
        <w:rPr>
          <w:spacing w:val="-3"/>
          <w:sz w:val="22"/>
        </w:rPr>
        <w:t xml:space="preserve"> </w:t>
      </w:r>
      <w:r>
        <w:rPr>
          <w:sz w:val="22"/>
        </w:rPr>
        <w:t>月</w:t>
      </w:r>
      <w:r>
        <w:rPr>
          <w:sz w:val="22"/>
        </w:rPr>
        <w:tab/>
      </w:r>
      <w:r>
        <w:rPr>
          <w:sz w:val="22"/>
        </w:rPr>
        <w:t>日</w:t>
      </w:r>
    </w:p>
    <w:p>
      <w:pPr>
        <w:pStyle w:val="2"/>
        <w:spacing w:before="5"/>
        <w:rPr>
          <w:sz w:val="11"/>
        </w:rPr>
      </w:pPr>
    </w:p>
    <w:tbl>
      <w:tblPr>
        <w:tblStyle w:val="3"/>
        <w:tblW w:w="0" w:type="auto"/>
        <w:tblInd w:w="186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70"/>
        <w:gridCol w:w="523"/>
        <w:gridCol w:w="646"/>
        <w:gridCol w:w="614"/>
        <w:gridCol w:w="570"/>
        <w:gridCol w:w="548"/>
        <w:gridCol w:w="602"/>
        <w:gridCol w:w="482"/>
        <w:gridCol w:w="570"/>
        <w:gridCol w:w="515"/>
        <w:gridCol w:w="767"/>
        <w:gridCol w:w="614"/>
        <w:gridCol w:w="503"/>
        <w:gridCol w:w="537"/>
        <w:gridCol w:w="636"/>
        <w:gridCol w:w="733"/>
        <w:gridCol w:w="442"/>
        <w:gridCol w:w="423"/>
        <w:gridCol w:w="625"/>
        <w:gridCol w:w="683"/>
        <w:gridCol w:w="628"/>
        <w:gridCol w:w="709"/>
        <w:gridCol w:w="613"/>
        <w:gridCol w:w="543"/>
        <w:gridCol w:w="57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970" w:type="dxa"/>
            <w:vMerge w:val="restart"/>
          </w:tcPr>
          <w:p>
            <w:pPr>
              <w:pStyle w:val="5"/>
              <w:rPr>
                <w:rFonts w:ascii="仿宋_GB2312"/>
                <w:sz w:val="22"/>
              </w:rPr>
            </w:pPr>
          </w:p>
          <w:p>
            <w:pPr>
              <w:pStyle w:val="5"/>
              <w:rPr>
                <w:rFonts w:ascii="仿宋_GB2312"/>
                <w:sz w:val="22"/>
              </w:rPr>
            </w:pPr>
          </w:p>
          <w:p>
            <w:pPr>
              <w:pStyle w:val="5"/>
              <w:rPr>
                <w:rFonts w:ascii="仿宋_GB2312"/>
                <w:sz w:val="22"/>
              </w:rPr>
            </w:pPr>
          </w:p>
          <w:p>
            <w:pPr>
              <w:pStyle w:val="5"/>
              <w:spacing w:before="3"/>
              <w:rPr>
                <w:rFonts w:ascii="仿宋_GB2312"/>
                <w:sz w:val="27"/>
              </w:rPr>
            </w:pPr>
          </w:p>
          <w:p>
            <w:pPr>
              <w:pStyle w:val="5"/>
              <w:ind w:left="85"/>
              <w:rPr>
                <w:rFonts w:hint="eastAsia" w:ascii="仿宋_GB2312" w:eastAsia="仿宋_GB2312"/>
                <w:sz w:val="20"/>
              </w:rPr>
            </w:pPr>
            <w:r>
              <w:rPr>
                <w:rFonts w:hint="eastAsia" w:ascii="仿宋_GB2312" w:eastAsia="仿宋_GB2312"/>
                <w:sz w:val="20"/>
              </w:rPr>
              <w:t>行业领域</w:t>
            </w:r>
          </w:p>
        </w:tc>
        <w:tc>
          <w:tcPr>
            <w:tcW w:w="1783" w:type="dxa"/>
            <w:gridSpan w:val="3"/>
          </w:tcPr>
          <w:p>
            <w:pPr>
              <w:pStyle w:val="5"/>
              <w:spacing w:before="1"/>
              <w:rPr>
                <w:rFonts w:ascii="仿宋_GB2312"/>
                <w:sz w:val="16"/>
              </w:rPr>
            </w:pPr>
          </w:p>
          <w:p>
            <w:pPr>
              <w:pStyle w:val="5"/>
              <w:ind w:left="291"/>
              <w:rPr>
                <w:rFonts w:hint="eastAsia" w:ascii="仿宋_GB2312" w:eastAsia="仿宋_GB2312"/>
                <w:sz w:val="20"/>
              </w:rPr>
            </w:pPr>
            <w:r>
              <w:rPr>
                <w:rFonts w:hint="eastAsia" w:ascii="仿宋_GB2312" w:eastAsia="仿宋_GB2312"/>
                <w:sz w:val="20"/>
              </w:rPr>
              <w:t>排查重大风险</w:t>
            </w:r>
          </w:p>
        </w:tc>
        <w:tc>
          <w:tcPr>
            <w:tcW w:w="2772" w:type="dxa"/>
            <w:gridSpan w:val="5"/>
          </w:tcPr>
          <w:p>
            <w:pPr>
              <w:pStyle w:val="5"/>
              <w:spacing w:before="1"/>
              <w:rPr>
                <w:rFonts w:ascii="仿宋_GB2312"/>
                <w:sz w:val="16"/>
              </w:rPr>
            </w:pPr>
          </w:p>
          <w:p>
            <w:pPr>
              <w:pStyle w:val="5"/>
              <w:ind w:left="785"/>
              <w:rPr>
                <w:rFonts w:hint="eastAsia" w:ascii="仿宋_GB2312" w:eastAsia="仿宋_GB2312"/>
                <w:sz w:val="20"/>
              </w:rPr>
            </w:pPr>
            <w:r>
              <w:rPr>
                <w:rFonts w:hint="eastAsia" w:ascii="仿宋_GB2312" w:eastAsia="仿宋_GB2312"/>
                <w:sz w:val="20"/>
              </w:rPr>
              <w:t>治理重大隐患</w:t>
            </w:r>
          </w:p>
        </w:tc>
        <w:tc>
          <w:tcPr>
            <w:tcW w:w="2399" w:type="dxa"/>
            <w:gridSpan w:val="4"/>
          </w:tcPr>
          <w:p>
            <w:pPr>
              <w:pStyle w:val="5"/>
              <w:spacing w:before="1"/>
              <w:rPr>
                <w:rFonts w:ascii="仿宋_GB2312"/>
                <w:sz w:val="16"/>
              </w:rPr>
            </w:pPr>
          </w:p>
          <w:p>
            <w:pPr>
              <w:pStyle w:val="5"/>
              <w:ind w:left="598"/>
              <w:rPr>
                <w:rFonts w:hint="eastAsia" w:ascii="仿宋_GB2312" w:eastAsia="仿宋_GB2312"/>
                <w:sz w:val="20"/>
              </w:rPr>
            </w:pPr>
            <w:r>
              <w:rPr>
                <w:rFonts w:hint="eastAsia" w:ascii="仿宋_GB2312" w:eastAsia="仿宋_GB2312"/>
                <w:sz w:val="20"/>
              </w:rPr>
              <w:t>解决突出问题</w:t>
            </w:r>
          </w:p>
        </w:tc>
        <w:tc>
          <w:tcPr>
            <w:tcW w:w="1906" w:type="dxa"/>
            <w:gridSpan w:val="3"/>
          </w:tcPr>
          <w:p>
            <w:pPr>
              <w:pStyle w:val="5"/>
              <w:spacing w:before="1"/>
              <w:rPr>
                <w:rFonts w:ascii="仿宋_GB2312"/>
                <w:sz w:val="16"/>
              </w:rPr>
            </w:pPr>
          </w:p>
          <w:p>
            <w:pPr>
              <w:pStyle w:val="5"/>
              <w:ind w:left="352"/>
              <w:rPr>
                <w:rFonts w:hint="eastAsia" w:ascii="仿宋_GB2312" w:eastAsia="仿宋_GB2312"/>
                <w:sz w:val="20"/>
              </w:rPr>
            </w:pPr>
            <w:r>
              <w:rPr>
                <w:rFonts w:hint="eastAsia" w:ascii="仿宋_GB2312" w:eastAsia="仿宋_GB2312"/>
                <w:sz w:val="20"/>
              </w:rPr>
              <w:t>开展督导检查</w:t>
            </w:r>
          </w:p>
        </w:tc>
        <w:tc>
          <w:tcPr>
            <w:tcW w:w="3510" w:type="dxa"/>
            <w:gridSpan w:val="6"/>
          </w:tcPr>
          <w:p>
            <w:pPr>
              <w:pStyle w:val="5"/>
              <w:spacing w:before="1"/>
              <w:rPr>
                <w:rFonts w:ascii="仿宋_GB2312"/>
                <w:sz w:val="16"/>
              </w:rPr>
            </w:pPr>
          </w:p>
          <w:p>
            <w:pPr>
              <w:pStyle w:val="5"/>
              <w:ind w:left="1335" w:right="1324"/>
              <w:jc w:val="center"/>
              <w:rPr>
                <w:rFonts w:hint="eastAsia" w:ascii="仿宋_GB2312" w:eastAsia="仿宋_GB2312"/>
                <w:sz w:val="20"/>
              </w:rPr>
            </w:pPr>
            <w:r>
              <w:rPr>
                <w:rFonts w:hint="eastAsia" w:ascii="仿宋_GB2312" w:eastAsia="仿宋_GB2312"/>
                <w:sz w:val="20"/>
              </w:rPr>
              <w:t>执法处罚</w:t>
            </w:r>
          </w:p>
        </w:tc>
        <w:tc>
          <w:tcPr>
            <w:tcW w:w="613" w:type="dxa"/>
          </w:tcPr>
          <w:p>
            <w:pPr>
              <w:pStyle w:val="5"/>
              <w:spacing w:before="48"/>
              <w:ind w:left="105"/>
              <w:rPr>
                <w:rFonts w:hint="eastAsia" w:ascii="仿宋_GB2312" w:eastAsia="仿宋_GB2312"/>
                <w:sz w:val="20"/>
              </w:rPr>
            </w:pPr>
            <w:r>
              <w:rPr>
                <w:rFonts w:hint="eastAsia" w:ascii="仿宋_GB2312" w:eastAsia="仿宋_GB2312"/>
                <w:sz w:val="20"/>
              </w:rPr>
              <w:t>约谈</w:t>
            </w:r>
          </w:p>
          <w:p>
            <w:pPr>
              <w:pStyle w:val="5"/>
              <w:spacing w:before="63"/>
              <w:ind w:left="105"/>
              <w:rPr>
                <w:rFonts w:hint="eastAsia" w:ascii="仿宋_GB2312" w:eastAsia="仿宋_GB2312"/>
                <w:sz w:val="20"/>
              </w:rPr>
            </w:pPr>
            <w:r>
              <w:rPr>
                <w:rFonts w:hint="eastAsia" w:ascii="仿宋_GB2312" w:eastAsia="仿宋_GB2312"/>
                <w:sz w:val="20"/>
              </w:rPr>
              <w:t>警示</w:t>
            </w:r>
          </w:p>
        </w:tc>
        <w:tc>
          <w:tcPr>
            <w:tcW w:w="543" w:type="dxa"/>
          </w:tcPr>
          <w:p>
            <w:pPr>
              <w:pStyle w:val="5"/>
              <w:spacing w:before="48"/>
              <w:ind w:left="71"/>
              <w:rPr>
                <w:rFonts w:hint="eastAsia" w:ascii="仿宋_GB2312" w:eastAsia="仿宋_GB2312"/>
                <w:sz w:val="20"/>
              </w:rPr>
            </w:pPr>
            <w:r>
              <w:rPr>
                <w:rFonts w:hint="eastAsia" w:ascii="仿宋_GB2312" w:eastAsia="仿宋_GB2312"/>
                <w:sz w:val="20"/>
              </w:rPr>
              <w:t>联合</w:t>
            </w:r>
          </w:p>
          <w:p>
            <w:pPr>
              <w:pStyle w:val="5"/>
              <w:spacing w:before="63"/>
              <w:ind w:left="71"/>
              <w:rPr>
                <w:rFonts w:hint="eastAsia" w:ascii="仿宋_GB2312" w:eastAsia="仿宋_GB2312"/>
                <w:sz w:val="20"/>
              </w:rPr>
            </w:pPr>
            <w:r>
              <w:rPr>
                <w:rFonts w:hint="eastAsia" w:ascii="仿宋_GB2312" w:eastAsia="仿宋_GB2312"/>
                <w:sz w:val="20"/>
              </w:rPr>
              <w:t>惩戒</w:t>
            </w:r>
          </w:p>
        </w:tc>
        <w:tc>
          <w:tcPr>
            <w:tcW w:w="575" w:type="dxa"/>
          </w:tcPr>
          <w:p>
            <w:pPr>
              <w:pStyle w:val="5"/>
              <w:spacing w:before="48"/>
              <w:ind w:left="87"/>
              <w:rPr>
                <w:rFonts w:hint="eastAsia" w:ascii="仿宋_GB2312" w:eastAsia="仿宋_GB2312"/>
                <w:sz w:val="20"/>
              </w:rPr>
            </w:pPr>
            <w:r>
              <w:rPr>
                <w:rFonts w:hint="eastAsia" w:ascii="仿宋_GB2312" w:eastAsia="仿宋_GB2312"/>
                <w:sz w:val="20"/>
              </w:rPr>
              <w:t>行刑</w:t>
            </w:r>
          </w:p>
          <w:p>
            <w:pPr>
              <w:pStyle w:val="5"/>
              <w:spacing w:before="63"/>
              <w:ind w:left="87"/>
              <w:rPr>
                <w:rFonts w:hint="eastAsia" w:ascii="仿宋_GB2312" w:eastAsia="仿宋_GB2312"/>
                <w:sz w:val="20"/>
              </w:rPr>
            </w:pPr>
            <w:r>
              <w:rPr>
                <w:rFonts w:hint="eastAsia" w:ascii="仿宋_GB2312" w:eastAsia="仿宋_GB2312"/>
                <w:sz w:val="20"/>
              </w:rPr>
              <w:t>衔接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8" w:hRule="atLeast"/>
        </w:trPr>
        <w:tc>
          <w:tcPr>
            <w:tcW w:w="97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23" w:type="dxa"/>
          </w:tcPr>
          <w:p>
            <w:pPr>
              <w:pStyle w:val="5"/>
              <w:spacing w:before="1"/>
              <w:rPr>
                <w:rFonts w:ascii="仿宋_GB2312"/>
                <w:sz w:val="17"/>
              </w:rPr>
            </w:pPr>
          </w:p>
          <w:p>
            <w:pPr>
              <w:pStyle w:val="5"/>
              <w:spacing w:line="333" w:lineRule="auto"/>
              <w:ind w:left="79" w:right="71"/>
              <w:jc w:val="both"/>
              <w:rPr>
                <w:rFonts w:hint="eastAsia" w:ascii="仿宋_GB2312" w:eastAsia="仿宋_GB2312"/>
                <w:sz w:val="18"/>
              </w:rPr>
            </w:pPr>
            <w:r>
              <w:rPr>
                <w:rFonts w:hint="eastAsia" w:ascii="仿宋_GB2312" w:eastAsia="仿宋_GB2312"/>
                <w:sz w:val="18"/>
              </w:rPr>
              <w:t>排查重大风险</w:t>
            </w:r>
          </w:p>
        </w:tc>
        <w:tc>
          <w:tcPr>
            <w:tcW w:w="646" w:type="dxa"/>
          </w:tcPr>
          <w:p>
            <w:pPr>
              <w:pStyle w:val="5"/>
              <w:spacing w:before="61" w:line="324" w:lineRule="auto"/>
              <w:ind w:left="29" w:right="18" w:firstLine="24"/>
              <w:jc w:val="both"/>
              <w:rPr>
                <w:rFonts w:hint="eastAsia" w:ascii="仿宋_GB2312" w:hAnsi="仿宋_GB2312" w:eastAsia="仿宋_GB2312"/>
                <w:sz w:val="18"/>
              </w:rPr>
            </w:pPr>
            <w:r>
              <w:rPr>
                <w:rFonts w:hint="eastAsia" w:ascii="仿宋_GB2312" w:hAnsi="仿宋_GB2312" w:eastAsia="仿宋_GB2312"/>
                <w:sz w:val="18"/>
              </w:rPr>
              <w:t>已落实</w:t>
            </w:r>
            <w:r>
              <w:rPr>
                <w:b/>
                <w:spacing w:val="-92"/>
                <w:w w:val="99"/>
                <w:position w:val="1"/>
                <w:sz w:val="18"/>
              </w:rPr>
              <w:t>“</w:t>
            </w:r>
            <w:r>
              <w:rPr>
                <w:b/>
                <w:w w:val="99"/>
                <w:position w:val="1"/>
                <w:sz w:val="18"/>
              </w:rPr>
              <w:t>4</w:t>
            </w:r>
            <w:r>
              <w:rPr>
                <w:b/>
                <w:spacing w:val="-44"/>
                <w:position w:val="1"/>
                <w:sz w:val="18"/>
              </w:rPr>
              <w:t xml:space="preserve"> </w:t>
            </w:r>
            <w:r>
              <w:rPr>
                <w:rFonts w:hint="eastAsia" w:ascii="仿宋_GB2312" w:hAnsi="仿宋_GB2312" w:eastAsia="仿宋_GB2312"/>
                <w:spacing w:val="-8"/>
                <w:sz w:val="18"/>
              </w:rPr>
              <w:t>个清</w:t>
            </w:r>
            <w:r>
              <w:rPr>
                <w:rFonts w:hint="eastAsia" w:ascii="仿宋_GB2312" w:hAnsi="仿宋_GB2312" w:eastAsia="仿宋_GB2312"/>
                <w:sz w:val="18"/>
              </w:rPr>
              <w:t>单</w:t>
            </w:r>
            <w:r>
              <w:rPr>
                <w:b/>
                <w:spacing w:val="-89"/>
                <w:position w:val="1"/>
                <w:sz w:val="18"/>
              </w:rPr>
              <w:t>”</w:t>
            </w:r>
            <w:r>
              <w:rPr>
                <w:rFonts w:hint="eastAsia" w:ascii="仿宋_GB2312" w:hAnsi="仿宋_GB2312" w:eastAsia="仿宋_GB2312"/>
                <w:sz w:val="18"/>
              </w:rPr>
              <w:t>管</w:t>
            </w:r>
          </w:p>
          <w:p>
            <w:pPr>
              <w:pStyle w:val="5"/>
              <w:spacing w:before="8"/>
              <w:ind w:left="53"/>
              <w:rPr>
                <w:rFonts w:hint="eastAsia" w:ascii="仿宋_GB2312" w:eastAsia="仿宋_GB2312"/>
                <w:sz w:val="18"/>
              </w:rPr>
            </w:pPr>
            <w:r>
              <w:rPr>
                <w:rFonts w:hint="eastAsia" w:ascii="仿宋_GB2312" w:eastAsia="仿宋_GB2312"/>
                <w:sz w:val="18"/>
              </w:rPr>
              <w:t>控措施</w:t>
            </w:r>
          </w:p>
        </w:tc>
        <w:tc>
          <w:tcPr>
            <w:tcW w:w="614" w:type="dxa"/>
          </w:tcPr>
          <w:p>
            <w:pPr>
              <w:pStyle w:val="5"/>
              <w:rPr>
                <w:rFonts w:ascii="仿宋_GB2312"/>
                <w:sz w:val="20"/>
              </w:rPr>
            </w:pPr>
          </w:p>
          <w:p>
            <w:pPr>
              <w:pStyle w:val="5"/>
              <w:spacing w:before="3"/>
              <w:rPr>
                <w:rFonts w:ascii="仿宋_GB2312"/>
                <w:sz w:val="22"/>
              </w:rPr>
            </w:pPr>
          </w:p>
          <w:p>
            <w:pPr>
              <w:pStyle w:val="5"/>
              <w:ind w:left="17" w:right="6"/>
              <w:jc w:val="center"/>
              <w:rPr>
                <w:rFonts w:hint="eastAsia" w:ascii="仿宋_GB2312" w:eastAsia="仿宋_GB2312"/>
                <w:sz w:val="18"/>
              </w:rPr>
            </w:pPr>
            <w:r>
              <w:rPr>
                <w:rFonts w:hint="eastAsia" w:ascii="仿宋_GB2312" w:eastAsia="仿宋_GB2312"/>
                <w:sz w:val="18"/>
              </w:rPr>
              <w:t>管控率</w:t>
            </w:r>
          </w:p>
        </w:tc>
        <w:tc>
          <w:tcPr>
            <w:tcW w:w="570" w:type="dxa"/>
          </w:tcPr>
          <w:p>
            <w:pPr>
              <w:pStyle w:val="5"/>
              <w:spacing w:before="1"/>
              <w:rPr>
                <w:rFonts w:ascii="仿宋_GB2312"/>
                <w:sz w:val="17"/>
              </w:rPr>
            </w:pPr>
          </w:p>
          <w:p>
            <w:pPr>
              <w:pStyle w:val="5"/>
              <w:spacing w:line="333" w:lineRule="auto"/>
              <w:ind w:left="104" w:right="93"/>
              <w:jc w:val="both"/>
              <w:rPr>
                <w:rFonts w:hint="eastAsia" w:ascii="仿宋_GB2312" w:eastAsia="仿宋_GB2312"/>
                <w:sz w:val="18"/>
              </w:rPr>
            </w:pPr>
            <w:r>
              <w:rPr>
                <w:rFonts w:hint="eastAsia" w:ascii="仿宋_GB2312" w:eastAsia="仿宋_GB2312"/>
                <w:sz w:val="18"/>
              </w:rPr>
              <w:t>发现重大隐患</w:t>
            </w:r>
          </w:p>
        </w:tc>
        <w:tc>
          <w:tcPr>
            <w:tcW w:w="548" w:type="dxa"/>
          </w:tcPr>
          <w:p>
            <w:pPr>
              <w:pStyle w:val="5"/>
              <w:spacing w:before="1"/>
              <w:rPr>
                <w:rFonts w:ascii="仿宋_GB2312"/>
                <w:sz w:val="17"/>
              </w:rPr>
            </w:pPr>
          </w:p>
          <w:p>
            <w:pPr>
              <w:pStyle w:val="5"/>
              <w:spacing w:line="333" w:lineRule="auto"/>
              <w:ind w:left="93" w:right="82"/>
              <w:jc w:val="both"/>
              <w:rPr>
                <w:rFonts w:hint="eastAsia" w:ascii="仿宋_GB2312" w:eastAsia="仿宋_GB2312"/>
                <w:sz w:val="18"/>
              </w:rPr>
            </w:pPr>
            <w:r>
              <w:rPr>
                <w:rFonts w:hint="eastAsia" w:ascii="仿宋_GB2312" w:eastAsia="仿宋_GB2312"/>
                <w:sz w:val="18"/>
              </w:rPr>
              <w:t>落实治理措施</w:t>
            </w:r>
          </w:p>
        </w:tc>
        <w:tc>
          <w:tcPr>
            <w:tcW w:w="602" w:type="dxa"/>
          </w:tcPr>
          <w:p>
            <w:pPr>
              <w:pStyle w:val="5"/>
              <w:spacing w:before="1"/>
              <w:rPr>
                <w:rFonts w:ascii="仿宋_GB2312"/>
                <w:sz w:val="17"/>
              </w:rPr>
            </w:pPr>
          </w:p>
          <w:p>
            <w:pPr>
              <w:pStyle w:val="5"/>
              <w:spacing w:line="333" w:lineRule="auto"/>
              <w:ind w:left="30" w:right="17"/>
              <w:rPr>
                <w:rFonts w:hint="eastAsia" w:ascii="仿宋_GB2312" w:eastAsia="仿宋_GB2312"/>
                <w:sz w:val="18"/>
              </w:rPr>
            </w:pPr>
            <w:r>
              <w:rPr>
                <w:rFonts w:hint="eastAsia" w:ascii="仿宋_GB2312" w:eastAsia="仿宋_GB2312"/>
                <w:sz w:val="18"/>
              </w:rPr>
              <w:t>其 中 挂牌督办治理</w:t>
            </w:r>
          </w:p>
        </w:tc>
        <w:tc>
          <w:tcPr>
            <w:tcW w:w="482" w:type="dxa"/>
          </w:tcPr>
          <w:p>
            <w:pPr>
              <w:pStyle w:val="5"/>
              <w:spacing w:before="1"/>
              <w:rPr>
                <w:rFonts w:ascii="仿宋_GB2312"/>
                <w:sz w:val="17"/>
              </w:rPr>
            </w:pPr>
          </w:p>
          <w:p>
            <w:pPr>
              <w:pStyle w:val="5"/>
              <w:spacing w:line="333" w:lineRule="auto"/>
              <w:ind w:left="61" w:right="48"/>
              <w:jc w:val="both"/>
              <w:rPr>
                <w:rFonts w:hint="eastAsia" w:ascii="仿宋_GB2312" w:eastAsia="仿宋_GB2312"/>
                <w:sz w:val="18"/>
              </w:rPr>
            </w:pPr>
            <w:r>
              <w:rPr>
                <w:rFonts w:hint="eastAsia" w:ascii="仿宋_GB2312" w:eastAsia="仿宋_GB2312"/>
                <w:sz w:val="18"/>
              </w:rPr>
              <w:t>已完成治理</w:t>
            </w:r>
          </w:p>
        </w:tc>
        <w:tc>
          <w:tcPr>
            <w:tcW w:w="570" w:type="dxa"/>
          </w:tcPr>
          <w:p>
            <w:pPr>
              <w:pStyle w:val="5"/>
              <w:spacing w:before="8"/>
              <w:rPr>
                <w:rFonts w:ascii="仿宋_GB2312"/>
                <w:sz w:val="29"/>
              </w:rPr>
            </w:pPr>
          </w:p>
          <w:p>
            <w:pPr>
              <w:pStyle w:val="5"/>
              <w:spacing w:before="1" w:line="333" w:lineRule="auto"/>
              <w:ind w:left="194" w:right="92" w:hanging="89"/>
              <w:rPr>
                <w:rFonts w:hint="eastAsia" w:ascii="仿宋_GB2312" w:eastAsia="仿宋_GB2312"/>
                <w:sz w:val="18"/>
              </w:rPr>
            </w:pPr>
            <w:r>
              <w:rPr>
                <w:rFonts w:hint="eastAsia" w:ascii="仿宋_GB2312" w:eastAsia="仿宋_GB2312"/>
                <w:sz w:val="18"/>
              </w:rPr>
              <w:t>治理率</w:t>
            </w:r>
          </w:p>
        </w:tc>
        <w:tc>
          <w:tcPr>
            <w:tcW w:w="515" w:type="dxa"/>
          </w:tcPr>
          <w:p>
            <w:pPr>
              <w:pStyle w:val="5"/>
              <w:spacing w:before="1"/>
              <w:rPr>
                <w:rFonts w:ascii="仿宋_GB2312"/>
                <w:sz w:val="17"/>
              </w:rPr>
            </w:pPr>
          </w:p>
          <w:p>
            <w:pPr>
              <w:pStyle w:val="5"/>
              <w:spacing w:line="333" w:lineRule="auto"/>
              <w:ind w:left="77" w:right="65"/>
              <w:jc w:val="both"/>
              <w:rPr>
                <w:rFonts w:hint="eastAsia" w:ascii="仿宋_GB2312" w:eastAsia="仿宋_GB2312"/>
                <w:sz w:val="18"/>
              </w:rPr>
            </w:pPr>
            <w:r>
              <w:rPr>
                <w:rFonts w:hint="eastAsia" w:ascii="仿宋_GB2312" w:eastAsia="仿宋_GB2312"/>
                <w:sz w:val="18"/>
              </w:rPr>
              <w:t>梳理突出问题</w:t>
            </w:r>
          </w:p>
        </w:tc>
        <w:tc>
          <w:tcPr>
            <w:tcW w:w="767" w:type="dxa"/>
          </w:tcPr>
          <w:p>
            <w:pPr>
              <w:pStyle w:val="5"/>
              <w:spacing w:before="1"/>
              <w:rPr>
                <w:rFonts w:ascii="仿宋_GB2312"/>
                <w:sz w:val="17"/>
              </w:rPr>
            </w:pPr>
          </w:p>
          <w:p>
            <w:pPr>
              <w:pStyle w:val="5"/>
              <w:spacing w:line="333" w:lineRule="auto"/>
              <w:ind w:left="23" w:right="10"/>
              <w:jc w:val="center"/>
              <w:rPr>
                <w:rFonts w:hint="eastAsia" w:ascii="仿宋_GB2312" w:eastAsia="仿宋_GB2312"/>
                <w:sz w:val="18"/>
              </w:rPr>
            </w:pPr>
            <w:r>
              <w:rPr>
                <w:rFonts w:hint="eastAsia" w:ascii="仿宋_GB2312" w:eastAsia="仿宋_GB2312"/>
                <w:sz w:val="18"/>
              </w:rPr>
              <w:t>其中：落实治本措施</w:t>
            </w:r>
          </w:p>
        </w:tc>
        <w:tc>
          <w:tcPr>
            <w:tcW w:w="614" w:type="dxa"/>
          </w:tcPr>
          <w:p>
            <w:pPr>
              <w:pStyle w:val="5"/>
              <w:rPr>
                <w:rFonts w:ascii="仿宋_GB2312"/>
                <w:sz w:val="20"/>
              </w:rPr>
            </w:pPr>
          </w:p>
          <w:p>
            <w:pPr>
              <w:pStyle w:val="5"/>
              <w:spacing w:before="3"/>
              <w:rPr>
                <w:rFonts w:ascii="仿宋_GB2312"/>
                <w:sz w:val="22"/>
              </w:rPr>
            </w:pPr>
          </w:p>
          <w:p>
            <w:pPr>
              <w:pStyle w:val="5"/>
              <w:ind w:left="36"/>
              <w:rPr>
                <w:rFonts w:hint="eastAsia" w:ascii="仿宋_GB2312" w:eastAsia="仿宋_GB2312"/>
                <w:sz w:val="18"/>
              </w:rPr>
            </w:pPr>
            <w:r>
              <w:rPr>
                <w:rFonts w:hint="eastAsia" w:ascii="仿宋_GB2312" w:eastAsia="仿宋_GB2312"/>
                <w:sz w:val="18"/>
              </w:rPr>
              <w:t>已整改</w:t>
            </w:r>
          </w:p>
        </w:tc>
        <w:tc>
          <w:tcPr>
            <w:tcW w:w="503" w:type="dxa"/>
          </w:tcPr>
          <w:p>
            <w:pPr>
              <w:pStyle w:val="5"/>
              <w:spacing w:before="8"/>
              <w:rPr>
                <w:rFonts w:ascii="仿宋_GB2312"/>
                <w:sz w:val="29"/>
              </w:rPr>
            </w:pPr>
          </w:p>
          <w:p>
            <w:pPr>
              <w:pStyle w:val="5"/>
              <w:spacing w:before="1" w:line="333" w:lineRule="auto"/>
              <w:ind w:left="161" w:right="60" w:hanging="92"/>
              <w:rPr>
                <w:rFonts w:hint="eastAsia" w:ascii="仿宋_GB2312" w:eastAsia="仿宋_GB2312"/>
                <w:sz w:val="18"/>
              </w:rPr>
            </w:pPr>
            <w:r>
              <w:rPr>
                <w:rFonts w:hint="eastAsia" w:ascii="仿宋_GB2312" w:eastAsia="仿宋_GB2312"/>
                <w:sz w:val="18"/>
              </w:rPr>
              <w:t>整改率</w:t>
            </w:r>
          </w:p>
        </w:tc>
        <w:tc>
          <w:tcPr>
            <w:tcW w:w="537" w:type="dxa"/>
          </w:tcPr>
          <w:p>
            <w:pPr>
              <w:pStyle w:val="5"/>
              <w:spacing w:before="1"/>
              <w:rPr>
                <w:rFonts w:ascii="仿宋_GB2312"/>
                <w:sz w:val="17"/>
              </w:rPr>
            </w:pPr>
          </w:p>
          <w:p>
            <w:pPr>
              <w:pStyle w:val="5"/>
              <w:spacing w:line="333" w:lineRule="auto"/>
              <w:ind w:left="88" w:right="76"/>
              <w:jc w:val="both"/>
              <w:rPr>
                <w:rFonts w:hint="eastAsia" w:ascii="仿宋_GB2312" w:eastAsia="仿宋_GB2312"/>
                <w:sz w:val="18"/>
              </w:rPr>
            </w:pPr>
            <w:r>
              <w:rPr>
                <w:rFonts w:hint="eastAsia" w:ascii="仿宋_GB2312" w:eastAsia="仿宋_GB2312"/>
                <w:sz w:val="18"/>
              </w:rPr>
              <w:t>派出督导组</w:t>
            </w:r>
          </w:p>
        </w:tc>
        <w:tc>
          <w:tcPr>
            <w:tcW w:w="636" w:type="dxa"/>
          </w:tcPr>
          <w:p>
            <w:pPr>
              <w:pStyle w:val="5"/>
              <w:spacing w:before="1"/>
              <w:rPr>
                <w:rFonts w:ascii="仿宋_GB2312"/>
                <w:sz w:val="17"/>
              </w:rPr>
            </w:pPr>
          </w:p>
          <w:p>
            <w:pPr>
              <w:pStyle w:val="5"/>
              <w:spacing w:line="333" w:lineRule="auto"/>
              <w:ind w:left="48" w:right="33"/>
              <w:jc w:val="both"/>
              <w:rPr>
                <w:rFonts w:hint="eastAsia" w:ascii="仿宋_GB2312" w:eastAsia="仿宋_GB2312"/>
                <w:sz w:val="18"/>
              </w:rPr>
            </w:pPr>
            <w:r>
              <w:rPr>
                <w:rFonts w:hint="eastAsia" w:ascii="仿宋_GB2312" w:eastAsia="仿宋_GB2312"/>
                <w:sz w:val="18"/>
              </w:rPr>
              <w:t>组织专家技术服务</w:t>
            </w:r>
          </w:p>
        </w:tc>
        <w:tc>
          <w:tcPr>
            <w:tcW w:w="733" w:type="dxa"/>
          </w:tcPr>
          <w:p>
            <w:pPr>
              <w:pStyle w:val="5"/>
              <w:spacing w:before="1"/>
              <w:rPr>
                <w:rFonts w:ascii="仿宋_GB2312"/>
                <w:sz w:val="17"/>
              </w:rPr>
            </w:pPr>
          </w:p>
          <w:p>
            <w:pPr>
              <w:pStyle w:val="5"/>
              <w:spacing w:line="333" w:lineRule="auto"/>
              <w:ind w:left="96" w:right="82"/>
              <w:jc w:val="both"/>
              <w:rPr>
                <w:rFonts w:hint="eastAsia" w:ascii="仿宋_GB2312" w:eastAsia="仿宋_GB2312"/>
                <w:sz w:val="18"/>
              </w:rPr>
            </w:pPr>
            <w:r>
              <w:rPr>
                <w:rFonts w:hint="eastAsia" w:ascii="仿宋_GB2312" w:eastAsia="仿宋_GB2312"/>
                <w:sz w:val="18"/>
              </w:rPr>
              <w:t>检查服务企业单位</w:t>
            </w:r>
          </w:p>
        </w:tc>
        <w:tc>
          <w:tcPr>
            <w:tcW w:w="442" w:type="dxa"/>
          </w:tcPr>
          <w:p>
            <w:pPr>
              <w:pStyle w:val="5"/>
              <w:spacing w:before="8"/>
              <w:rPr>
                <w:rFonts w:ascii="仿宋_GB2312"/>
                <w:sz w:val="29"/>
              </w:rPr>
            </w:pPr>
          </w:p>
          <w:p>
            <w:pPr>
              <w:pStyle w:val="5"/>
              <w:spacing w:before="1" w:line="333" w:lineRule="auto"/>
              <w:ind w:left="39" w:right="30"/>
              <w:rPr>
                <w:rFonts w:hint="eastAsia" w:ascii="仿宋_GB2312" w:eastAsia="仿宋_GB2312"/>
                <w:sz w:val="18"/>
              </w:rPr>
            </w:pPr>
            <w:r>
              <w:rPr>
                <w:rFonts w:hint="eastAsia" w:ascii="仿宋_GB2312" w:eastAsia="仿宋_GB2312"/>
                <w:sz w:val="18"/>
              </w:rPr>
              <w:t>行政处罚</w:t>
            </w:r>
          </w:p>
        </w:tc>
        <w:tc>
          <w:tcPr>
            <w:tcW w:w="423" w:type="dxa"/>
          </w:tcPr>
          <w:p>
            <w:pPr>
              <w:pStyle w:val="5"/>
              <w:spacing w:before="1"/>
              <w:rPr>
                <w:rFonts w:ascii="仿宋_GB2312"/>
                <w:sz w:val="17"/>
              </w:rPr>
            </w:pPr>
          </w:p>
          <w:p>
            <w:pPr>
              <w:pStyle w:val="5"/>
              <w:spacing w:line="333" w:lineRule="auto"/>
              <w:ind w:left="29" w:right="21"/>
              <w:jc w:val="both"/>
              <w:rPr>
                <w:rFonts w:hint="eastAsia" w:ascii="仿宋_GB2312" w:eastAsia="仿宋_GB2312"/>
                <w:sz w:val="18"/>
              </w:rPr>
            </w:pPr>
            <w:r>
              <w:rPr>
                <w:rFonts w:hint="eastAsia" w:ascii="仿宋_GB2312" w:eastAsia="仿宋_GB2312"/>
                <w:sz w:val="18"/>
              </w:rPr>
              <w:t>责令停产整顿</w:t>
            </w:r>
          </w:p>
        </w:tc>
        <w:tc>
          <w:tcPr>
            <w:tcW w:w="625" w:type="dxa"/>
          </w:tcPr>
          <w:p>
            <w:pPr>
              <w:pStyle w:val="5"/>
              <w:spacing w:before="1"/>
              <w:rPr>
                <w:rFonts w:ascii="仿宋_GB2312"/>
                <w:sz w:val="17"/>
              </w:rPr>
            </w:pPr>
          </w:p>
          <w:p>
            <w:pPr>
              <w:pStyle w:val="5"/>
              <w:spacing w:line="333" w:lineRule="auto"/>
              <w:ind w:left="41" w:right="29"/>
              <w:jc w:val="both"/>
              <w:rPr>
                <w:rFonts w:hint="eastAsia" w:ascii="仿宋_GB2312" w:eastAsia="仿宋_GB2312"/>
                <w:sz w:val="18"/>
              </w:rPr>
            </w:pPr>
            <w:r>
              <w:rPr>
                <w:rFonts w:hint="eastAsia" w:ascii="仿宋_GB2312" w:eastAsia="仿宋_GB2312"/>
                <w:sz w:val="18"/>
              </w:rPr>
              <w:t>暂扣吊销证照企业</w:t>
            </w:r>
          </w:p>
        </w:tc>
        <w:tc>
          <w:tcPr>
            <w:tcW w:w="683" w:type="dxa"/>
          </w:tcPr>
          <w:p>
            <w:pPr>
              <w:pStyle w:val="5"/>
              <w:spacing w:before="8"/>
              <w:rPr>
                <w:rFonts w:ascii="仿宋_GB2312"/>
                <w:sz w:val="29"/>
              </w:rPr>
            </w:pPr>
          </w:p>
          <w:p>
            <w:pPr>
              <w:pStyle w:val="5"/>
              <w:spacing w:before="1" w:line="333" w:lineRule="auto"/>
              <w:ind w:left="71" w:right="57"/>
              <w:rPr>
                <w:rFonts w:hint="eastAsia" w:ascii="仿宋_GB2312" w:eastAsia="仿宋_GB2312"/>
                <w:sz w:val="18"/>
              </w:rPr>
            </w:pPr>
            <w:r>
              <w:rPr>
                <w:rFonts w:hint="eastAsia" w:ascii="仿宋_GB2312" w:eastAsia="仿宋_GB2312"/>
                <w:sz w:val="18"/>
              </w:rPr>
              <w:t>关闭取缔企业</w:t>
            </w:r>
          </w:p>
        </w:tc>
        <w:tc>
          <w:tcPr>
            <w:tcW w:w="628" w:type="dxa"/>
          </w:tcPr>
          <w:p>
            <w:pPr>
              <w:pStyle w:val="5"/>
              <w:rPr>
                <w:rFonts w:ascii="仿宋_GB2312"/>
                <w:sz w:val="20"/>
              </w:rPr>
            </w:pPr>
          </w:p>
          <w:p>
            <w:pPr>
              <w:pStyle w:val="5"/>
              <w:spacing w:before="3"/>
              <w:rPr>
                <w:rFonts w:ascii="仿宋_GB2312"/>
                <w:sz w:val="22"/>
              </w:rPr>
            </w:pPr>
          </w:p>
          <w:p>
            <w:pPr>
              <w:pStyle w:val="5"/>
              <w:ind w:left="14" w:right="8"/>
              <w:jc w:val="center"/>
              <w:rPr>
                <w:rFonts w:hint="eastAsia" w:ascii="仿宋_GB2312" w:eastAsia="仿宋_GB2312"/>
                <w:sz w:val="18"/>
              </w:rPr>
            </w:pPr>
            <w:r>
              <w:rPr>
                <w:rFonts w:hint="eastAsia" w:ascii="仿宋_GB2312" w:eastAsia="仿宋_GB2312"/>
                <w:sz w:val="18"/>
              </w:rPr>
              <w:t>罚款</w:t>
            </w:r>
          </w:p>
        </w:tc>
        <w:tc>
          <w:tcPr>
            <w:tcW w:w="709" w:type="dxa"/>
          </w:tcPr>
          <w:p>
            <w:pPr>
              <w:pStyle w:val="5"/>
              <w:spacing w:before="8"/>
              <w:rPr>
                <w:rFonts w:ascii="仿宋_GB2312"/>
                <w:sz w:val="29"/>
              </w:rPr>
            </w:pPr>
          </w:p>
          <w:p>
            <w:pPr>
              <w:pStyle w:val="5"/>
              <w:spacing w:before="1" w:line="333" w:lineRule="auto"/>
              <w:ind w:left="82" w:right="71"/>
              <w:rPr>
                <w:rFonts w:hint="eastAsia" w:ascii="仿宋_GB2312" w:eastAsia="仿宋_GB2312"/>
                <w:sz w:val="18"/>
              </w:rPr>
            </w:pPr>
            <w:r>
              <w:rPr>
                <w:rFonts w:hint="eastAsia" w:ascii="仿宋_GB2312" w:eastAsia="仿宋_GB2312"/>
                <w:sz w:val="18"/>
              </w:rPr>
              <w:t>移送司法机关</w:t>
            </w:r>
          </w:p>
        </w:tc>
        <w:tc>
          <w:tcPr>
            <w:tcW w:w="613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543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97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23" w:type="dxa"/>
          </w:tcPr>
          <w:p>
            <w:pPr>
              <w:pStyle w:val="5"/>
              <w:rPr>
                <w:rFonts w:ascii="仿宋_GB2312"/>
                <w:sz w:val="18"/>
              </w:rPr>
            </w:pPr>
          </w:p>
          <w:p>
            <w:pPr>
              <w:pStyle w:val="5"/>
              <w:ind w:left="19"/>
              <w:rPr>
                <w:rFonts w:hint="eastAsia" w:ascii="仿宋_GB2312" w:eastAsia="仿宋_GB2312"/>
                <w:sz w:val="16"/>
              </w:rPr>
            </w:pPr>
            <w:r>
              <w:rPr>
                <w:rFonts w:hint="eastAsia" w:ascii="仿宋_GB2312" w:eastAsia="仿宋_GB2312"/>
                <w:sz w:val="16"/>
              </w:rPr>
              <w:t>（项）</w:t>
            </w:r>
          </w:p>
        </w:tc>
        <w:tc>
          <w:tcPr>
            <w:tcW w:w="646" w:type="dxa"/>
          </w:tcPr>
          <w:p>
            <w:pPr>
              <w:pStyle w:val="5"/>
              <w:rPr>
                <w:rFonts w:ascii="仿宋_GB2312"/>
                <w:sz w:val="18"/>
              </w:rPr>
            </w:pPr>
          </w:p>
          <w:p>
            <w:pPr>
              <w:pStyle w:val="5"/>
              <w:ind w:left="82"/>
              <w:rPr>
                <w:rFonts w:hint="eastAsia" w:ascii="仿宋_GB2312" w:eastAsia="仿宋_GB2312"/>
                <w:sz w:val="16"/>
              </w:rPr>
            </w:pPr>
            <w:r>
              <w:rPr>
                <w:rFonts w:hint="eastAsia" w:ascii="仿宋_GB2312" w:eastAsia="仿宋_GB2312"/>
                <w:sz w:val="16"/>
              </w:rPr>
              <w:t>（项）</w:t>
            </w:r>
          </w:p>
        </w:tc>
        <w:tc>
          <w:tcPr>
            <w:tcW w:w="614" w:type="dxa"/>
          </w:tcPr>
          <w:p>
            <w:pPr>
              <w:pStyle w:val="5"/>
              <w:rPr>
                <w:rFonts w:ascii="仿宋_GB2312"/>
                <w:sz w:val="18"/>
              </w:rPr>
            </w:pPr>
          </w:p>
          <w:p>
            <w:pPr>
              <w:pStyle w:val="5"/>
              <w:ind w:left="15" w:right="6"/>
              <w:jc w:val="center"/>
              <w:rPr>
                <w:rFonts w:hint="eastAsia" w:ascii="仿宋_GB2312" w:eastAsia="仿宋_GB2312"/>
                <w:sz w:val="16"/>
              </w:rPr>
            </w:pPr>
            <w:r>
              <w:rPr>
                <w:rFonts w:hint="eastAsia" w:ascii="仿宋_GB2312" w:eastAsia="仿宋_GB2312"/>
                <w:sz w:val="16"/>
              </w:rPr>
              <w:t>（</w:t>
            </w:r>
            <w:r>
              <w:rPr>
                <w:sz w:val="16"/>
              </w:rPr>
              <w:t xml:space="preserve">% </w:t>
            </w:r>
            <w:r>
              <w:rPr>
                <w:rFonts w:hint="eastAsia" w:ascii="仿宋_GB2312" w:eastAsia="仿宋_GB2312"/>
                <w:sz w:val="16"/>
              </w:rPr>
              <w:t>）</w:t>
            </w:r>
          </w:p>
        </w:tc>
        <w:tc>
          <w:tcPr>
            <w:tcW w:w="570" w:type="dxa"/>
          </w:tcPr>
          <w:p>
            <w:pPr>
              <w:pStyle w:val="5"/>
              <w:rPr>
                <w:rFonts w:ascii="仿宋_GB2312"/>
                <w:sz w:val="18"/>
              </w:rPr>
            </w:pPr>
          </w:p>
          <w:p>
            <w:pPr>
              <w:pStyle w:val="5"/>
              <w:ind w:left="44"/>
              <w:rPr>
                <w:rFonts w:hint="eastAsia" w:ascii="仿宋_GB2312" w:eastAsia="仿宋_GB2312"/>
                <w:sz w:val="16"/>
              </w:rPr>
            </w:pPr>
            <w:r>
              <w:rPr>
                <w:rFonts w:hint="eastAsia" w:ascii="仿宋_GB2312" w:eastAsia="仿宋_GB2312"/>
                <w:sz w:val="16"/>
              </w:rPr>
              <w:t>（项）</w:t>
            </w:r>
          </w:p>
        </w:tc>
        <w:tc>
          <w:tcPr>
            <w:tcW w:w="548" w:type="dxa"/>
          </w:tcPr>
          <w:p>
            <w:pPr>
              <w:pStyle w:val="5"/>
              <w:rPr>
                <w:rFonts w:ascii="仿宋_GB2312"/>
                <w:sz w:val="18"/>
              </w:rPr>
            </w:pPr>
          </w:p>
          <w:p>
            <w:pPr>
              <w:pStyle w:val="5"/>
              <w:ind w:left="33"/>
              <w:rPr>
                <w:rFonts w:hint="eastAsia" w:ascii="仿宋_GB2312" w:eastAsia="仿宋_GB2312"/>
                <w:sz w:val="16"/>
              </w:rPr>
            </w:pPr>
            <w:r>
              <w:rPr>
                <w:rFonts w:hint="eastAsia" w:ascii="仿宋_GB2312" w:eastAsia="仿宋_GB2312"/>
                <w:sz w:val="16"/>
              </w:rPr>
              <w:t>（项）</w:t>
            </w:r>
          </w:p>
        </w:tc>
        <w:tc>
          <w:tcPr>
            <w:tcW w:w="602" w:type="dxa"/>
          </w:tcPr>
          <w:p>
            <w:pPr>
              <w:pStyle w:val="5"/>
              <w:rPr>
                <w:rFonts w:ascii="仿宋_GB2312"/>
                <w:sz w:val="18"/>
              </w:rPr>
            </w:pPr>
          </w:p>
          <w:p>
            <w:pPr>
              <w:pStyle w:val="5"/>
              <w:ind w:left="61"/>
              <w:rPr>
                <w:rFonts w:hint="eastAsia" w:ascii="仿宋_GB2312" w:eastAsia="仿宋_GB2312"/>
                <w:sz w:val="16"/>
              </w:rPr>
            </w:pPr>
            <w:r>
              <w:rPr>
                <w:rFonts w:hint="eastAsia" w:ascii="仿宋_GB2312" w:eastAsia="仿宋_GB2312"/>
                <w:sz w:val="16"/>
              </w:rPr>
              <w:t>（项）</w:t>
            </w:r>
          </w:p>
        </w:tc>
        <w:tc>
          <w:tcPr>
            <w:tcW w:w="482" w:type="dxa"/>
          </w:tcPr>
          <w:p>
            <w:pPr>
              <w:pStyle w:val="5"/>
              <w:rPr>
                <w:rFonts w:ascii="仿宋_GB2312"/>
                <w:sz w:val="18"/>
              </w:rPr>
            </w:pPr>
          </w:p>
          <w:p>
            <w:pPr>
              <w:pStyle w:val="5"/>
              <w:ind w:left="13" w:right="-29"/>
              <w:rPr>
                <w:rFonts w:hint="eastAsia" w:ascii="仿宋_GB2312" w:eastAsia="仿宋_GB2312"/>
                <w:sz w:val="16"/>
              </w:rPr>
            </w:pPr>
            <w:r>
              <w:rPr>
                <w:rFonts w:hint="eastAsia" w:ascii="仿宋_GB2312" w:eastAsia="仿宋_GB2312"/>
                <w:sz w:val="16"/>
              </w:rPr>
              <w:t>（项</w:t>
            </w:r>
            <w:r>
              <w:rPr>
                <w:rFonts w:hint="eastAsia" w:ascii="仿宋_GB2312" w:eastAsia="仿宋_GB2312"/>
                <w:spacing w:val="-14"/>
                <w:sz w:val="16"/>
              </w:rPr>
              <w:t>）</w:t>
            </w:r>
          </w:p>
        </w:tc>
        <w:tc>
          <w:tcPr>
            <w:tcW w:w="570" w:type="dxa"/>
          </w:tcPr>
          <w:p>
            <w:pPr>
              <w:pStyle w:val="5"/>
              <w:rPr>
                <w:rFonts w:ascii="仿宋_GB2312"/>
                <w:sz w:val="18"/>
              </w:rPr>
            </w:pPr>
          </w:p>
          <w:p>
            <w:pPr>
              <w:pStyle w:val="5"/>
              <w:ind w:left="57"/>
              <w:rPr>
                <w:rFonts w:hint="eastAsia" w:ascii="仿宋_GB2312" w:eastAsia="仿宋_GB2312"/>
                <w:sz w:val="16"/>
              </w:rPr>
            </w:pPr>
            <w:r>
              <w:rPr>
                <w:rFonts w:hint="eastAsia" w:ascii="仿宋_GB2312" w:eastAsia="仿宋_GB2312"/>
                <w:sz w:val="16"/>
              </w:rPr>
              <w:t>（</w:t>
            </w:r>
            <w:r>
              <w:rPr>
                <w:sz w:val="16"/>
              </w:rPr>
              <w:t xml:space="preserve">% </w:t>
            </w:r>
            <w:r>
              <w:rPr>
                <w:rFonts w:hint="eastAsia" w:ascii="仿宋_GB2312" w:eastAsia="仿宋_GB2312"/>
                <w:sz w:val="16"/>
              </w:rPr>
              <w:t>）</w:t>
            </w:r>
          </w:p>
        </w:tc>
        <w:tc>
          <w:tcPr>
            <w:tcW w:w="515" w:type="dxa"/>
          </w:tcPr>
          <w:p>
            <w:pPr>
              <w:pStyle w:val="5"/>
              <w:rPr>
                <w:rFonts w:ascii="仿宋_GB2312"/>
                <w:sz w:val="18"/>
              </w:rPr>
            </w:pPr>
          </w:p>
          <w:p>
            <w:pPr>
              <w:pStyle w:val="5"/>
              <w:ind w:left="17"/>
              <w:rPr>
                <w:rFonts w:hint="eastAsia" w:ascii="仿宋_GB2312" w:eastAsia="仿宋_GB2312"/>
                <w:sz w:val="16"/>
              </w:rPr>
            </w:pPr>
            <w:r>
              <w:rPr>
                <w:rFonts w:hint="eastAsia" w:ascii="仿宋_GB2312" w:eastAsia="仿宋_GB2312"/>
                <w:sz w:val="16"/>
              </w:rPr>
              <w:t>（项）</w:t>
            </w:r>
          </w:p>
        </w:tc>
        <w:tc>
          <w:tcPr>
            <w:tcW w:w="767" w:type="dxa"/>
          </w:tcPr>
          <w:p>
            <w:pPr>
              <w:pStyle w:val="5"/>
              <w:rPr>
                <w:rFonts w:ascii="仿宋_GB2312"/>
                <w:sz w:val="18"/>
              </w:rPr>
            </w:pPr>
          </w:p>
          <w:p>
            <w:pPr>
              <w:pStyle w:val="5"/>
              <w:ind w:left="143"/>
              <w:rPr>
                <w:rFonts w:hint="eastAsia" w:ascii="仿宋_GB2312" w:eastAsia="仿宋_GB2312"/>
                <w:sz w:val="16"/>
              </w:rPr>
            </w:pPr>
            <w:r>
              <w:rPr>
                <w:rFonts w:hint="eastAsia" w:ascii="仿宋_GB2312" w:eastAsia="仿宋_GB2312"/>
                <w:sz w:val="16"/>
              </w:rPr>
              <w:t>（项）</w:t>
            </w:r>
          </w:p>
        </w:tc>
        <w:tc>
          <w:tcPr>
            <w:tcW w:w="614" w:type="dxa"/>
          </w:tcPr>
          <w:p>
            <w:pPr>
              <w:pStyle w:val="5"/>
              <w:rPr>
                <w:rFonts w:ascii="仿宋_GB2312"/>
                <w:sz w:val="18"/>
              </w:rPr>
            </w:pPr>
          </w:p>
          <w:p>
            <w:pPr>
              <w:pStyle w:val="5"/>
              <w:ind w:left="67"/>
              <w:rPr>
                <w:rFonts w:hint="eastAsia" w:ascii="仿宋_GB2312" w:eastAsia="仿宋_GB2312"/>
                <w:sz w:val="16"/>
              </w:rPr>
            </w:pPr>
            <w:r>
              <w:rPr>
                <w:rFonts w:hint="eastAsia" w:ascii="仿宋_GB2312" w:eastAsia="仿宋_GB2312"/>
                <w:sz w:val="16"/>
              </w:rPr>
              <w:t>（项）</w:t>
            </w:r>
          </w:p>
        </w:tc>
        <w:tc>
          <w:tcPr>
            <w:tcW w:w="503" w:type="dxa"/>
          </w:tcPr>
          <w:p>
            <w:pPr>
              <w:pStyle w:val="5"/>
              <w:spacing w:before="198"/>
              <w:ind w:left="15" w:right="-44"/>
              <w:rPr>
                <w:rFonts w:hint="eastAsia" w:ascii="仿宋_GB2312" w:eastAsia="仿宋_GB2312"/>
                <w:sz w:val="20"/>
              </w:rPr>
            </w:pPr>
            <w:r>
              <w:rPr>
                <w:rFonts w:hint="eastAsia" w:ascii="仿宋_GB2312" w:eastAsia="仿宋_GB2312"/>
                <w:sz w:val="20"/>
              </w:rPr>
              <w:t>（</w:t>
            </w:r>
            <w:r>
              <w:rPr>
                <w:position w:val="1"/>
                <w:sz w:val="20"/>
              </w:rPr>
              <w:t>%</w:t>
            </w:r>
            <w:r>
              <w:rPr>
                <w:spacing w:val="-36"/>
                <w:position w:val="1"/>
                <w:sz w:val="20"/>
              </w:rPr>
              <w:t xml:space="preserve"> </w:t>
            </w:r>
            <w:r>
              <w:rPr>
                <w:rFonts w:hint="eastAsia" w:ascii="仿宋_GB2312" w:eastAsia="仿宋_GB2312"/>
                <w:spacing w:val="-62"/>
                <w:sz w:val="20"/>
              </w:rPr>
              <w:t>）</w:t>
            </w:r>
          </w:p>
        </w:tc>
        <w:tc>
          <w:tcPr>
            <w:tcW w:w="537" w:type="dxa"/>
          </w:tcPr>
          <w:p>
            <w:pPr>
              <w:pStyle w:val="5"/>
              <w:rPr>
                <w:rFonts w:ascii="仿宋_GB2312"/>
                <w:sz w:val="18"/>
              </w:rPr>
            </w:pPr>
          </w:p>
          <w:p>
            <w:pPr>
              <w:pStyle w:val="5"/>
              <w:ind w:left="28"/>
              <w:rPr>
                <w:rFonts w:hint="eastAsia" w:ascii="仿宋_GB2312" w:eastAsia="仿宋_GB2312"/>
                <w:sz w:val="16"/>
              </w:rPr>
            </w:pPr>
            <w:r>
              <w:rPr>
                <w:rFonts w:hint="eastAsia" w:ascii="仿宋_GB2312" w:eastAsia="仿宋_GB2312"/>
                <w:sz w:val="16"/>
              </w:rPr>
              <w:t>（个）</w:t>
            </w:r>
          </w:p>
        </w:tc>
        <w:tc>
          <w:tcPr>
            <w:tcW w:w="636" w:type="dxa"/>
          </w:tcPr>
          <w:p>
            <w:pPr>
              <w:pStyle w:val="5"/>
              <w:rPr>
                <w:rFonts w:ascii="仿宋_GB2312"/>
                <w:sz w:val="18"/>
              </w:rPr>
            </w:pPr>
          </w:p>
          <w:p>
            <w:pPr>
              <w:pStyle w:val="5"/>
              <w:ind w:left="76"/>
              <w:rPr>
                <w:rFonts w:hint="eastAsia" w:ascii="仿宋_GB2312" w:eastAsia="仿宋_GB2312"/>
                <w:sz w:val="16"/>
              </w:rPr>
            </w:pPr>
            <w:r>
              <w:rPr>
                <w:rFonts w:hint="eastAsia" w:ascii="仿宋_GB2312" w:eastAsia="仿宋_GB2312"/>
                <w:sz w:val="16"/>
              </w:rPr>
              <w:t>（人）</w:t>
            </w:r>
          </w:p>
        </w:tc>
        <w:tc>
          <w:tcPr>
            <w:tcW w:w="733" w:type="dxa"/>
          </w:tcPr>
          <w:p>
            <w:pPr>
              <w:pStyle w:val="5"/>
              <w:rPr>
                <w:rFonts w:ascii="仿宋_GB2312"/>
                <w:sz w:val="18"/>
              </w:rPr>
            </w:pPr>
          </w:p>
          <w:p>
            <w:pPr>
              <w:pStyle w:val="5"/>
              <w:ind w:left="124"/>
              <w:rPr>
                <w:rFonts w:hint="eastAsia" w:ascii="仿宋_GB2312" w:eastAsia="仿宋_GB2312"/>
                <w:sz w:val="16"/>
              </w:rPr>
            </w:pPr>
            <w:r>
              <w:rPr>
                <w:rFonts w:hint="eastAsia" w:ascii="仿宋_GB2312" w:eastAsia="仿宋_GB2312"/>
                <w:sz w:val="16"/>
              </w:rPr>
              <w:t>（家）</w:t>
            </w:r>
          </w:p>
        </w:tc>
        <w:tc>
          <w:tcPr>
            <w:tcW w:w="442" w:type="dxa"/>
          </w:tcPr>
          <w:p>
            <w:pPr>
              <w:pStyle w:val="5"/>
              <w:rPr>
                <w:rFonts w:ascii="仿宋_GB2312"/>
                <w:sz w:val="18"/>
              </w:rPr>
            </w:pPr>
          </w:p>
          <w:p>
            <w:pPr>
              <w:pStyle w:val="5"/>
              <w:ind w:left="13"/>
              <w:rPr>
                <w:rFonts w:hint="eastAsia" w:ascii="仿宋_GB2312" w:eastAsia="仿宋_GB2312"/>
                <w:sz w:val="16"/>
              </w:rPr>
            </w:pPr>
            <w:r>
              <w:rPr>
                <w:rFonts w:hint="eastAsia" w:ascii="仿宋_GB2312" w:eastAsia="仿宋_GB2312"/>
                <w:sz w:val="16"/>
              </w:rPr>
              <w:t>（次</w:t>
            </w:r>
          </w:p>
        </w:tc>
        <w:tc>
          <w:tcPr>
            <w:tcW w:w="423" w:type="dxa"/>
          </w:tcPr>
          <w:p>
            <w:pPr>
              <w:pStyle w:val="5"/>
              <w:spacing w:before="73" w:line="182" w:lineRule="exact"/>
              <w:ind w:left="51"/>
              <w:rPr>
                <w:rFonts w:hint="eastAsia" w:ascii="仿宋_GB2312" w:eastAsia="仿宋_GB2312"/>
                <w:sz w:val="16"/>
              </w:rPr>
            </w:pPr>
            <w:r>
              <w:rPr>
                <w:rFonts w:hint="eastAsia" w:ascii="仿宋_GB2312" w:eastAsia="仿宋_GB2312"/>
                <w:sz w:val="16"/>
              </w:rPr>
              <w:t>（家</w:t>
            </w:r>
          </w:p>
          <w:p>
            <w:pPr>
              <w:pStyle w:val="5"/>
              <w:spacing w:line="160" w:lineRule="exact"/>
              <w:ind w:left="-107"/>
              <w:rPr>
                <w:rFonts w:hint="eastAsia" w:ascii="仿宋_GB2312" w:eastAsia="仿宋_GB2312"/>
                <w:sz w:val="16"/>
              </w:rPr>
            </w:pPr>
            <w:r>
              <w:rPr>
                <w:rFonts w:hint="eastAsia" w:ascii="仿宋_GB2312" w:eastAsia="仿宋_GB2312"/>
                <w:w w:val="100"/>
                <w:sz w:val="16"/>
              </w:rPr>
              <w:t>）</w:t>
            </w:r>
          </w:p>
          <w:p>
            <w:pPr>
              <w:pStyle w:val="5"/>
              <w:spacing w:line="183" w:lineRule="exact"/>
              <w:ind w:left="130"/>
              <w:rPr>
                <w:rFonts w:hint="eastAsia" w:ascii="仿宋_GB2312" w:eastAsia="仿宋_GB2312"/>
                <w:sz w:val="16"/>
              </w:rPr>
            </w:pPr>
            <w:r>
              <w:rPr>
                <w:rFonts w:hint="eastAsia" w:ascii="仿宋_GB2312" w:eastAsia="仿宋_GB2312"/>
                <w:w w:val="100"/>
                <w:sz w:val="16"/>
              </w:rPr>
              <w:t>）</w:t>
            </w:r>
          </w:p>
        </w:tc>
        <w:tc>
          <w:tcPr>
            <w:tcW w:w="625" w:type="dxa"/>
          </w:tcPr>
          <w:p>
            <w:pPr>
              <w:pStyle w:val="5"/>
              <w:rPr>
                <w:rFonts w:ascii="仿宋_GB2312"/>
                <w:sz w:val="18"/>
              </w:rPr>
            </w:pPr>
          </w:p>
          <w:p>
            <w:pPr>
              <w:pStyle w:val="5"/>
              <w:ind w:left="72"/>
              <w:rPr>
                <w:rFonts w:hint="eastAsia" w:ascii="仿宋_GB2312" w:eastAsia="仿宋_GB2312"/>
                <w:sz w:val="16"/>
              </w:rPr>
            </w:pPr>
            <w:r>
              <w:rPr>
                <w:rFonts w:hint="eastAsia" w:ascii="仿宋_GB2312" w:eastAsia="仿宋_GB2312"/>
                <w:sz w:val="16"/>
              </w:rPr>
              <w:t>（家）</w:t>
            </w:r>
          </w:p>
        </w:tc>
        <w:tc>
          <w:tcPr>
            <w:tcW w:w="683" w:type="dxa"/>
          </w:tcPr>
          <w:p>
            <w:pPr>
              <w:pStyle w:val="5"/>
              <w:rPr>
                <w:rFonts w:ascii="仿宋_GB2312"/>
                <w:sz w:val="18"/>
              </w:rPr>
            </w:pPr>
          </w:p>
          <w:p>
            <w:pPr>
              <w:pStyle w:val="5"/>
              <w:ind w:left="100"/>
              <w:rPr>
                <w:rFonts w:hint="eastAsia" w:ascii="仿宋_GB2312" w:eastAsia="仿宋_GB2312"/>
                <w:sz w:val="16"/>
              </w:rPr>
            </w:pPr>
            <w:r>
              <w:rPr>
                <w:rFonts w:hint="eastAsia" w:ascii="仿宋_GB2312" w:eastAsia="仿宋_GB2312"/>
                <w:sz w:val="16"/>
              </w:rPr>
              <w:t>（家）</w:t>
            </w:r>
          </w:p>
        </w:tc>
        <w:tc>
          <w:tcPr>
            <w:tcW w:w="628" w:type="dxa"/>
          </w:tcPr>
          <w:p>
            <w:pPr>
              <w:pStyle w:val="5"/>
              <w:rPr>
                <w:rFonts w:ascii="仿宋_GB2312"/>
                <w:sz w:val="18"/>
              </w:rPr>
            </w:pPr>
          </w:p>
          <w:p>
            <w:pPr>
              <w:pStyle w:val="5"/>
              <w:ind w:left="14" w:right="-44"/>
              <w:jc w:val="center"/>
              <w:rPr>
                <w:rFonts w:hint="eastAsia" w:ascii="仿宋_GB2312" w:eastAsia="仿宋_GB2312"/>
                <w:sz w:val="16"/>
              </w:rPr>
            </w:pPr>
            <w:r>
              <w:rPr>
                <w:rFonts w:hint="eastAsia" w:ascii="仿宋_GB2312" w:eastAsia="仿宋_GB2312"/>
                <w:sz w:val="16"/>
              </w:rPr>
              <w:t>（</w:t>
            </w:r>
            <w:r>
              <w:rPr>
                <w:rFonts w:hint="eastAsia" w:ascii="仿宋_GB2312" w:eastAsia="仿宋_GB2312"/>
                <w:spacing w:val="-2"/>
                <w:sz w:val="16"/>
              </w:rPr>
              <w:t>万元</w:t>
            </w:r>
            <w:r>
              <w:rPr>
                <w:rFonts w:hint="eastAsia" w:ascii="仿宋_GB2312" w:eastAsia="仿宋_GB2312"/>
                <w:spacing w:val="-12"/>
                <w:sz w:val="16"/>
              </w:rPr>
              <w:t>）</w:t>
            </w:r>
          </w:p>
        </w:tc>
        <w:tc>
          <w:tcPr>
            <w:tcW w:w="709" w:type="dxa"/>
          </w:tcPr>
          <w:p>
            <w:pPr>
              <w:pStyle w:val="5"/>
              <w:rPr>
                <w:rFonts w:ascii="仿宋_GB2312"/>
                <w:sz w:val="18"/>
              </w:rPr>
            </w:pPr>
          </w:p>
          <w:p>
            <w:pPr>
              <w:pStyle w:val="5"/>
              <w:ind w:left="113"/>
              <w:rPr>
                <w:rFonts w:hint="eastAsia" w:ascii="仿宋_GB2312" w:eastAsia="仿宋_GB2312"/>
                <w:sz w:val="16"/>
              </w:rPr>
            </w:pPr>
            <w:r>
              <w:rPr>
                <w:rFonts w:hint="eastAsia" w:ascii="仿宋_GB2312" w:eastAsia="仿宋_GB2312"/>
                <w:sz w:val="16"/>
              </w:rPr>
              <w:t>（人）</w:t>
            </w:r>
          </w:p>
        </w:tc>
        <w:tc>
          <w:tcPr>
            <w:tcW w:w="613" w:type="dxa"/>
          </w:tcPr>
          <w:p>
            <w:pPr>
              <w:pStyle w:val="5"/>
              <w:rPr>
                <w:rFonts w:ascii="仿宋_GB2312"/>
                <w:sz w:val="18"/>
              </w:rPr>
            </w:pPr>
          </w:p>
          <w:p>
            <w:pPr>
              <w:pStyle w:val="5"/>
              <w:ind w:left="64"/>
              <w:rPr>
                <w:rFonts w:hint="eastAsia" w:ascii="仿宋_GB2312" w:eastAsia="仿宋_GB2312"/>
                <w:sz w:val="16"/>
              </w:rPr>
            </w:pPr>
            <w:r>
              <w:rPr>
                <w:rFonts w:hint="eastAsia" w:ascii="仿宋_GB2312" w:eastAsia="仿宋_GB2312"/>
                <w:sz w:val="16"/>
              </w:rPr>
              <w:t>（家）</w:t>
            </w:r>
          </w:p>
        </w:tc>
        <w:tc>
          <w:tcPr>
            <w:tcW w:w="543" w:type="dxa"/>
          </w:tcPr>
          <w:p>
            <w:pPr>
              <w:pStyle w:val="5"/>
              <w:rPr>
                <w:rFonts w:ascii="仿宋_GB2312"/>
                <w:sz w:val="18"/>
              </w:rPr>
            </w:pPr>
          </w:p>
          <w:p>
            <w:pPr>
              <w:pStyle w:val="5"/>
              <w:ind w:left="30"/>
              <w:rPr>
                <w:rFonts w:hint="eastAsia" w:ascii="仿宋_GB2312" w:eastAsia="仿宋_GB2312"/>
                <w:sz w:val="16"/>
              </w:rPr>
            </w:pPr>
            <w:r>
              <w:rPr>
                <w:rFonts w:hint="eastAsia" w:ascii="仿宋_GB2312" w:eastAsia="仿宋_GB2312"/>
                <w:sz w:val="16"/>
              </w:rPr>
              <w:t>（家）</w:t>
            </w:r>
          </w:p>
        </w:tc>
        <w:tc>
          <w:tcPr>
            <w:tcW w:w="575" w:type="dxa"/>
          </w:tcPr>
          <w:p>
            <w:pPr>
              <w:pStyle w:val="5"/>
              <w:rPr>
                <w:rFonts w:ascii="仿宋_GB2312"/>
                <w:sz w:val="18"/>
              </w:rPr>
            </w:pPr>
          </w:p>
          <w:p>
            <w:pPr>
              <w:pStyle w:val="5"/>
              <w:ind w:left="46"/>
              <w:rPr>
                <w:rFonts w:hint="eastAsia" w:ascii="仿宋_GB2312" w:eastAsia="仿宋_GB2312"/>
                <w:sz w:val="16"/>
              </w:rPr>
            </w:pPr>
            <w:r>
              <w:rPr>
                <w:rFonts w:hint="eastAsia" w:ascii="仿宋_GB2312" w:eastAsia="仿宋_GB2312"/>
                <w:sz w:val="16"/>
              </w:rPr>
              <w:t>（件）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</w:trPr>
        <w:tc>
          <w:tcPr>
            <w:tcW w:w="970" w:type="dxa"/>
          </w:tcPr>
          <w:p>
            <w:pPr>
              <w:pStyle w:val="5"/>
              <w:spacing w:before="47"/>
              <w:ind w:left="9"/>
              <w:jc w:val="center"/>
              <w:rPr>
                <w:rFonts w:hint="eastAsia" w:ascii="仿宋_GB2312" w:eastAsia="仿宋_GB2312"/>
                <w:sz w:val="20"/>
              </w:rPr>
            </w:pPr>
            <w:r>
              <w:rPr>
                <w:rFonts w:hint="eastAsia" w:ascii="仿宋_GB2312" w:eastAsia="仿宋_GB2312"/>
                <w:sz w:val="20"/>
              </w:rPr>
              <w:t>累计总计</w:t>
            </w:r>
          </w:p>
        </w:tc>
        <w:tc>
          <w:tcPr>
            <w:tcW w:w="523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646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614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570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548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602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482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570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515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767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614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503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537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636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733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442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423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625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683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628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709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613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543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</w:trPr>
        <w:tc>
          <w:tcPr>
            <w:tcW w:w="970" w:type="dxa"/>
          </w:tcPr>
          <w:p>
            <w:pPr>
              <w:pStyle w:val="5"/>
              <w:spacing w:before="47"/>
              <w:ind w:left="9"/>
              <w:jc w:val="center"/>
              <w:rPr>
                <w:rFonts w:hint="eastAsia" w:ascii="仿宋_GB2312" w:eastAsia="仿宋_GB2312"/>
                <w:sz w:val="20"/>
              </w:rPr>
            </w:pPr>
            <w:r>
              <w:rPr>
                <w:rFonts w:hint="eastAsia" w:ascii="仿宋_GB2312" w:eastAsia="仿宋_GB2312"/>
                <w:sz w:val="20"/>
              </w:rPr>
              <w:t>本月总计</w:t>
            </w:r>
          </w:p>
        </w:tc>
        <w:tc>
          <w:tcPr>
            <w:tcW w:w="523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646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614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570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548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602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482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570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515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767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614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503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537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636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733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442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423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625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683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628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709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613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543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</w:trPr>
        <w:tc>
          <w:tcPr>
            <w:tcW w:w="970" w:type="dxa"/>
          </w:tcPr>
          <w:p>
            <w:pPr>
              <w:pStyle w:val="5"/>
              <w:spacing w:before="46"/>
              <w:ind w:left="11"/>
              <w:jc w:val="center"/>
              <w:rPr>
                <w:rFonts w:hint="eastAsia" w:ascii="仿宋_GB2312" w:eastAsia="仿宋_GB2312"/>
                <w:sz w:val="20"/>
              </w:rPr>
            </w:pPr>
            <w:r>
              <w:rPr>
                <w:rFonts w:hint="eastAsia" w:ascii="仿宋_GB2312" w:eastAsia="仿宋_GB2312"/>
                <w:sz w:val="20"/>
              </w:rPr>
              <w:t>交通运输</w:t>
            </w:r>
          </w:p>
        </w:tc>
        <w:tc>
          <w:tcPr>
            <w:tcW w:w="523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646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614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570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548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602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482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570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515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767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614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503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537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636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733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442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423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625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683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628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709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613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543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</w:trPr>
        <w:tc>
          <w:tcPr>
            <w:tcW w:w="970" w:type="dxa"/>
          </w:tcPr>
          <w:p>
            <w:pPr>
              <w:pStyle w:val="5"/>
              <w:spacing w:before="46"/>
              <w:ind w:left="11"/>
              <w:jc w:val="center"/>
              <w:rPr>
                <w:rFonts w:hint="eastAsia" w:ascii="仿宋_GB2312" w:eastAsia="仿宋_GB2312"/>
                <w:sz w:val="20"/>
              </w:rPr>
            </w:pPr>
            <w:r>
              <w:rPr>
                <w:rFonts w:hint="eastAsia" w:ascii="仿宋_GB2312" w:eastAsia="仿宋_GB2312"/>
                <w:sz w:val="20"/>
              </w:rPr>
              <w:t>公路设施</w:t>
            </w:r>
          </w:p>
        </w:tc>
        <w:tc>
          <w:tcPr>
            <w:tcW w:w="523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646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614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570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548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602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482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570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515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767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614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503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537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636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733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442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423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625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683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628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709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613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543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</w:trPr>
        <w:tc>
          <w:tcPr>
            <w:tcW w:w="970" w:type="dxa"/>
          </w:tcPr>
          <w:p>
            <w:pPr>
              <w:pStyle w:val="5"/>
              <w:spacing w:before="46"/>
              <w:ind w:left="11"/>
              <w:jc w:val="center"/>
              <w:rPr>
                <w:rFonts w:hint="eastAsia" w:ascii="仿宋_GB2312" w:eastAsia="仿宋_GB2312"/>
                <w:sz w:val="20"/>
              </w:rPr>
            </w:pPr>
            <w:r>
              <w:rPr>
                <w:rFonts w:hint="eastAsia" w:ascii="仿宋_GB2312" w:eastAsia="仿宋_GB2312"/>
                <w:sz w:val="20"/>
              </w:rPr>
              <w:t>建设项目</w:t>
            </w:r>
          </w:p>
        </w:tc>
        <w:tc>
          <w:tcPr>
            <w:tcW w:w="523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646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614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570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548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602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482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570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515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767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614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503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537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636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733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442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423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625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683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628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709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613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543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970" w:type="dxa"/>
          </w:tcPr>
          <w:p>
            <w:pPr>
              <w:pStyle w:val="5"/>
              <w:spacing w:before="48"/>
              <w:ind w:left="9"/>
              <w:jc w:val="center"/>
              <w:rPr>
                <w:rFonts w:hint="eastAsia" w:ascii="仿宋_GB2312" w:eastAsia="仿宋_GB2312"/>
                <w:sz w:val="20"/>
              </w:rPr>
            </w:pPr>
            <w:r>
              <w:rPr>
                <w:rFonts w:hint="eastAsia" w:ascii="仿宋_GB2312" w:eastAsia="仿宋_GB2312"/>
                <w:spacing w:val="-12"/>
                <w:sz w:val="20"/>
              </w:rPr>
              <w:t>其中：房屋</w:t>
            </w:r>
          </w:p>
          <w:p>
            <w:pPr>
              <w:pStyle w:val="5"/>
              <w:spacing w:before="63"/>
              <w:ind w:left="6"/>
              <w:jc w:val="center"/>
              <w:rPr>
                <w:rFonts w:hint="eastAsia" w:ascii="仿宋_GB2312" w:eastAsia="仿宋_GB2312"/>
                <w:sz w:val="20"/>
              </w:rPr>
            </w:pPr>
            <w:r>
              <w:rPr>
                <w:rFonts w:hint="eastAsia" w:ascii="仿宋_GB2312" w:eastAsia="仿宋_GB2312"/>
                <w:sz w:val="20"/>
              </w:rPr>
              <w:t>市政</w:t>
            </w:r>
          </w:p>
        </w:tc>
        <w:tc>
          <w:tcPr>
            <w:tcW w:w="523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646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614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570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548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602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482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570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515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767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614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503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537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636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733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442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423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625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683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628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709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613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543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</w:trPr>
        <w:tc>
          <w:tcPr>
            <w:tcW w:w="970" w:type="dxa"/>
          </w:tcPr>
          <w:p>
            <w:pPr>
              <w:pStyle w:val="5"/>
              <w:spacing w:before="48"/>
              <w:ind w:left="6"/>
              <w:jc w:val="center"/>
              <w:rPr>
                <w:rFonts w:hint="eastAsia" w:ascii="仿宋_GB2312" w:eastAsia="仿宋_GB2312"/>
                <w:sz w:val="20"/>
              </w:rPr>
            </w:pPr>
            <w:r>
              <w:rPr>
                <w:rFonts w:hint="eastAsia" w:ascii="仿宋_GB2312" w:eastAsia="仿宋_GB2312"/>
                <w:sz w:val="20"/>
              </w:rPr>
              <w:t>公路</w:t>
            </w:r>
          </w:p>
        </w:tc>
        <w:tc>
          <w:tcPr>
            <w:tcW w:w="523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646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614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570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548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602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482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570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515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767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614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503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537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636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733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442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423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625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683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628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709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613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543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</w:trPr>
        <w:tc>
          <w:tcPr>
            <w:tcW w:w="970" w:type="dxa"/>
          </w:tcPr>
          <w:p>
            <w:pPr>
              <w:pStyle w:val="5"/>
              <w:spacing w:before="47"/>
              <w:ind w:left="6"/>
              <w:jc w:val="center"/>
              <w:rPr>
                <w:rFonts w:hint="eastAsia" w:ascii="仿宋_GB2312" w:eastAsia="仿宋_GB2312"/>
                <w:sz w:val="20"/>
              </w:rPr>
            </w:pPr>
            <w:r>
              <w:rPr>
                <w:rFonts w:hint="eastAsia" w:ascii="仿宋_GB2312" w:eastAsia="仿宋_GB2312"/>
                <w:sz w:val="20"/>
              </w:rPr>
              <w:t>铁路</w:t>
            </w:r>
          </w:p>
        </w:tc>
        <w:tc>
          <w:tcPr>
            <w:tcW w:w="523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646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614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570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548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602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482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570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515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767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614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503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537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636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733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442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423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625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683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628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709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613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543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</w:trPr>
        <w:tc>
          <w:tcPr>
            <w:tcW w:w="970" w:type="dxa"/>
          </w:tcPr>
          <w:p>
            <w:pPr>
              <w:pStyle w:val="5"/>
              <w:spacing w:before="47"/>
              <w:ind w:left="6"/>
              <w:jc w:val="center"/>
              <w:rPr>
                <w:rFonts w:hint="eastAsia" w:ascii="仿宋_GB2312" w:eastAsia="仿宋_GB2312"/>
                <w:sz w:val="20"/>
              </w:rPr>
            </w:pPr>
            <w:r>
              <w:rPr>
                <w:rFonts w:hint="eastAsia" w:ascii="仿宋_GB2312" w:eastAsia="仿宋_GB2312"/>
                <w:sz w:val="20"/>
              </w:rPr>
              <w:t>水利</w:t>
            </w:r>
          </w:p>
        </w:tc>
        <w:tc>
          <w:tcPr>
            <w:tcW w:w="523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646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614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570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548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602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482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570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515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767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614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503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537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636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733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442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423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625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683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628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709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613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543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</w:trPr>
        <w:tc>
          <w:tcPr>
            <w:tcW w:w="970" w:type="dxa"/>
          </w:tcPr>
          <w:p>
            <w:pPr>
              <w:pStyle w:val="5"/>
              <w:spacing w:before="47"/>
              <w:ind w:left="6"/>
              <w:jc w:val="center"/>
              <w:rPr>
                <w:rFonts w:hint="eastAsia" w:ascii="仿宋_GB2312" w:eastAsia="仿宋_GB2312"/>
                <w:sz w:val="20"/>
              </w:rPr>
            </w:pPr>
            <w:r>
              <w:rPr>
                <w:rFonts w:hint="eastAsia" w:ascii="仿宋_GB2312" w:eastAsia="仿宋_GB2312"/>
                <w:sz w:val="20"/>
              </w:rPr>
              <w:t>电力</w:t>
            </w:r>
          </w:p>
        </w:tc>
        <w:tc>
          <w:tcPr>
            <w:tcW w:w="523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646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614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570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548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602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482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570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515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767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614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503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537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636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733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442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423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625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683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628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709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613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543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3" w:hRule="atLeast"/>
        </w:trPr>
        <w:tc>
          <w:tcPr>
            <w:tcW w:w="970" w:type="dxa"/>
          </w:tcPr>
          <w:p>
            <w:pPr>
              <w:pStyle w:val="5"/>
              <w:spacing w:before="46"/>
              <w:ind w:left="9"/>
              <w:jc w:val="center"/>
              <w:rPr>
                <w:rFonts w:hint="eastAsia" w:ascii="仿宋_GB2312" w:eastAsia="仿宋_GB2312"/>
                <w:sz w:val="20"/>
              </w:rPr>
            </w:pPr>
            <w:r>
              <w:rPr>
                <w:rFonts w:hint="eastAsia" w:ascii="仿宋_GB2312" w:eastAsia="仿宋_GB2312"/>
                <w:sz w:val="20"/>
              </w:rPr>
              <w:t>各类园区</w:t>
            </w:r>
          </w:p>
        </w:tc>
        <w:tc>
          <w:tcPr>
            <w:tcW w:w="523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646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614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570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548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602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482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570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515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767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614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503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537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636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733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442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423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625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683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628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709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613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543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</w:tr>
    </w:tbl>
    <w:p>
      <w:pPr>
        <w:pStyle w:val="2"/>
        <w:rPr>
          <w:sz w:val="20"/>
        </w:rPr>
      </w:pPr>
    </w:p>
    <w:p>
      <w:pPr>
        <w:spacing w:after="0"/>
        <w:jc w:val="left"/>
        <w:rPr>
          <w:rFonts w:ascii="新宋体" w:hAnsi="新宋体"/>
          <w:sz w:val="28"/>
        </w:rPr>
        <w:sectPr>
          <w:type w:val="continuous"/>
          <w:pgSz w:w="16840" w:h="11910" w:orient="landscape"/>
          <w:pgMar w:top="1580" w:right="480" w:bottom="1680" w:left="900" w:header="720" w:footer="720" w:gutter="0"/>
        </w:sectPr>
      </w:pPr>
    </w:p>
    <w:p>
      <w:pPr>
        <w:pStyle w:val="2"/>
        <w:spacing w:before="3"/>
        <w:rPr>
          <w:rFonts w:ascii="新宋体"/>
          <w:sz w:val="2"/>
        </w:rPr>
      </w:pPr>
    </w:p>
    <w:tbl>
      <w:tblPr>
        <w:tblStyle w:val="3"/>
        <w:tblW w:w="0" w:type="auto"/>
        <w:tblInd w:w="186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70"/>
        <w:gridCol w:w="523"/>
        <w:gridCol w:w="646"/>
        <w:gridCol w:w="614"/>
        <w:gridCol w:w="570"/>
        <w:gridCol w:w="548"/>
        <w:gridCol w:w="602"/>
        <w:gridCol w:w="482"/>
        <w:gridCol w:w="570"/>
        <w:gridCol w:w="515"/>
        <w:gridCol w:w="767"/>
        <w:gridCol w:w="614"/>
        <w:gridCol w:w="503"/>
        <w:gridCol w:w="537"/>
        <w:gridCol w:w="636"/>
        <w:gridCol w:w="733"/>
        <w:gridCol w:w="442"/>
        <w:gridCol w:w="423"/>
        <w:gridCol w:w="625"/>
        <w:gridCol w:w="683"/>
        <w:gridCol w:w="628"/>
        <w:gridCol w:w="709"/>
        <w:gridCol w:w="613"/>
        <w:gridCol w:w="543"/>
        <w:gridCol w:w="57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</w:trPr>
        <w:tc>
          <w:tcPr>
            <w:tcW w:w="970" w:type="dxa"/>
          </w:tcPr>
          <w:p>
            <w:pPr>
              <w:pStyle w:val="5"/>
              <w:spacing w:before="48"/>
              <w:ind w:left="9"/>
              <w:jc w:val="center"/>
              <w:rPr>
                <w:rFonts w:hint="eastAsia" w:ascii="仿宋_GB2312" w:eastAsia="仿宋_GB2312"/>
                <w:sz w:val="20"/>
              </w:rPr>
            </w:pPr>
            <w:r>
              <w:rPr>
                <w:rFonts w:hint="eastAsia" w:ascii="仿宋_GB2312" w:eastAsia="仿宋_GB2312"/>
                <w:sz w:val="20"/>
              </w:rPr>
              <w:t>煤矿</w:t>
            </w:r>
          </w:p>
        </w:tc>
        <w:tc>
          <w:tcPr>
            <w:tcW w:w="523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646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614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570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548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602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482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570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515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767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614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503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537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636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733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442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423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625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683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628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709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613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543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</w:trPr>
        <w:tc>
          <w:tcPr>
            <w:tcW w:w="970" w:type="dxa"/>
          </w:tcPr>
          <w:p>
            <w:pPr>
              <w:pStyle w:val="5"/>
              <w:spacing w:before="47"/>
              <w:ind w:left="11"/>
              <w:jc w:val="center"/>
              <w:rPr>
                <w:rFonts w:hint="eastAsia" w:ascii="仿宋_GB2312" w:eastAsia="仿宋_GB2312"/>
                <w:sz w:val="20"/>
              </w:rPr>
            </w:pPr>
            <w:r>
              <w:rPr>
                <w:rFonts w:hint="eastAsia" w:ascii="仿宋_GB2312" w:eastAsia="仿宋_GB2312"/>
                <w:sz w:val="20"/>
              </w:rPr>
              <w:t>非煤矿山</w:t>
            </w:r>
          </w:p>
        </w:tc>
        <w:tc>
          <w:tcPr>
            <w:tcW w:w="523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646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614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570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548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602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482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570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515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767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614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503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537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636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733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442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423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625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683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628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709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613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543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</w:trPr>
        <w:tc>
          <w:tcPr>
            <w:tcW w:w="970" w:type="dxa"/>
          </w:tcPr>
          <w:p>
            <w:pPr>
              <w:pStyle w:val="5"/>
              <w:spacing w:before="47"/>
              <w:ind w:left="6"/>
              <w:jc w:val="center"/>
              <w:rPr>
                <w:rFonts w:hint="eastAsia" w:ascii="仿宋_GB2312" w:eastAsia="仿宋_GB2312"/>
                <w:sz w:val="20"/>
              </w:rPr>
            </w:pPr>
            <w:r>
              <w:rPr>
                <w:rFonts w:hint="eastAsia" w:ascii="仿宋_GB2312" w:eastAsia="仿宋_GB2312"/>
                <w:sz w:val="20"/>
              </w:rPr>
              <w:t>自建房</w:t>
            </w:r>
          </w:p>
        </w:tc>
        <w:tc>
          <w:tcPr>
            <w:tcW w:w="523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646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614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570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548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602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482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570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515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767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614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503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537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636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733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442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423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625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683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628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709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613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543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</w:trPr>
        <w:tc>
          <w:tcPr>
            <w:tcW w:w="970" w:type="dxa"/>
          </w:tcPr>
          <w:p>
            <w:pPr>
              <w:pStyle w:val="5"/>
              <w:spacing w:before="47"/>
              <w:ind w:left="11"/>
              <w:jc w:val="center"/>
              <w:rPr>
                <w:rFonts w:hint="eastAsia" w:ascii="仿宋_GB2312" w:eastAsia="仿宋_GB2312"/>
                <w:sz w:val="20"/>
              </w:rPr>
            </w:pPr>
            <w:r>
              <w:rPr>
                <w:rFonts w:hint="eastAsia" w:ascii="仿宋_GB2312" w:eastAsia="仿宋_GB2312"/>
                <w:sz w:val="20"/>
              </w:rPr>
              <w:t>燃气设施</w:t>
            </w:r>
          </w:p>
        </w:tc>
        <w:tc>
          <w:tcPr>
            <w:tcW w:w="523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646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614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570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548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602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482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570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515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767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614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503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537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636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733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442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423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625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683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628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709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613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543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</w:trPr>
        <w:tc>
          <w:tcPr>
            <w:tcW w:w="970" w:type="dxa"/>
          </w:tcPr>
          <w:p>
            <w:pPr>
              <w:pStyle w:val="5"/>
              <w:spacing w:before="46"/>
              <w:ind w:left="11"/>
              <w:jc w:val="center"/>
              <w:rPr>
                <w:rFonts w:hint="eastAsia" w:ascii="仿宋_GB2312" w:eastAsia="仿宋_GB2312"/>
                <w:sz w:val="20"/>
              </w:rPr>
            </w:pPr>
            <w:r>
              <w:rPr>
                <w:rFonts w:hint="eastAsia" w:ascii="仿宋_GB2312" w:eastAsia="仿宋_GB2312"/>
                <w:sz w:val="20"/>
              </w:rPr>
              <w:t>特种设备</w:t>
            </w:r>
          </w:p>
        </w:tc>
        <w:tc>
          <w:tcPr>
            <w:tcW w:w="523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646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614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570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548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602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482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570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515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767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614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503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537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636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733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442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423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625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683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628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709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613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543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970" w:type="dxa"/>
          </w:tcPr>
          <w:p>
            <w:pPr>
              <w:pStyle w:val="5"/>
              <w:spacing w:before="46"/>
              <w:ind w:left="11"/>
              <w:jc w:val="center"/>
              <w:rPr>
                <w:rFonts w:hint="eastAsia" w:ascii="仿宋_GB2312" w:eastAsia="仿宋_GB2312"/>
                <w:sz w:val="20"/>
              </w:rPr>
            </w:pPr>
            <w:r>
              <w:rPr>
                <w:rFonts w:hint="eastAsia" w:ascii="仿宋_GB2312" w:eastAsia="仿宋_GB2312"/>
                <w:sz w:val="20"/>
              </w:rPr>
              <w:t>化工和危</w:t>
            </w:r>
          </w:p>
          <w:p>
            <w:pPr>
              <w:pStyle w:val="5"/>
              <w:spacing w:before="65"/>
              <w:ind w:left="9"/>
              <w:jc w:val="center"/>
              <w:rPr>
                <w:rFonts w:hint="eastAsia" w:ascii="仿宋_GB2312" w:eastAsia="仿宋_GB2312"/>
                <w:sz w:val="20"/>
              </w:rPr>
            </w:pPr>
            <w:r>
              <w:rPr>
                <w:rFonts w:hint="eastAsia" w:ascii="仿宋_GB2312" w:eastAsia="仿宋_GB2312"/>
                <w:sz w:val="20"/>
              </w:rPr>
              <w:t>化品</w:t>
            </w:r>
          </w:p>
        </w:tc>
        <w:tc>
          <w:tcPr>
            <w:tcW w:w="523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646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614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570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548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602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482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570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515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767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614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503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537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636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733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442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423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625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683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628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709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613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543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</w:trPr>
        <w:tc>
          <w:tcPr>
            <w:tcW w:w="970" w:type="dxa"/>
          </w:tcPr>
          <w:p>
            <w:pPr>
              <w:pStyle w:val="5"/>
              <w:spacing w:before="46"/>
              <w:ind w:left="9"/>
              <w:jc w:val="center"/>
              <w:rPr>
                <w:rFonts w:hint="eastAsia" w:ascii="仿宋_GB2312" w:eastAsia="仿宋_GB2312"/>
                <w:sz w:val="20"/>
              </w:rPr>
            </w:pPr>
            <w:r>
              <w:rPr>
                <w:rFonts w:hint="eastAsia" w:ascii="仿宋_GB2312" w:eastAsia="仿宋_GB2312"/>
                <w:sz w:val="20"/>
              </w:rPr>
              <w:t>旅游</w:t>
            </w:r>
          </w:p>
        </w:tc>
        <w:tc>
          <w:tcPr>
            <w:tcW w:w="523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646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614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570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548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602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482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570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515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767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614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503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537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636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733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442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423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625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683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628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709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613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543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</w:trPr>
        <w:tc>
          <w:tcPr>
            <w:tcW w:w="970" w:type="dxa"/>
          </w:tcPr>
          <w:p>
            <w:pPr>
              <w:pStyle w:val="5"/>
              <w:spacing w:before="46"/>
              <w:ind w:left="9"/>
              <w:jc w:val="center"/>
              <w:rPr>
                <w:rFonts w:hint="eastAsia" w:ascii="仿宋_GB2312" w:eastAsia="仿宋_GB2312"/>
                <w:sz w:val="20"/>
              </w:rPr>
            </w:pPr>
            <w:r>
              <w:rPr>
                <w:rFonts w:hint="eastAsia" w:ascii="仿宋_GB2312" w:eastAsia="仿宋_GB2312"/>
                <w:sz w:val="20"/>
              </w:rPr>
              <w:t>消防</w:t>
            </w:r>
          </w:p>
        </w:tc>
        <w:tc>
          <w:tcPr>
            <w:tcW w:w="523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646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614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570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548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602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482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570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515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767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614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503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537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636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733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442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423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625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683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628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709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613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543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</w:trPr>
        <w:tc>
          <w:tcPr>
            <w:tcW w:w="970" w:type="dxa"/>
          </w:tcPr>
          <w:p>
            <w:pPr>
              <w:pStyle w:val="5"/>
              <w:spacing w:before="48"/>
              <w:ind w:left="9"/>
              <w:jc w:val="center"/>
              <w:rPr>
                <w:rFonts w:hint="eastAsia" w:ascii="仿宋_GB2312" w:eastAsia="仿宋_GB2312"/>
                <w:sz w:val="20"/>
              </w:rPr>
            </w:pPr>
            <w:r>
              <w:rPr>
                <w:rFonts w:hint="eastAsia" w:ascii="仿宋_GB2312" w:eastAsia="仿宋_GB2312"/>
                <w:sz w:val="20"/>
              </w:rPr>
              <w:t>工贸</w:t>
            </w:r>
          </w:p>
        </w:tc>
        <w:tc>
          <w:tcPr>
            <w:tcW w:w="523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646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614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570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548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602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482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570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515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767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614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503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537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636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733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442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423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625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683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628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709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613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543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</w:trPr>
        <w:tc>
          <w:tcPr>
            <w:tcW w:w="970" w:type="dxa"/>
          </w:tcPr>
          <w:p>
            <w:pPr>
              <w:pStyle w:val="5"/>
              <w:spacing w:before="47"/>
              <w:ind w:left="6"/>
              <w:jc w:val="center"/>
              <w:rPr>
                <w:rFonts w:hint="eastAsia" w:ascii="仿宋_GB2312" w:eastAsia="仿宋_GB2312"/>
                <w:sz w:val="20"/>
              </w:rPr>
            </w:pPr>
            <w:r>
              <w:rPr>
                <w:rFonts w:hint="eastAsia" w:ascii="仿宋_GB2312" w:eastAsia="仿宋_GB2312"/>
                <w:sz w:val="20"/>
              </w:rPr>
              <w:t>水电站</w:t>
            </w:r>
          </w:p>
        </w:tc>
        <w:tc>
          <w:tcPr>
            <w:tcW w:w="523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646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614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570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548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602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482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570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515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767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614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503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537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636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733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442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423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625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683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628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709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613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543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4" w:hRule="atLeast"/>
        </w:trPr>
        <w:tc>
          <w:tcPr>
            <w:tcW w:w="970" w:type="dxa"/>
          </w:tcPr>
          <w:p>
            <w:pPr>
              <w:pStyle w:val="5"/>
              <w:spacing w:before="116"/>
              <w:ind w:left="15"/>
              <w:rPr>
                <w:rFonts w:hint="eastAsia" w:ascii="仿宋_GB2312" w:eastAsia="仿宋_GB2312"/>
                <w:sz w:val="20"/>
              </w:rPr>
            </w:pPr>
            <w:r>
              <w:rPr>
                <w:rFonts w:hint="eastAsia" w:ascii="仿宋_GB2312" w:eastAsia="仿宋_GB2312"/>
                <w:spacing w:val="-2"/>
                <w:sz w:val="20"/>
              </w:rPr>
              <w:t>其中：</w:t>
            </w:r>
            <w:r>
              <w:rPr>
                <w:spacing w:val="-5"/>
                <w:position w:val="1"/>
                <w:sz w:val="20"/>
              </w:rPr>
              <w:t>5</w:t>
            </w:r>
            <w:r>
              <w:rPr>
                <w:spacing w:val="-53"/>
                <w:position w:val="1"/>
                <w:sz w:val="20"/>
              </w:rPr>
              <w:t xml:space="preserve"> </w:t>
            </w:r>
            <w:r>
              <w:rPr>
                <w:rFonts w:hint="eastAsia" w:ascii="仿宋_GB2312" w:eastAsia="仿宋_GB2312"/>
                <w:spacing w:val="-12"/>
                <w:sz w:val="20"/>
              </w:rPr>
              <w:t>万</w:t>
            </w:r>
          </w:p>
          <w:p>
            <w:pPr>
              <w:pStyle w:val="5"/>
              <w:spacing w:before="65"/>
              <w:ind w:left="15"/>
              <w:rPr>
                <w:rFonts w:hint="eastAsia" w:ascii="仿宋_GB2312" w:eastAsia="仿宋_GB2312"/>
                <w:sz w:val="20"/>
              </w:rPr>
            </w:pPr>
            <w:r>
              <w:rPr>
                <w:rFonts w:hint="eastAsia" w:ascii="仿宋_GB2312" w:eastAsia="仿宋_GB2312"/>
                <w:w w:val="95"/>
                <w:sz w:val="20"/>
              </w:rPr>
              <w:t>（含</w:t>
            </w:r>
            <w:r>
              <w:rPr>
                <w:rFonts w:hint="eastAsia" w:ascii="仿宋_GB2312" w:eastAsia="仿宋_GB2312"/>
                <w:spacing w:val="-58"/>
                <w:w w:val="95"/>
                <w:sz w:val="20"/>
              </w:rPr>
              <w:t>）</w:t>
            </w:r>
            <w:r>
              <w:rPr>
                <w:rFonts w:hint="eastAsia" w:ascii="仿宋_GB2312" w:eastAsia="仿宋_GB2312"/>
                <w:spacing w:val="-6"/>
                <w:w w:val="95"/>
                <w:sz w:val="20"/>
              </w:rPr>
              <w:t>以上</w:t>
            </w:r>
          </w:p>
        </w:tc>
        <w:tc>
          <w:tcPr>
            <w:tcW w:w="523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646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614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570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548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602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482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570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515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767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614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503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537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636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733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442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423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625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683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628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709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613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543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</w:trPr>
        <w:tc>
          <w:tcPr>
            <w:tcW w:w="970" w:type="dxa"/>
          </w:tcPr>
          <w:p>
            <w:pPr>
              <w:pStyle w:val="5"/>
              <w:spacing w:before="37"/>
              <w:ind w:left="9"/>
              <w:jc w:val="center"/>
              <w:rPr>
                <w:rFonts w:hint="eastAsia" w:ascii="仿宋_GB2312" w:eastAsia="仿宋_GB2312"/>
                <w:sz w:val="20"/>
              </w:rPr>
            </w:pPr>
            <w:r>
              <w:rPr>
                <w:position w:val="1"/>
                <w:sz w:val="20"/>
              </w:rPr>
              <w:t xml:space="preserve">5 </w:t>
            </w:r>
            <w:r>
              <w:rPr>
                <w:rFonts w:hint="eastAsia" w:ascii="仿宋_GB2312" w:eastAsia="仿宋_GB2312"/>
                <w:sz w:val="20"/>
              </w:rPr>
              <w:t>万以下</w:t>
            </w:r>
          </w:p>
        </w:tc>
        <w:tc>
          <w:tcPr>
            <w:tcW w:w="523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646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614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570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548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602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482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570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515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767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614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503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537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636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733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442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423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625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683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628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709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613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543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</w:trPr>
        <w:tc>
          <w:tcPr>
            <w:tcW w:w="970" w:type="dxa"/>
          </w:tcPr>
          <w:p>
            <w:pPr>
              <w:pStyle w:val="5"/>
              <w:spacing w:before="47"/>
              <w:ind w:left="11"/>
              <w:jc w:val="center"/>
              <w:rPr>
                <w:rFonts w:hint="eastAsia" w:ascii="仿宋_GB2312" w:eastAsia="仿宋_GB2312"/>
                <w:sz w:val="20"/>
              </w:rPr>
            </w:pPr>
            <w:r>
              <w:rPr>
                <w:rFonts w:hint="eastAsia" w:ascii="仿宋_GB2312" w:eastAsia="仿宋_GB2312"/>
                <w:sz w:val="20"/>
              </w:rPr>
              <w:t>防汛减灾</w:t>
            </w:r>
          </w:p>
        </w:tc>
        <w:tc>
          <w:tcPr>
            <w:tcW w:w="523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646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614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570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548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602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482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570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515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767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614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503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537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636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733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442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423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625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683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628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709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613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543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</w:trPr>
        <w:tc>
          <w:tcPr>
            <w:tcW w:w="970" w:type="dxa"/>
          </w:tcPr>
          <w:p>
            <w:pPr>
              <w:pStyle w:val="5"/>
              <w:spacing w:before="47"/>
              <w:ind w:left="11"/>
              <w:jc w:val="center"/>
              <w:rPr>
                <w:rFonts w:hint="eastAsia" w:ascii="仿宋_GB2312" w:eastAsia="仿宋_GB2312"/>
                <w:sz w:val="20"/>
              </w:rPr>
            </w:pPr>
            <w:r>
              <w:rPr>
                <w:rFonts w:hint="eastAsia" w:ascii="仿宋_GB2312" w:eastAsia="仿宋_GB2312"/>
                <w:sz w:val="20"/>
              </w:rPr>
              <w:t>老旧装置</w:t>
            </w:r>
          </w:p>
        </w:tc>
        <w:tc>
          <w:tcPr>
            <w:tcW w:w="523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646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614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570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548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602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482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570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515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767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614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503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537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636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733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442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423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625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683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628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709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613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543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</w:trPr>
        <w:tc>
          <w:tcPr>
            <w:tcW w:w="970" w:type="dxa"/>
          </w:tcPr>
          <w:p>
            <w:pPr>
              <w:pStyle w:val="5"/>
              <w:spacing w:before="46"/>
              <w:ind w:left="11"/>
              <w:jc w:val="center"/>
              <w:rPr>
                <w:rFonts w:hint="eastAsia" w:ascii="仿宋_GB2312" w:eastAsia="仿宋_GB2312"/>
                <w:sz w:val="20"/>
              </w:rPr>
            </w:pPr>
            <w:r>
              <w:rPr>
                <w:rFonts w:hint="eastAsia" w:ascii="仿宋_GB2312" w:eastAsia="仿宋_GB2312"/>
                <w:sz w:val="20"/>
              </w:rPr>
              <w:t>高危装置</w:t>
            </w:r>
          </w:p>
        </w:tc>
        <w:tc>
          <w:tcPr>
            <w:tcW w:w="523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646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614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570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548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602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482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570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515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767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614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503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537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636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733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442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423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625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683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628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709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613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543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970" w:type="dxa"/>
          </w:tcPr>
          <w:p>
            <w:pPr>
              <w:pStyle w:val="5"/>
              <w:spacing w:before="46"/>
              <w:ind w:left="85"/>
              <w:rPr>
                <w:rFonts w:hint="eastAsia" w:ascii="仿宋_GB2312" w:eastAsia="仿宋_GB2312"/>
                <w:sz w:val="20"/>
              </w:rPr>
            </w:pPr>
            <w:r>
              <w:rPr>
                <w:rFonts w:hint="eastAsia" w:ascii="仿宋_GB2312" w:eastAsia="仿宋_GB2312"/>
                <w:w w:val="95"/>
                <w:sz w:val="20"/>
              </w:rPr>
              <w:t>事故易发</w:t>
            </w:r>
          </w:p>
          <w:p>
            <w:pPr>
              <w:pStyle w:val="5"/>
              <w:spacing w:before="65"/>
              <w:ind w:left="85"/>
              <w:rPr>
                <w:rFonts w:hint="eastAsia" w:ascii="仿宋_GB2312" w:eastAsia="仿宋_GB2312"/>
                <w:sz w:val="20"/>
              </w:rPr>
            </w:pPr>
            <w:r>
              <w:rPr>
                <w:rFonts w:hint="eastAsia" w:ascii="仿宋_GB2312" w:eastAsia="仿宋_GB2312"/>
                <w:w w:val="95"/>
                <w:sz w:val="20"/>
              </w:rPr>
              <w:t>多发企业</w:t>
            </w:r>
          </w:p>
        </w:tc>
        <w:tc>
          <w:tcPr>
            <w:tcW w:w="523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646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614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570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548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602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482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570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515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767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614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503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537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636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733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442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423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625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683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628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709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613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543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</w:trPr>
        <w:tc>
          <w:tcPr>
            <w:tcW w:w="970" w:type="dxa"/>
          </w:tcPr>
          <w:p>
            <w:pPr>
              <w:pStyle w:val="5"/>
              <w:spacing w:before="46"/>
              <w:ind w:left="9"/>
              <w:jc w:val="center"/>
              <w:rPr>
                <w:rFonts w:hint="eastAsia" w:ascii="仿宋_GB2312" w:eastAsia="仿宋_GB2312"/>
                <w:sz w:val="20"/>
              </w:rPr>
            </w:pPr>
            <w:r>
              <w:rPr>
                <w:rFonts w:hint="eastAsia" w:ascii="仿宋_GB2312" w:eastAsia="仿宋_GB2312"/>
                <w:sz w:val="20"/>
              </w:rPr>
              <w:t>其他</w:t>
            </w:r>
          </w:p>
        </w:tc>
        <w:tc>
          <w:tcPr>
            <w:tcW w:w="523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646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614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570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548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602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482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570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515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767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614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503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537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636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733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442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423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625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683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628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709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613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543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5"/>
              <w:rPr>
                <w:rFonts w:ascii="Times New Roman"/>
                <w:sz w:val="20"/>
              </w:rPr>
            </w:pPr>
          </w:p>
        </w:tc>
      </w:tr>
    </w:tbl>
    <w:p>
      <w:pPr>
        <w:tabs>
          <w:tab w:val="left" w:pos="5150"/>
          <w:tab w:val="left" w:pos="10024"/>
        </w:tabs>
        <w:spacing w:before="24"/>
        <w:ind w:left="196" w:right="0" w:firstLine="0"/>
        <w:jc w:val="left"/>
        <w:rPr>
          <w:sz w:val="22"/>
        </w:rPr>
      </w:pPr>
      <w:r>
        <w:rPr>
          <w:sz w:val="22"/>
        </w:rPr>
        <w:t>审</w:t>
      </w:r>
      <w:r>
        <w:rPr>
          <w:spacing w:val="-3"/>
          <w:sz w:val="22"/>
        </w:rPr>
        <w:t>核</w:t>
      </w:r>
      <w:r>
        <w:rPr>
          <w:sz w:val="22"/>
        </w:rPr>
        <w:t>人</w:t>
      </w:r>
      <w:r>
        <w:rPr>
          <w:sz w:val="22"/>
        </w:rPr>
        <w:tab/>
      </w:r>
      <w:r>
        <w:rPr>
          <w:sz w:val="22"/>
        </w:rPr>
        <w:t>填</w:t>
      </w:r>
      <w:r>
        <w:rPr>
          <w:spacing w:val="-3"/>
          <w:sz w:val="22"/>
        </w:rPr>
        <w:t>报</w:t>
      </w:r>
      <w:r>
        <w:rPr>
          <w:sz w:val="22"/>
        </w:rPr>
        <w:t>联系人</w:t>
      </w:r>
      <w:r>
        <w:rPr>
          <w:sz w:val="22"/>
        </w:rPr>
        <w:tab/>
      </w:r>
      <w:r>
        <w:rPr>
          <w:sz w:val="22"/>
        </w:rPr>
        <w:t>联</w:t>
      </w:r>
      <w:r>
        <w:rPr>
          <w:spacing w:val="-3"/>
          <w:sz w:val="22"/>
        </w:rPr>
        <w:t>系</w:t>
      </w:r>
      <w:r>
        <w:rPr>
          <w:sz w:val="22"/>
        </w:rPr>
        <w:t>电话</w:t>
      </w:r>
    </w:p>
    <w:p>
      <w:pPr>
        <w:spacing w:before="44" w:line="273" w:lineRule="auto"/>
        <w:ind w:left="196" w:right="107" w:firstLine="439"/>
        <w:jc w:val="left"/>
        <w:rPr>
          <w:sz w:val="22"/>
        </w:rPr>
      </w:pPr>
      <w:r>
        <w:rPr>
          <w:spacing w:val="-20"/>
          <w:sz w:val="22"/>
        </w:rPr>
        <w:t>请各县</w:t>
      </w:r>
      <w:r>
        <w:rPr>
          <w:spacing w:val="-3"/>
          <w:sz w:val="22"/>
        </w:rPr>
        <w:t>（</w:t>
      </w:r>
      <w:r>
        <w:rPr>
          <w:sz w:val="22"/>
        </w:rPr>
        <w:t>区</w:t>
      </w:r>
      <w:r>
        <w:rPr>
          <w:spacing w:val="-61"/>
          <w:sz w:val="22"/>
        </w:rPr>
        <w:t>）</w:t>
      </w:r>
      <w:r>
        <w:rPr>
          <w:spacing w:val="-12"/>
          <w:sz w:val="22"/>
        </w:rPr>
        <w:t xml:space="preserve">于每月 </w:t>
      </w:r>
      <w:r>
        <w:rPr>
          <w:rFonts w:hint="eastAsia" w:ascii="新宋体" w:hAnsi="新宋体" w:eastAsia="新宋体"/>
          <w:spacing w:val="-15"/>
          <w:position w:val="1"/>
          <w:sz w:val="22"/>
        </w:rPr>
        <w:t xml:space="preserve">6/16/26 </w:t>
      </w:r>
      <w:r>
        <w:rPr>
          <w:spacing w:val="-5"/>
          <w:sz w:val="22"/>
        </w:rPr>
        <w:t>日前将今年以来累计数据报至市安委会办公室邮箱：</w:t>
      </w:r>
      <w:r>
        <w:rPr>
          <w:rFonts w:hint="eastAsia" w:ascii="新宋体" w:hAnsi="新宋体" w:eastAsia="新宋体"/>
          <w:spacing w:val="-14"/>
          <w:position w:val="1"/>
          <w:sz w:val="22"/>
        </w:rPr>
        <w:t>pea</w:t>
      </w:r>
      <w:r>
        <w:rPr>
          <w:rFonts w:hint="eastAsia" w:ascii="新宋体" w:hAnsi="新宋体" w:eastAsia="新宋体"/>
          <w:b/>
          <w:spacing w:val="-14"/>
          <w:position w:val="1"/>
          <w:sz w:val="22"/>
        </w:rPr>
        <w:t>j</w:t>
      </w:r>
      <w:r>
        <w:rPr>
          <w:rFonts w:hint="eastAsia" w:ascii="新宋体" w:hAnsi="新宋体" w:eastAsia="新宋体"/>
          <w:spacing w:val="-14"/>
          <w:position w:val="1"/>
          <w:sz w:val="22"/>
        </w:rPr>
        <w:t xml:space="preserve">xtk@ </w:t>
      </w:r>
      <w:r>
        <w:rPr>
          <w:rFonts w:hint="eastAsia" w:ascii="新宋体" w:hAnsi="新宋体" w:eastAsia="新宋体"/>
          <w:spacing w:val="-11"/>
          <w:position w:val="1"/>
          <w:sz w:val="22"/>
        </w:rPr>
        <w:t>163.com</w:t>
      </w:r>
      <w:r>
        <w:rPr>
          <w:rFonts w:hint="eastAsia" w:ascii="新宋体" w:hAnsi="新宋体" w:eastAsia="新宋体"/>
          <w:spacing w:val="-44"/>
          <w:position w:val="1"/>
          <w:sz w:val="22"/>
        </w:rPr>
        <w:t xml:space="preserve"> .</w:t>
      </w:r>
      <w:r>
        <w:rPr>
          <w:spacing w:val="-9"/>
          <w:sz w:val="22"/>
        </w:rPr>
        <w:t>联系人及电话：徐苑锋，</w:t>
      </w:r>
      <w:r>
        <w:rPr>
          <w:rFonts w:hint="eastAsia" w:ascii="新宋体" w:hAnsi="新宋体" w:eastAsia="新宋体"/>
          <w:spacing w:val="-6"/>
          <w:position w:val="1"/>
          <w:sz w:val="22"/>
        </w:rPr>
        <w:t>0879—2886026</w:t>
      </w:r>
      <w:bookmarkStart w:id="0" w:name="_GoBack"/>
      <w:bookmarkEnd w:id="0"/>
      <w:r>
        <w:rPr>
          <w:sz w:val="22"/>
        </w:rPr>
        <w:t>。</w:t>
      </w:r>
      <w:r>
        <w:rPr>
          <w:spacing w:val="-3"/>
          <w:sz w:val="22"/>
        </w:rPr>
        <w:t>行业领域划分范围参照《云南省重大安全风险大排查方案》。报送数据必须实事求是，严禁弄虚作假</w:t>
      </w: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4" w:lineRule="auto"/>
      <w:rPr>
        <w:sz w:val="2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62732F5"/>
    <w:rsid w:val="082B5237"/>
    <w:rsid w:val="09044421"/>
    <w:rsid w:val="0E346A0E"/>
    <w:rsid w:val="130949FB"/>
    <w:rsid w:val="1DBC3089"/>
    <w:rsid w:val="272A1E18"/>
    <w:rsid w:val="366368AE"/>
    <w:rsid w:val="37D41094"/>
    <w:rsid w:val="38C21E9A"/>
    <w:rsid w:val="3A265733"/>
    <w:rsid w:val="3DE822E3"/>
    <w:rsid w:val="404347E0"/>
    <w:rsid w:val="43666591"/>
    <w:rsid w:val="45304DA8"/>
    <w:rsid w:val="462732F5"/>
    <w:rsid w:val="4D150211"/>
    <w:rsid w:val="56E8731C"/>
    <w:rsid w:val="5F5C17A0"/>
    <w:rsid w:val="751949A5"/>
    <w:rsid w:val="7FB50C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仿宋_GB2312" w:hAnsi="仿宋_GB2312" w:eastAsia="仿宋_GB2312" w:cs="仿宋_GB2312"/>
      <w:sz w:val="22"/>
      <w:szCs w:val="22"/>
      <w:lang w:val="zh-CN" w:eastAsia="zh-CN" w:bidi="zh-CN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rFonts w:ascii="仿宋_GB2312" w:hAnsi="仿宋_GB2312" w:eastAsia="仿宋_GB2312" w:cs="仿宋_GB2312"/>
      <w:sz w:val="32"/>
      <w:szCs w:val="32"/>
      <w:lang w:val="zh-CN" w:eastAsia="zh-CN" w:bidi="zh-CN"/>
    </w:rPr>
  </w:style>
  <w:style w:type="paragraph" w:customStyle="1" w:styleId="5">
    <w:name w:val="Table Paragraph"/>
    <w:basedOn w:val="1"/>
    <w:qFormat/>
    <w:uiPriority w:val="1"/>
    <w:rPr>
      <w:rFonts w:ascii="新宋体" w:hAnsi="新宋体" w:eastAsia="新宋体" w:cs="新宋体"/>
      <w:lang w:val="zh-CN" w:eastAsia="zh-CN" w:bidi="zh-CN"/>
    </w:rPr>
  </w:style>
  <w:style w:type="paragraph" w:styleId="6">
    <w:name w:val="List Paragraph"/>
    <w:basedOn w:val="1"/>
    <w:qFormat/>
    <w:uiPriority w:val="1"/>
    <w:pPr>
      <w:ind w:left="468" w:firstLine="638"/>
    </w:pPr>
    <w:rPr>
      <w:rFonts w:ascii="仿宋_GB2312" w:hAnsi="仿宋_GB2312" w:eastAsia="仿宋_GB2312" w:cs="仿宋_GB2312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云南省林业厅</Company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Office_11.8.6.9023_F1E327BC-269C-435d-A152-05C5408002CA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2023-05-31T08:31:00Z</dcterms:created>
  <dc:creator>张淑婷</dc:creator>
  <cp:lastModifiedBy>张雯</cp:lastModifiedBy>
  <dcterms:modified xsi:type="dcterms:W3CDTF">2023-06-26T03:45:47Z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</Properties>
</file>