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125"/>
        </w:tabs>
        <w:jc w:val="left"/>
        <w:rPr>
          <w:rFonts w:hint="eastAsia" w:ascii="方正楷体_GBK" w:hAnsi="方正楷体_GBK" w:eastAsia="方正楷体_GBK" w:cs="方正楷体_GBK"/>
          <w:kern w:val="0"/>
          <w:sz w:val="32"/>
          <w:szCs w:val="32"/>
          <w:highlight w:val="none"/>
          <w:lang w:val="en"/>
        </w:rPr>
      </w:pPr>
      <w:r>
        <w:rPr>
          <w:rFonts w:hint="eastAsia" w:ascii="方正楷体_GBK" w:hAnsi="方正楷体_GBK" w:eastAsia="方正楷体_GBK" w:cs="方正楷体_GBK"/>
          <w:kern w:val="0"/>
          <w:sz w:val="32"/>
          <w:szCs w:val="32"/>
          <w:highlight w:val="none"/>
          <w:lang w:val="en" w:eastAsia="zh-CN"/>
        </w:rPr>
        <w:t>附件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1" w:name="_GoBack"/>
      <w:r>
        <w:rPr>
          <w:rFonts w:hint="eastAsia" w:ascii="方正小标宋_GBK" w:hAnsi="方正小标宋_GBK" w:eastAsia="方正小标宋_GBK" w:cs="方正小标宋_GBK"/>
          <w:i w:val="0"/>
          <w:caps w:val="0"/>
          <w:color w:val="424242"/>
          <w:spacing w:val="0"/>
          <w:sz w:val="36"/>
          <w:szCs w:val="36"/>
          <w:shd w:val="clear" w:fill="FFFFFF"/>
          <w:lang w:eastAsia="zh-CN"/>
        </w:rPr>
        <w:t>云南省自然灾害应急救灾物资生产商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424242"/>
          <w:spacing w:val="0"/>
          <w:sz w:val="36"/>
          <w:szCs w:val="36"/>
          <w:shd w:val="clear" w:fill="FFFFFF"/>
        </w:rPr>
        <w:t>名录征集表</w:t>
      </w:r>
      <w:bookmarkEnd w:id="1"/>
    </w:p>
    <w:tbl>
      <w:tblPr>
        <w:tblStyle w:val="9"/>
        <w:tblW w:w="97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2542"/>
        <w:gridCol w:w="576"/>
        <w:gridCol w:w="1134"/>
        <w:gridCol w:w="750"/>
        <w:gridCol w:w="613"/>
        <w:gridCol w:w="22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</w:rPr>
              <w:t>单位名称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right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 xml:space="preserve">                     （盖章）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</w:rPr>
              <w:t>注册资本（万元）</w:t>
            </w:r>
          </w:p>
        </w:tc>
        <w:tc>
          <w:tcPr>
            <w:tcW w:w="36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专业技术力量</w:t>
            </w:r>
          </w:p>
        </w:tc>
        <w:tc>
          <w:tcPr>
            <w:tcW w:w="7896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eastAsia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lang w:eastAsia="zh-CN"/>
              </w:rPr>
              <w:t>共有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人，其中：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eastAsia="仿宋_GB2312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</w:rPr>
              <w:t>高级职称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</w:rPr>
              <w:t>人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eastAsia="仿宋_GB2312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</w:rPr>
              <w:t>中级职称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 人，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eastAsia="仿宋_GB2312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lang w:eastAsia="zh-CN"/>
              </w:rPr>
              <w:t>初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</w:rPr>
              <w:t>级职称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lang w:val="en-US" w:eastAsia="zh-CN"/>
              </w:rPr>
              <w:t xml:space="preserve">   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</w:rPr>
              <w:t>主要业务范围及服务领域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/>
                <w:bCs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24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</w:rPr>
              <w:t>是否具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lang w:eastAsia="zh-CN"/>
              </w:rPr>
              <w:t>备政府采购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lang w:eastAsia="zh-CN"/>
              </w:rPr>
              <w:t>供应商资格</w:t>
            </w:r>
          </w:p>
        </w:tc>
        <w:tc>
          <w:tcPr>
            <w:tcW w:w="2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/>
                <w:bCs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97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/>
                <w:bCs/>
                <w:kern w:val="0"/>
                <w:sz w:val="22"/>
                <w:szCs w:val="22"/>
                <w:highlight w:val="none"/>
              </w:rPr>
            </w:pPr>
            <w:bookmarkStart w:id="0" w:name="OLE_LINK4"/>
            <w:r>
              <w:rPr>
                <w:rFonts w:hint="eastAsia" w:eastAsia="仿宋_GB2312"/>
                <w:b/>
                <w:bCs/>
                <w:kern w:val="0"/>
                <w:sz w:val="22"/>
                <w:szCs w:val="22"/>
                <w:highlight w:val="none"/>
              </w:rPr>
              <w:t>近</w:t>
            </w:r>
            <w:r>
              <w:rPr>
                <w:rFonts w:hint="eastAsia" w:eastAsia="仿宋_GB2312"/>
                <w:b/>
                <w:bCs/>
                <w:kern w:val="0"/>
                <w:sz w:val="22"/>
                <w:szCs w:val="22"/>
                <w:highlight w:val="none"/>
                <w:lang w:eastAsia="zh-CN"/>
              </w:rPr>
              <w:t>两</w:t>
            </w:r>
            <w:r>
              <w:rPr>
                <w:rFonts w:hint="eastAsia" w:eastAsia="仿宋_GB2312"/>
                <w:b/>
                <w:bCs/>
                <w:kern w:val="0"/>
                <w:sz w:val="22"/>
                <w:szCs w:val="22"/>
                <w:highlight w:val="none"/>
              </w:rPr>
              <w:t>年</w:t>
            </w:r>
            <w:r>
              <w:rPr>
                <w:rFonts w:hint="eastAsia" w:eastAsia="仿宋_GB2312"/>
                <w:b/>
                <w:bCs/>
                <w:kern w:val="0"/>
                <w:sz w:val="22"/>
                <w:szCs w:val="22"/>
                <w:highlight w:val="none"/>
                <w:lang w:eastAsia="zh-CN"/>
              </w:rPr>
              <w:t>同类工作项目情</w:t>
            </w:r>
            <w:r>
              <w:rPr>
                <w:rFonts w:hint="eastAsia" w:eastAsia="仿宋_GB2312"/>
                <w:b/>
                <w:bCs/>
                <w:kern w:val="0"/>
                <w:sz w:val="22"/>
                <w:szCs w:val="22"/>
                <w:highlight w:val="none"/>
              </w:rPr>
              <w:t>况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u w:val="none"/>
              </w:rPr>
              <w:t>20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21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</w:rPr>
              <w:t>年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28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u w:val="none"/>
              </w:rPr>
              <w:t>20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  <w:u w:val="none"/>
                <w:lang w:val="en-US" w:eastAsia="zh-CN"/>
              </w:rPr>
              <w:t>22</w:t>
            </w:r>
            <w:r>
              <w:rPr>
                <w:rFonts w:hint="eastAsia" w:eastAsia="仿宋_GB2312"/>
                <w:kern w:val="0"/>
                <w:sz w:val="22"/>
                <w:szCs w:val="22"/>
                <w:highlight w:val="none"/>
              </w:rPr>
              <w:t>年</w:t>
            </w:r>
          </w:p>
        </w:tc>
        <w:tc>
          <w:tcPr>
            <w:tcW w:w="2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28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  <w:jc w:val="center"/>
        </w:trPr>
        <w:tc>
          <w:tcPr>
            <w:tcW w:w="97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 w:val="0"/>
              <w:spacing w:beforeAutospacing="0" w:line="4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eastAsia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曾经参与采购中标情况（年份/中央或地方采购）：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textAlignment w:val="auto"/>
              <w:outlineLvl w:val="9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textAlignment w:val="auto"/>
              <w:outlineLvl w:val="9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textAlignment w:val="auto"/>
              <w:outlineLvl w:val="9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textAlignment w:val="auto"/>
              <w:outlineLvl w:val="9"/>
              <w:rPr>
                <w:rFonts w:eastAsia="仿宋_GB2312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textAlignment w:val="auto"/>
              <w:outlineLvl w:val="9"/>
              <w:rPr>
                <w:rFonts w:eastAsia="仿宋_GB2312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textAlignment w:val="auto"/>
              <w:outlineLvl w:val="9"/>
              <w:rPr>
                <w:rFonts w:eastAsia="仿宋_GB2312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textAlignment w:val="auto"/>
              <w:outlineLvl w:val="9"/>
              <w:rPr>
                <w:rFonts w:eastAsia="仿宋_GB2312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textAlignment w:val="auto"/>
              <w:outlineLvl w:val="9"/>
              <w:rPr>
                <w:rFonts w:eastAsia="仿宋_GB2312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97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eastAsia="仿宋_GB2312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b w:val="0"/>
                <w:bCs/>
                <w:color w:val="000000"/>
                <w:szCs w:val="21"/>
              </w:rPr>
              <w:t>曾经参与应急救灾、救灾捐赠、减灾宣传等公益事业情况</w:t>
            </w:r>
            <w:r>
              <w:rPr>
                <w:rFonts w:hint="eastAsia" w:eastAsia="仿宋_GB2312"/>
                <w:b w:val="0"/>
                <w:bCs/>
                <w:color w:val="000000"/>
                <w:szCs w:val="21"/>
                <w:lang w:eastAsia="zh-CN"/>
              </w:rPr>
              <w:t>：</w:t>
            </w:r>
            <w:r>
              <w:rPr>
                <w:rFonts w:hint="eastAsia" w:eastAsia="仿宋_GB2312"/>
                <w:sz w:val="24"/>
                <w:highlight w:val="none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hint="eastAsia" w:eastAsia="仿宋_GB2312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beforeAutospacing="0" w:line="400" w:lineRule="exact"/>
              <w:ind w:left="0" w:leftChars="0" w:right="0" w:rightChars="0"/>
              <w:jc w:val="left"/>
              <w:textAlignment w:val="auto"/>
              <w:outlineLvl w:val="9"/>
              <w:rPr>
                <w:rFonts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 xml:space="preserve">                          </w:t>
            </w:r>
          </w:p>
        </w:tc>
      </w:tr>
    </w:tbl>
    <w:p>
      <w:pPr>
        <w:autoSpaceDE w:val="0"/>
        <w:snapToGrid w:val="0"/>
        <w:spacing w:line="600" w:lineRule="exact"/>
        <w:rPr>
          <w:rFonts w:hint="eastAsia" w:eastAsia="仿宋_GB2312"/>
          <w:kern w:val="0"/>
          <w:szCs w:val="21"/>
          <w:highlight w:val="none"/>
        </w:rPr>
      </w:pPr>
      <w:r>
        <w:rPr>
          <w:rFonts w:hint="eastAsia" w:ascii="仿宋_GB2312" w:eastAsia="仿宋_GB2312"/>
          <w:kern w:val="0"/>
          <w:highlight w:val="none"/>
        </w:rPr>
        <w:t>申报联系人：</w:t>
      </w:r>
      <w:r>
        <w:rPr>
          <w:rFonts w:hint="eastAsia" w:eastAsia="仿宋_GB2312"/>
          <w:kern w:val="0"/>
          <w:highlight w:val="none"/>
        </w:rPr>
        <w:t xml:space="preserve">             </w:t>
      </w:r>
      <w:r>
        <w:rPr>
          <w:rFonts w:hint="eastAsia" w:ascii="仿宋_GB2312" w:eastAsia="仿宋_GB2312"/>
          <w:kern w:val="0"/>
          <w:highlight w:val="none"/>
        </w:rPr>
        <w:t>职务：</w:t>
      </w:r>
      <w:r>
        <w:rPr>
          <w:rFonts w:hint="eastAsia" w:eastAsia="仿宋_GB2312"/>
          <w:kern w:val="0"/>
          <w:highlight w:val="none"/>
        </w:rPr>
        <w:t xml:space="preserve">             </w:t>
      </w:r>
      <w:r>
        <w:rPr>
          <w:rFonts w:hint="eastAsia" w:ascii="仿宋_GB2312" w:eastAsia="仿宋_GB2312"/>
          <w:kern w:val="0"/>
          <w:highlight w:val="none"/>
        </w:rPr>
        <w:t>电话：</w:t>
      </w:r>
      <w:r>
        <w:rPr>
          <w:rFonts w:hint="eastAsia" w:eastAsia="仿宋_GB2312"/>
          <w:kern w:val="0"/>
          <w:highlight w:val="none"/>
        </w:rPr>
        <w:t xml:space="preserve">                </w:t>
      </w:r>
      <w:r>
        <w:rPr>
          <w:rFonts w:hint="eastAsia" w:ascii="仿宋_GB2312" w:eastAsia="仿宋_GB2312"/>
          <w:kern w:val="0"/>
          <w:highlight w:val="none"/>
        </w:rPr>
        <w:t>手机：</w:t>
      </w:r>
    </w:p>
    <w:p>
      <w:pPr>
        <w:autoSpaceDE w:val="0"/>
        <w:spacing w:line="600" w:lineRule="exact"/>
        <w:rPr>
          <w:highlight w:val="none"/>
        </w:rPr>
      </w:pPr>
      <w:r>
        <w:rPr>
          <w:rFonts w:hint="eastAsia" w:ascii="仿宋_GB2312" w:eastAsia="仿宋_GB2312"/>
          <w:sz w:val="18"/>
          <w:szCs w:val="18"/>
          <w:highlight w:val="none"/>
        </w:rPr>
        <w:t>注</w:t>
      </w:r>
      <w:r>
        <w:rPr>
          <w:rFonts w:hint="eastAsia" w:eastAsia="仿宋_GB2312"/>
          <w:sz w:val="18"/>
          <w:szCs w:val="18"/>
          <w:highlight w:val="none"/>
        </w:rPr>
        <w:t>:</w:t>
      </w:r>
      <w:r>
        <w:rPr>
          <w:rFonts w:hint="eastAsia" w:ascii="仿宋_GB2312" w:eastAsia="仿宋_GB2312"/>
          <w:sz w:val="18"/>
          <w:szCs w:val="18"/>
          <w:highlight w:val="none"/>
        </w:rPr>
        <w:t>表格可以根据需要延长或进行适当调整。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992" w:hanging="567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cs="Times New Roman"/>
        <w:b w:val="0"/>
        <w:bCs w:val="0"/>
        <w:i w:val="0"/>
        <w:iCs w:val="0"/>
        <w:caps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vanish w:val="0"/>
        <w:color w:val="000000"/>
        <w:spacing w:val="0"/>
        <w:position w:val="0"/>
        <w:u w:val="none"/>
        <w:vertAlign w:val="baseline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vanish w:val="0"/>
        <w:color w:val="000000"/>
        <w:spacing w:val="0"/>
        <w:position w:val="0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020D"/>
    <w:rsid w:val="00030465"/>
    <w:rsid w:val="00080E76"/>
    <w:rsid w:val="000C24E7"/>
    <w:rsid w:val="00187B6E"/>
    <w:rsid w:val="0019119C"/>
    <w:rsid w:val="001A4A54"/>
    <w:rsid w:val="001B2FC8"/>
    <w:rsid w:val="001C3F9E"/>
    <w:rsid w:val="001D5FF6"/>
    <w:rsid w:val="001E1E27"/>
    <w:rsid w:val="002069E9"/>
    <w:rsid w:val="00261D30"/>
    <w:rsid w:val="00272465"/>
    <w:rsid w:val="002C2079"/>
    <w:rsid w:val="002D0A4B"/>
    <w:rsid w:val="00321FF9"/>
    <w:rsid w:val="003831F8"/>
    <w:rsid w:val="0039562D"/>
    <w:rsid w:val="00397F66"/>
    <w:rsid w:val="003A0B31"/>
    <w:rsid w:val="003A4728"/>
    <w:rsid w:val="003B02C0"/>
    <w:rsid w:val="003E2C91"/>
    <w:rsid w:val="003F5B0E"/>
    <w:rsid w:val="00414B3C"/>
    <w:rsid w:val="004C65C3"/>
    <w:rsid w:val="004D3823"/>
    <w:rsid w:val="00500FE6"/>
    <w:rsid w:val="00527BC2"/>
    <w:rsid w:val="00537C9E"/>
    <w:rsid w:val="00594848"/>
    <w:rsid w:val="005E081C"/>
    <w:rsid w:val="005E39B7"/>
    <w:rsid w:val="005F30A0"/>
    <w:rsid w:val="006364BE"/>
    <w:rsid w:val="0064665C"/>
    <w:rsid w:val="00652F09"/>
    <w:rsid w:val="0065541C"/>
    <w:rsid w:val="00667374"/>
    <w:rsid w:val="00677ABF"/>
    <w:rsid w:val="00681D8E"/>
    <w:rsid w:val="006D5055"/>
    <w:rsid w:val="00713A60"/>
    <w:rsid w:val="0072597F"/>
    <w:rsid w:val="00743788"/>
    <w:rsid w:val="007B0A34"/>
    <w:rsid w:val="007F4708"/>
    <w:rsid w:val="00834BE8"/>
    <w:rsid w:val="00837A5E"/>
    <w:rsid w:val="008646C9"/>
    <w:rsid w:val="008910B5"/>
    <w:rsid w:val="008B4231"/>
    <w:rsid w:val="008D147C"/>
    <w:rsid w:val="008D6A9D"/>
    <w:rsid w:val="008E1394"/>
    <w:rsid w:val="00907727"/>
    <w:rsid w:val="00921DE4"/>
    <w:rsid w:val="009374B5"/>
    <w:rsid w:val="00945388"/>
    <w:rsid w:val="0096787B"/>
    <w:rsid w:val="00971AD7"/>
    <w:rsid w:val="00980ACB"/>
    <w:rsid w:val="009B47EB"/>
    <w:rsid w:val="009C4889"/>
    <w:rsid w:val="00A06C91"/>
    <w:rsid w:val="00A15332"/>
    <w:rsid w:val="00A54770"/>
    <w:rsid w:val="00A64682"/>
    <w:rsid w:val="00A74A8E"/>
    <w:rsid w:val="00AA5D58"/>
    <w:rsid w:val="00AC5B56"/>
    <w:rsid w:val="00AD295F"/>
    <w:rsid w:val="00B13F50"/>
    <w:rsid w:val="00B42893"/>
    <w:rsid w:val="00B5265E"/>
    <w:rsid w:val="00B67169"/>
    <w:rsid w:val="00B80C15"/>
    <w:rsid w:val="00B81B1B"/>
    <w:rsid w:val="00B92A75"/>
    <w:rsid w:val="00BF63EA"/>
    <w:rsid w:val="00C20962"/>
    <w:rsid w:val="00C2380B"/>
    <w:rsid w:val="00C341ED"/>
    <w:rsid w:val="00C4073D"/>
    <w:rsid w:val="00C4378A"/>
    <w:rsid w:val="00C67726"/>
    <w:rsid w:val="00C73F92"/>
    <w:rsid w:val="00C825C5"/>
    <w:rsid w:val="00C92D4B"/>
    <w:rsid w:val="00CC3C60"/>
    <w:rsid w:val="00CF2CBC"/>
    <w:rsid w:val="00D17DBE"/>
    <w:rsid w:val="00D97345"/>
    <w:rsid w:val="00DA51A3"/>
    <w:rsid w:val="00DD73CE"/>
    <w:rsid w:val="00DE09A3"/>
    <w:rsid w:val="00DE139E"/>
    <w:rsid w:val="00E254EA"/>
    <w:rsid w:val="00E40E9F"/>
    <w:rsid w:val="00E72785"/>
    <w:rsid w:val="00E8190B"/>
    <w:rsid w:val="00E863F0"/>
    <w:rsid w:val="00EA3577"/>
    <w:rsid w:val="00EB0CD8"/>
    <w:rsid w:val="00F10FD2"/>
    <w:rsid w:val="00F33ABD"/>
    <w:rsid w:val="00F401DD"/>
    <w:rsid w:val="00F64586"/>
    <w:rsid w:val="00F67700"/>
    <w:rsid w:val="00F87508"/>
    <w:rsid w:val="00FA5863"/>
    <w:rsid w:val="00FB34B6"/>
    <w:rsid w:val="01F80051"/>
    <w:rsid w:val="03080C9C"/>
    <w:rsid w:val="04437A6F"/>
    <w:rsid w:val="04581AB5"/>
    <w:rsid w:val="08042471"/>
    <w:rsid w:val="0A214CC8"/>
    <w:rsid w:val="0AD418C2"/>
    <w:rsid w:val="0BA74F04"/>
    <w:rsid w:val="0CCA1825"/>
    <w:rsid w:val="104D5432"/>
    <w:rsid w:val="116A3986"/>
    <w:rsid w:val="150D6ED4"/>
    <w:rsid w:val="161E500A"/>
    <w:rsid w:val="16DB4B54"/>
    <w:rsid w:val="171C4A85"/>
    <w:rsid w:val="171F0C97"/>
    <w:rsid w:val="18427E60"/>
    <w:rsid w:val="1B732570"/>
    <w:rsid w:val="1D41558D"/>
    <w:rsid w:val="1E576CF4"/>
    <w:rsid w:val="1E5C57CF"/>
    <w:rsid w:val="1EA66F8F"/>
    <w:rsid w:val="1ECC13F1"/>
    <w:rsid w:val="1FAB40C9"/>
    <w:rsid w:val="1FC93FB2"/>
    <w:rsid w:val="1FFE2E04"/>
    <w:rsid w:val="206F102D"/>
    <w:rsid w:val="21162748"/>
    <w:rsid w:val="2307353A"/>
    <w:rsid w:val="247D6ADC"/>
    <w:rsid w:val="25656F33"/>
    <w:rsid w:val="26950BB9"/>
    <w:rsid w:val="2A354F13"/>
    <w:rsid w:val="2AC36D58"/>
    <w:rsid w:val="2CB646E5"/>
    <w:rsid w:val="2CFB3821"/>
    <w:rsid w:val="2D4B68BF"/>
    <w:rsid w:val="2DB603D8"/>
    <w:rsid w:val="2DEF01E1"/>
    <w:rsid w:val="2F164948"/>
    <w:rsid w:val="30D9758D"/>
    <w:rsid w:val="30DC1800"/>
    <w:rsid w:val="326317D9"/>
    <w:rsid w:val="32AF18E3"/>
    <w:rsid w:val="32B1205B"/>
    <w:rsid w:val="337B7D17"/>
    <w:rsid w:val="373B2AF4"/>
    <w:rsid w:val="38892AF2"/>
    <w:rsid w:val="390507E4"/>
    <w:rsid w:val="39890919"/>
    <w:rsid w:val="3D323119"/>
    <w:rsid w:val="3E882FE7"/>
    <w:rsid w:val="403B5DF3"/>
    <w:rsid w:val="41D601F9"/>
    <w:rsid w:val="43AC043F"/>
    <w:rsid w:val="456A3020"/>
    <w:rsid w:val="45CE6D9A"/>
    <w:rsid w:val="45DC5062"/>
    <w:rsid w:val="46DD7D4A"/>
    <w:rsid w:val="475D381C"/>
    <w:rsid w:val="4A6D1E5B"/>
    <w:rsid w:val="4BCD755B"/>
    <w:rsid w:val="4C6614F2"/>
    <w:rsid w:val="4CBD0377"/>
    <w:rsid w:val="4D12188F"/>
    <w:rsid w:val="4EDA1017"/>
    <w:rsid w:val="514D0969"/>
    <w:rsid w:val="52204782"/>
    <w:rsid w:val="52B32E72"/>
    <w:rsid w:val="541F3C5D"/>
    <w:rsid w:val="54986906"/>
    <w:rsid w:val="559F57E6"/>
    <w:rsid w:val="55F26641"/>
    <w:rsid w:val="56BC7408"/>
    <w:rsid w:val="571E577B"/>
    <w:rsid w:val="58056E9F"/>
    <w:rsid w:val="581D72A3"/>
    <w:rsid w:val="595E6344"/>
    <w:rsid w:val="5B064AED"/>
    <w:rsid w:val="5BF140E1"/>
    <w:rsid w:val="5C574AA8"/>
    <w:rsid w:val="5DC79A67"/>
    <w:rsid w:val="5E0D596F"/>
    <w:rsid w:val="5EED4E91"/>
    <w:rsid w:val="5FFB0FF2"/>
    <w:rsid w:val="61665F1A"/>
    <w:rsid w:val="623D27FC"/>
    <w:rsid w:val="624075B5"/>
    <w:rsid w:val="6316045E"/>
    <w:rsid w:val="63BA4BEE"/>
    <w:rsid w:val="647400E3"/>
    <w:rsid w:val="655614C9"/>
    <w:rsid w:val="669A395C"/>
    <w:rsid w:val="66C40737"/>
    <w:rsid w:val="679D6753"/>
    <w:rsid w:val="67C2075C"/>
    <w:rsid w:val="68266E17"/>
    <w:rsid w:val="68A41702"/>
    <w:rsid w:val="69220737"/>
    <w:rsid w:val="6998328A"/>
    <w:rsid w:val="69FA19C4"/>
    <w:rsid w:val="6AB060A8"/>
    <w:rsid w:val="6C0F7C7A"/>
    <w:rsid w:val="6C9E5D7C"/>
    <w:rsid w:val="6CC71C42"/>
    <w:rsid w:val="6D937205"/>
    <w:rsid w:val="6DA30467"/>
    <w:rsid w:val="6DD72D6F"/>
    <w:rsid w:val="7428057E"/>
    <w:rsid w:val="74554478"/>
    <w:rsid w:val="74F17F78"/>
    <w:rsid w:val="77074801"/>
    <w:rsid w:val="779C28A9"/>
    <w:rsid w:val="78075D02"/>
    <w:rsid w:val="78ED5B4D"/>
    <w:rsid w:val="79180FDD"/>
    <w:rsid w:val="7AB142CC"/>
    <w:rsid w:val="7E9B73AB"/>
    <w:rsid w:val="7F3227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iPriority w:val="0"/>
    <w:pPr>
      <w:numPr>
        <w:ilvl w:val="1"/>
        <w:numId w:val="1"/>
      </w:numPr>
      <w:ind w:firstLine="0" w:firstLineChars="0"/>
      <w:outlineLvl w:val="1"/>
    </w:pPr>
    <w:rPr>
      <w:rFonts w:ascii="Times New Roman" w:hAnsi="Times New Roman" w:eastAsia="楷体_GB2312" w:cs="Times New Roman"/>
    </w:rPr>
  </w:style>
  <w:style w:type="paragraph" w:styleId="4">
    <w:name w:val="heading 5"/>
    <w:basedOn w:val="1"/>
    <w:next w:val="1"/>
    <w:uiPriority w:val="0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11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9">
    <w:name w:val="Normal Table"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5">
    <w:name w:val="Date"/>
    <w:basedOn w:val="1"/>
    <w:next w:val="1"/>
    <w:uiPriority w:val="0"/>
    <w:pPr>
      <w:ind w:left="100" w:leftChars="2500"/>
    </w:pPr>
    <w:rPr>
      <w:rFonts w:ascii="Times New Roman" w:hAnsi="Times New Roman" w:eastAsia="宋体" w:cs="Times New Roman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 w:cs="Times New Roman"/>
      <w:sz w:val="18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3">
    <w:name w:val="bshare_count bshare-share-count"/>
    <w:basedOn w:val="11"/>
    <w:uiPriority w:val="0"/>
    <w:rPr>
      <w:rFonts w:ascii="Times New Roman" w:hAnsi="Times New Roman" w:eastAsia="宋体" w:cs="Times New Roman"/>
    </w:rPr>
  </w:style>
  <w:style w:type="paragraph" w:customStyle="1" w:styleId="14">
    <w:name w:val="tit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15">
    <w:name w:val="tim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225</Words>
  <Characters>1283</Characters>
  <Lines>10</Lines>
  <Paragraphs>3</Paragraphs>
  <TotalTime>1</TotalTime>
  <ScaleCrop>false</ScaleCrop>
  <LinksUpToDate>false</LinksUpToDate>
  <CharactersWithSpaces>1505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2018-02-24T08:53:00Z</dcterms:created>
  <dc:creator>E001</dc:creator>
  <cp:lastModifiedBy>张淑婷</cp:lastModifiedBy>
  <cp:lastPrinted>2019-09-17T10:23:00Z</cp:lastPrinted>
  <dcterms:modified xsi:type="dcterms:W3CDTF">2023-03-27T08:11:40Z</dcterms:modified>
  <dc:title>肇庆市商务局关于公开遴选肇庆市2017年电子商务发展专项资金申报项目评审单位的通告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