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rPr>
          <w:rFonts w:hint="eastAsia" w:ascii="黑体" w:hAnsi="黑体" w:eastAsia="黑体"/>
          <w:sz w:val="32"/>
          <w:szCs w:val="32"/>
        </w:rPr>
      </w:pPr>
      <w:r>
        <w:rPr>
          <w:rFonts w:ascii="黑体" w:hAnsi="黑体" w:eastAsia="黑体"/>
          <w:sz w:val="32"/>
          <w:szCs w:val="32"/>
        </w:rPr>
        <w:t>附件1</w:t>
      </w:r>
    </w:p>
    <w:p>
      <w:pPr>
        <w:keepNext w:val="0"/>
        <w:keepLines w:val="0"/>
        <w:pageBreakBefore w:val="0"/>
        <w:widowControl/>
        <w:kinsoku/>
        <w:wordWrap/>
        <w:overflowPunct/>
        <w:topLinePunct w:val="0"/>
        <w:autoSpaceDE/>
        <w:autoSpaceDN/>
        <w:bidi w:val="0"/>
        <w:adjustRightInd w:val="0"/>
        <w:snapToGrid w:val="0"/>
        <w:spacing w:after="0" w:line="620" w:lineRule="exact"/>
        <w:ind w:left="0" w:leftChars="0" w:right="0" w:rightChars="0" w:firstLine="0" w:firstLineChars="0"/>
        <w:jc w:val="center"/>
        <w:textAlignment w:val="auto"/>
        <w:outlineLvl w:val="9"/>
        <w:rPr>
          <w:rFonts w:hint="eastAsia" w:ascii="黑体" w:hAnsi="黑体" w:eastAsia="黑体"/>
          <w:sz w:val="44"/>
          <w:szCs w:val="44"/>
        </w:rPr>
      </w:pPr>
      <w:r>
        <w:rPr>
          <w:rFonts w:hint="eastAsia" w:ascii="方正小标宋简体" w:hAnsi="方正小标宋简体" w:eastAsia="方正小标宋简体" w:cs="方正小标宋简体"/>
          <w:sz w:val="44"/>
          <w:szCs w:val="44"/>
        </w:rPr>
        <w:br w:type="textWrapping"/>
      </w:r>
      <w:r>
        <w:rPr>
          <w:rFonts w:hint="eastAsia" w:ascii="方正小标宋简体" w:hAnsi="方正小标宋简体" w:eastAsia="方正小标宋简体" w:cs="方正小标宋简体"/>
          <w:sz w:val="44"/>
          <w:szCs w:val="44"/>
        </w:rPr>
        <w:t>云南省安全生产考试点</w:t>
      </w:r>
      <w:r>
        <w:rPr>
          <w:rFonts w:hint="eastAsia" w:ascii="方正小标宋简体" w:hAnsi="方正小标宋简体" w:eastAsia="方正小标宋简体" w:cs="方正小标宋简体"/>
          <w:sz w:val="44"/>
          <w:szCs w:val="44"/>
          <w:lang w:eastAsia="zh-CN"/>
        </w:rPr>
        <w:t>认定</w:t>
      </w:r>
      <w:r>
        <w:rPr>
          <w:rFonts w:hint="eastAsia" w:ascii="方正小标宋简体" w:hAnsi="方正小标宋简体" w:eastAsia="方正小标宋简体" w:cs="方正小标宋简体"/>
          <w:sz w:val="44"/>
          <w:szCs w:val="44"/>
        </w:rPr>
        <w:t>程序</w:t>
      </w:r>
      <w:r>
        <w:rPr>
          <w:rFonts w:hint="eastAsia" w:ascii="方正小标宋简体" w:hAnsi="方正小标宋简体" w:eastAsia="方正小标宋简体" w:cs="方正小标宋简体"/>
          <w:sz w:val="44"/>
          <w:szCs w:val="44"/>
        </w:rPr>
        <w:br w:type="textWrapping"/>
      </w:r>
    </w:p>
    <w:p>
      <w:pPr>
        <w:keepNext w:val="0"/>
        <w:keepLines w:val="0"/>
        <w:pageBreakBefore w:val="0"/>
        <w:widowControl/>
        <w:kinsoku/>
        <w:wordWrap/>
        <w:overflowPunct/>
        <w:topLinePunct w:val="0"/>
        <w:autoSpaceDE/>
        <w:autoSpaceDN/>
        <w:bidi w:val="0"/>
        <w:adjustRightInd w:val="0"/>
        <w:snapToGrid w:val="0"/>
        <w:spacing w:after="0" w:line="620" w:lineRule="exact"/>
        <w:ind w:left="0" w:leftChars="0" w:right="0" w:rightChars="0" w:firstLine="640" w:firstLineChars="200"/>
        <w:jc w:val="left"/>
        <w:textAlignment w:val="auto"/>
        <w:outlineLvl w:val="9"/>
        <w:rPr>
          <w:rFonts w:hint="default" w:ascii="Times New Roman" w:hAnsi="Times New Roman" w:eastAsia="仿宋" w:cs="Times New Roman"/>
          <w:sz w:val="32"/>
          <w:szCs w:val="32"/>
          <w:lang w:eastAsia="zh-CN"/>
        </w:rPr>
      </w:pPr>
      <w:r>
        <w:rPr>
          <w:rFonts w:hint="eastAsia" w:ascii="仿宋_GB2312" w:hAnsi="仿宋_GB2312" w:eastAsia="仿宋_GB2312" w:cs="仿宋_GB2312"/>
          <w:sz w:val="32"/>
          <w:szCs w:val="32"/>
        </w:rPr>
        <w:t>为规范云南省安全生产考试点</w:t>
      </w:r>
      <w:r>
        <w:rPr>
          <w:rFonts w:hint="eastAsia" w:ascii="仿宋_GB2312" w:hAnsi="仿宋_GB2312" w:eastAsia="仿宋_GB2312" w:cs="仿宋_GB2312"/>
          <w:sz w:val="32"/>
          <w:szCs w:val="32"/>
          <w:lang w:eastAsia="zh-CN"/>
        </w:rPr>
        <w:t>的认定</w:t>
      </w:r>
      <w:r>
        <w:rPr>
          <w:rFonts w:hint="eastAsia" w:ascii="仿宋_GB2312" w:hAnsi="仿宋_GB2312" w:eastAsia="仿宋_GB2312" w:cs="仿宋_GB2312"/>
          <w:sz w:val="32"/>
          <w:szCs w:val="32"/>
        </w:rPr>
        <w:t>工作，根据《特种作业安全技术实际操作考试点建设标准》《云南省安全生产考试点建设标准》，制定本程序。</w:t>
      </w:r>
      <w:r>
        <w:rPr>
          <w:rFonts w:hint="eastAsia" w:ascii="仿宋_GB2312" w:hAnsi="仿宋_GB2312" w:eastAsia="仿宋_GB2312" w:cs="仿宋_GB2312"/>
          <w:sz w:val="32"/>
          <w:szCs w:val="32"/>
        </w:rPr>
        <w:br w:type="textWrapping"/>
      </w:r>
      <w:r>
        <w:rPr>
          <w:rFonts w:hint="default" w:ascii="Times New Roman" w:hAnsi="Times New Roman" w:eastAsia="仿宋" w:cs="Times New Roman"/>
          <w:sz w:val="32"/>
          <w:szCs w:val="32"/>
        </w:rPr>
        <w:t xml:space="preserve">   </w:t>
      </w:r>
      <w:r>
        <w:rPr>
          <w:rFonts w:hint="default"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lang w:eastAsia="zh-CN"/>
        </w:rPr>
        <w:t>一、</w:t>
      </w:r>
      <w:r>
        <w:rPr>
          <w:rFonts w:hint="default" w:ascii="Times New Roman" w:hAnsi="Times New Roman" w:eastAsia="黑体" w:cs="Times New Roman"/>
          <w:sz w:val="32"/>
          <w:szCs w:val="32"/>
        </w:rPr>
        <w:t>申请条件</w:t>
      </w:r>
      <w:r>
        <w:rPr>
          <w:rFonts w:hint="default" w:ascii="Times New Roman" w:hAnsi="Times New Roman" w:eastAsia="黑体" w:cs="Times New Roman"/>
          <w:sz w:val="32"/>
          <w:szCs w:val="32"/>
        </w:rPr>
        <w:br w:type="textWrapping"/>
      </w:r>
      <w:r>
        <w:rPr>
          <w:rFonts w:hint="default" w:ascii="Times New Roman" w:hAnsi="Times New Roman" w:eastAsia="仿宋" w:cs="Times New Roman"/>
          <w:sz w:val="32"/>
          <w:szCs w:val="32"/>
        </w:rPr>
        <w:t xml:space="preserve">    </w:t>
      </w:r>
      <w:r>
        <w:rPr>
          <w:rFonts w:hint="default" w:ascii="仿宋_GB2312" w:hAnsi="仿宋_GB2312" w:eastAsia="仿宋_GB2312" w:cs="仿宋_GB2312"/>
          <w:sz w:val="32"/>
          <w:szCs w:val="32"/>
        </w:rPr>
        <w:t>考试点建设单位应严格按照《特种作业安全技术实际操作考试点建设标准》《云南省安全生产考试点建设标准》规定完成考试点建设，并符合国家有关消防技术标准规范要求和以下条件：</w:t>
      </w:r>
      <w:r>
        <w:rPr>
          <w:rFonts w:hint="default" w:ascii="仿宋_GB2312" w:hAnsi="仿宋_GB2312" w:eastAsia="仿宋_GB2312" w:cs="仿宋_GB2312"/>
          <w:sz w:val="32"/>
          <w:szCs w:val="32"/>
        </w:rPr>
        <w:br w:type="textWrapping"/>
      </w:r>
      <w:r>
        <w:rPr>
          <w:rFonts w:hint="default" w:ascii="Times New Roman" w:hAnsi="Times New Roman" w:eastAsia="仿宋" w:cs="Times New Roman"/>
          <w:sz w:val="32"/>
          <w:szCs w:val="32"/>
        </w:rPr>
        <w:t xml:space="preserve">   </w:t>
      </w:r>
      <w:r>
        <w:rPr>
          <w:rFonts w:hint="default" w:ascii="Times New Roman" w:hAnsi="Times New Roman" w:eastAsia="楷体" w:cs="Times New Roman"/>
          <w:sz w:val="32"/>
          <w:szCs w:val="32"/>
        </w:rPr>
        <w:t xml:space="preserve"> </w:t>
      </w:r>
      <w:r>
        <w:rPr>
          <w:rFonts w:hint="default" w:ascii="Times New Roman" w:hAnsi="Times New Roman" w:eastAsia="楷体_GB2312" w:cs="Times New Roman"/>
          <w:sz w:val="32"/>
          <w:szCs w:val="32"/>
        </w:rPr>
        <w:t>（一）考试点的计算机理论考场和特种作业实际操作考场原则上应当设在同一</w:t>
      </w:r>
      <w:r>
        <w:rPr>
          <w:rFonts w:hint="default" w:ascii="Times New Roman" w:hAnsi="Times New Roman" w:eastAsia="楷体_GB2312" w:cs="Times New Roman"/>
          <w:sz w:val="32"/>
          <w:szCs w:val="32"/>
          <w:lang w:eastAsia="zh-CN"/>
        </w:rPr>
        <w:t>地</w:t>
      </w:r>
      <w:r>
        <w:rPr>
          <w:rFonts w:hint="default" w:ascii="Times New Roman" w:hAnsi="Times New Roman" w:eastAsia="楷体_GB2312" w:cs="Times New Roman"/>
          <w:sz w:val="32"/>
          <w:szCs w:val="32"/>
        </w:rPr>
        <w:t>点；</w:t>
      </w:r>
      <w:r>
        <w:rPr>
          <w:rFonts w:hint="default" w:ascii="Times New Roman" w:hAnsi="Times New Roman" w:eastAsia="楷体_GB2312" w:cs="Times New Roman"/>
          <w:sz w:val="32"/>
          <w:szCs w:val="32"/>
        </w:rPr>
        <w:br w:type="textWrapping"/>
      </w:r>
      <w:r>
        <w:rPr>
          <w:rFonts w:hint="default" w:ascii="Times New Roman" w:hAnsi="Times New Roman" w:eastAsia="楷体_GB2312" w:cs="Times New Roman"/>
          <w:sz w:val="32"/>
          <w:szCs w:val="32"/>
        </w:rPr>
        <w:t xml:space="preserve">    （二）低压电工、熔化焊接与热切割作业特种作业实际操作考场的考位应不低于</w:t>
      </w:r>
      <w:r>
        <w:rPr>
          <w:rFonts w:hint="default" w:ascii="Times New Roman" w:hAnsi="Times New Roman" w:eastAsia="楷体_GB2312" w:cs="Times New Roman"/>
          <w:sz w:val="32"/>
          <w:szCs w:val="32"/>
          <w:lang w:val="en-US" w:eastAsia="zh-CN"/>
        </w:rPr>
        <w:t>4</w:t>
      </w:r>
      <w:r>
        <w:rPr>
          <w:rFonts w:hint="default" w:ascii="Times New Roman" w:hAnsi="Times New Roman" w:eastAsia="楷体_GB2312" w:cs="Times New Roman"/>
          <w:sz w:val="32"/>
          <w:szCs w:val="32"/>
        </w:rPr>
        <w:t>个，高压电工及其他</w:t>
      </w:r>
      <w:r>
        <w:rPr>
          <w:rFonts w:hint="default" w:ascii="Times New Roman" w:hAnsi="Times New Roman" w:eastAsia="楷体_GB2312" w:cs="Times New Roman"/>
          <w:sz w:val="32"/>
          <w:szCs w:val="32"/>
          <w:lang w:eastAsia="zh-CN"/>
        </w:rPr>
        <w:t>准操项目</w:t>
      </w:r>
      <w:r>
        <w:rPr>
          <w:rFonts w:hint="default" w:ascii="Times New Roman" w:hAnsi="Times New Roman" w:eastAsia="楷体_GB2312" w:cs="Times New Roman"/>
          <w:sz w:val="32"/>
          <w:szCs w:val="32"/>
        </w:rPr>
        <w:t>的特种作业实际操作考场的考位应不低于2个；</w:t>
      </w:r>
      <w:r>
        <w:rPr>
          <w:rFonts w:hint="default" w:ascii="Times New Roman" w:hAnsi="Times New Roman" w:eastAsia="楷体_GB2312" w:cs="Times New Roman"/>
          <w:sz w:val="32"/>
          <w:szCs w:val="32"/>
        </w:rPr>
        <w:br w:type="textWrapping"/>
      </w:r>
      <w:r>
        <w:rPr>
          <w:rFonts w:hint="default" w:ascii="Times New Roman" w:hAnsi="Times New Roman" w:eastAsia="楷体_GB2312" w:cs="Times New Roman"/>
          <w:sz w:val="32"/>
          <w:szCs w:val="32"/>
        </w:rPr>
        <w:t xml:space="preserve">    （三）特种作业实际操作考试考场应根据不同的作业类别配备相应的设备、仪器、工具、劳动防护用品、安全标志、考试耗材、消防器材等；</w:t>
      </w:r>
      <w:r>
        <w:rPr>
          <w:rFonts w:hint="default" w:ascii="Times New Roman" w:hAnsi="Times New Roman" w:eastAsia="楷体_GB2312" w:cs="Times New Roman"/>
          <w:sz w:val="32"/>
          <w:szCs w:val="32"/>
        </w:rPr>
        <w:br w:type="textWrapping"/>
      </w:r>
      <w:r>
        <w:rPr>
          <w:rFonts w:hint="default" w:ascii="Times New Roman" w:hAnsi="Times New Roman" w:eastAsia="楷体_GB2312" w:cs="Times New Roman"/>
          <w:sz w:val="32"/>
          <w:szCs w:val="32"/>
        </w:rPr>
        <w:t xml:space="preserve">    （四）特种作业实际操作考试设备原则上应优先选用符合《特种作业安全技术实际操作考试标准》的实物仿真模拟</w:t>
      </w:r>
      <w:r>
        <w:rPr>
          <w:rFonts w:hint="default" w:ascii="Times New Roman" w:hAnsi="Times New Roman" w:eastAsia="楷体_GB2312" w:cs="Times New Roman"/>
          <w:sz w:val="32"/>
          <w:szCs w:val="32"/>
          <w:lang w:eastAsia="zh-CN"/>
        </w:rPr>
        <w:t>设施设备</w:t>
      </w:r>
      <w:r>
        <w:rPr>
          <w:rFonts w:hint="default" w:ascii="Times New Roman" w:hAnsi="Times New Roman" w:eastAsia="楷体_GB2312" w:cs="Times New Roman"/>
          <w:sz w:val="32"/>
          <w:szCs w:val="32"/>
        </w:rPr>
        <w:t>建设。</w:t>
      </w:r>
      <w:r>
        <w:rPr>
          <w:rFonts w:hint="default" w:ascii="Times New Roman" w:hAnsi="Times New Roman" w:eastAsia="楷体_GB2312" w:cs="Times New Roman"/>
          <w:sz w:val="32"/>
          <w:szCs w:val="32"/>
        </w:rPr>
        <w:br w:type="textWrapping"/>
      </w:r>
      <w:r>
        <w:rPr>
          <w:rFonts w:hint="default" w:ascii="Times New Roman" w:hAnsi="Times New Roman" w:eastAsia="仿宋" w:cs="Times New Roman"/>
          <w:sz w:val="32"/>
          <w:szCs w:val="32"/>
        </w:rPr>
        <w:t xml:space="preserve">    </w:t>
      </w:r>
      <w:r>
        <w:rPr>
          <w:rFonts w:hint="default" w:ascii="Times New Roman" w:hAnsi="Times New Roman" w:eastAsia="黑体" w:cs="Times New Roman"/>
          <w:sz w:val="32"/>
          <w:szCs w:val="32"/>
          <w:lang w:eastAsia="zh-CN"/>
        </w:rPr>
        <w:t>二</w:t>
      </w:r>
      <w:r>
        <w:rPr>
          <w:rFonts w:hint="default" w:ascii="Times New Roman" w:hAnsi="Times New Roman" w:eastAsia="黑体" w:cs="Times New Roman"/>
          <w:sz w:val="32"/>
          <w:szCs w:val="32"/>
        </w:rPr>
        <w:t>、</w:t>
      </w:r>
      <w:r>
        <w:rPr>
          <w:rFonts w:hint="default" w:ascii="Times New Roman" w:hAnsi="Times New Roman" w:eastAsia="黑体" w:cs="Times New Roman"/>
          <w:sz w:val="32"/>
          <w:szCs w:val="32"/>
          <w:lang w:eastAsia="zh-CN"/>
        </w:rPr>
        <w:t>认定</w:t>
      </w:r>
      <w:r>
        <w:rPr>
          <w:rFonts w:hint="default" w:ascii="Times New Roman" w:hAnsi="Times New Roman" w:eastAsia="黑体" w:cs="Times New Roman"/>
          <w:sz w:val="32"/>
          <w:szCs w:val="32"/>
        </w:rPr>
        <w:t>工作</w:t>
      </w:r>
      <w:r>
        <w:rPr>
          <w:rFonts w:hint="default" w:ascii="Times New Roman" w:hAnsi="Times New Roman" w:eastAsia="仿宋" w:cs="Times New Roman"/>
          <w:sz w:val="32"/>
          <w:szCs w:val="32"/>
        </w:rPr>
        <w:br w:type="textWrapping"/>
      </w:r>
      <w:r>
        <w:rPr>
          <w:rFonts w:hint="default" w:ascii="Times New Roman" w:hAnsi="Times New Roman" w:eastAsia="仿宋" w:cs="Times New Roman"/>
          <w:sz w:val="32"/>
          <w:szCs w:val="32"/>
        </w:rPr>
        <w:t xml:space="preserve">   </w:t>
      </w:r>
      <w:r>
        <w:rPr>
          <w:rFonts w:hint="default" w:ascii="Times New Roman" w:hAnsi="Times New Roman" w:eastAsia="仿宋" w:cs="Times New Roman"/>
          <w:sz w:val="32"/>
          <w:szCs w:val="32"/>
          <w:lang w:val="en-US" w:eastAsia="zh-CN"/>
        </w:rPr>
        <w:t xml:space="preserve"> </w:t>
      </w:r>
      <w:r>
        <w:rPr>
          <w:rFonts w:hint="eastAsia" w:ascii="仿宋_GB2312" w:hAnsi="仿宋_GB2312" w:eastAsia="仿宋_GB2312" w:cs="仿宋_GB2312"/>
          <w:sz w:val="32"/>
          <w:szCs w:val="32"/>
          <w:lang w:eastAsia="zh-CN"/>
        </w:rPr>
        <w:t>安全生产考试点的认定工作按照提交申请、现场复核、进行公示三个阶段进行。</w:t>
      </w:r>
    </w:p>
    <w:p>
      <w:pPr>
        <w:keepNext w:val="0"/>
        <w:keepLines w:val="0"/>
        <w:pageBreakBefore w:val="0"/>
        <w:widowControl/>
        <w:kinsoku/>
        <w:wordWrap/>
        <w:overflowPunct/>
        <w:topLinePunct w:val="0"/>
        <w:autoSpaceDE/>
        <w:autoSpaceDN/>
        <w:bidi w:val="0"/>
        <w:adjustRightInd w:val="0"/>
        <w:snapToGrid w:val="0"/>
        <w:spacing w:after="0" w:line="620" w:lineRule="exact"/>
        <w:ind w:left="0" w:leftChars="0" w:right="0" w:rightChars="0" w:firstLine="640" w:firstLineChars="200"/>
        <w:jc w:val="left"/>
        <w:textAlignment w:val="auto"/>
        <w:outlineLvl w:val="9"/>
        <w:rPr>
          <w:rFonts w:hint="default" w:ascii="Times New Roman" w:hAnsi="Times New Roman" w:eastAsia="仿宋_GB2312" w:cs="Times New Roman"/>
          <w:sz w:val="32"/>
          <w:szCs w:val="32"/>
          <w:lang w:eastAsia="zh-CN"/>
        </w:rPr>
      </w:pPr>
      <w:r>
        <w:rPr>
          <w:rFonts w:hint="eastAsia" w:ascii="楷体_GB2312" w:hAnsi="楷体_GB2312" w:eastAsia="楷体_GB2312" w:cs="楷体_GB2312"/>
          <w:sz w:val="32"/>
          <w:szCs w:val="32"/>
        </w:rPr>
        <w:t>（一）</w:t>
      </w:r>
      <w:r>
        <w:rPr>
          <w:rFonts w:hint="eastAsia" w:ascii="楷体_GB2312" w:hAnsi="楷体_GB2312" w:eastAsia="楷体_GB2312" w:cs="楷体_GB2312"/>
          <w:sz w:val="32"/>
          <w:szCs w:val="32"/>
          <w:lang w:eastAsia="zh-CN"/>
        </w:rPr>
        <w:t>提交</w:t>
      </w:r>
      <w:r>
        <w:rPr>
          <w:rFonts w:hint="eastAsia" w:ascii="楷体_GB2312" w:hAnsi="楷体_GB2312" w:eastAsia="楷体_GB2312" w:cs="楷体_GB2312"/>
          <w:sz w:val="32"/>
          <w:szCs w:val="32"/>
        </w:rPr>
        <w:t>申请。</w:t>
      </w:r>
      <w:r>
        <w:rPr>
          <w:rFonts w:hint="eastAsia" w:ascii="Times New Roman" w:hAnsi="Times New Roman" w:eastAsia="仿宋_GB2312" w:cs="Times New Roman"/>
          <w:sz w:val="32"/>
          <w:szCs w:val="32"/>
          <w:lang w:eastAsia="zh-CN"/>
        </w:rPr>
        <w:t>省级考试点的认定由有关企业、院校、社会组织或机构等</w:t>
      </w:r>
      <w:r>
        <w:rPr>
          <w:rFonts w:hint="eastAsia" w:ascii="Times New Roman" w:hAnsi="Times New Roman" w:eastAsia="仿宋_GB2312" w:cs="Times New Roman"/>
          <w:sz w:val="32"/>
          <w:szCs w:val="32"/>
          <w:lang w:val="en-US" w:eastAsia="zh-CN"/>
        </w:rPr>
        <w:t>自愿</w:t>
      </w:r>
      <w:r>
        <w:rPr>
          <w:rFonts w:hint="default" w:ascii="Times New Roman" w:hAnsi="Times New Roman" w:eastAsia="仿宋_GB2312" w:cs="Times New Roman"/>
          <w:sz w:val="32"/>
          <w:szCs w:val="32"/>
          <w:lang w:val="en-US" w:eastAsia="zh-CN"/>
        </w:rPr>
        <w:t>向</w:t>
      </w:r>
      <w:r>
        <w:rPr>
          <w:rFonts w:hint="default" w:ascii="Times New Roman" w:hAnsi="Times New Roman" w:eastAsia="仿宋_GB2312" w:cs="Times New Roman"/>
          <w:sz w:val="32"/>
          <w:szCs w:val="32"/>
          <w:lang w:eastAsia="zh-CN"/>
        </w:rPr>
        <w:t>省应急管理厅提出书面申请，州（市）级考试点的认定</w:t>
      </w:r>
      <w:r>
        <w:rPr>
          <w:rFonts w:hint="eastAsia" w:ascii="Times New Roman" w:hAnsi="Times New Roman" w:eastAsia="仿宋_GB2312" w:cs="Times New Roman"/>
          <w:sz w:val="32"/>
          <w:szCs w:val="32"/>
          <w:lang w:eastAsia="zh-CN"/>
        </w:rPr>
        <w:t>经</w:t>
      </w:r>
      <w:r>
        <w:rPr>
          <w:rFonts w:hint="default" w:ascii="Times New Roman" w:hAnsi="Times New Roman" w:eastAsia="仿宋_GB2312" w:cs="Times New Roman"/>
          <w:sz w:val="32"/>
          <w:szCs w:val="32"/>
          <w:lang w:eastAsia="zh-CN"/>
        </w:rPr>
        <w:t>州（市）</w:t>
      </w:r>
      <w:r>
        <w:rPr>
          <w:rFonts w:hint="eastAsia" w:ascii="Times New Roman" w:hAnsi="Times New Roman" w:eastAsia="仿宋_GB2312" w:cs="Times New Roman"/>
          <w:sz w:val="32"/>
          <w:szCs w:val="32"/>
          <w:lang w:eastAsia="zh-CN"/>
        </w:rPr>
        <w:t>、县</w:t>
      </w:r>
      <w:r>
        <w:rPr>
          <w:rFonts w:hint="default" w:ascii="Times New Roman" w:hAnsi="Times New Roman" w:eastAsia="仿宋_GB2312" w:cs="Times New Roman"/>
          <w:sz w:val="32"/>
          <w:szCs w:val="32"/>
          <w:lang w:eastAsia="zh-CN"/>
        </w:rPr>
        <w:t>应急管理局向省应急管理厅提出书面申请，</w:t>
      </w:r>
      <w:bookmarkStart w:id="0" w:name="_GoBack"/>
      <w:bookmarkEnd w:id="0"/>
      <w:r>
        <w:rPr>
          <w:rFonts w:hint="default" w:ascii="Times New Roman" w:hAnsi="Times New Roman" w:eastAsia="仿宋_GB2312" w:cs="Times New Roman"/>
          <w:sz w:val="32"/>
          <w:szCs w:val="32"/>
          <w:lang w:eastAsia="zh-CN"/>
        </w:rPr>
        <w:t>并提交以下书面资料：</w:t>
      </w:r>
      <w:r>
        <w:rPr>
          <w:rFonts w:hint="default" w:ascii="Times New Roman" w:hAnsi="Times New Roman" w:eastAsia="仿宋_GB2312" w:cs="Times New Roman"/>
          <w:sz w:val="32"/>
          <w:szCs w:val="32"/>
          <w:lang w:eastAsia="zh-CN"/>
        </w:rPr>
        <w:br w:type="textWrapping"/>
      </w:r>
      <w:r>
        <w:rPr>
          <w:rFonts w:hint="default" w:ascii="Times New Roman" w:hAnsi="Times New Roman" w:eastAsia="仿宋_GB2312" w:cs="Times New Roman"/>
          <w:sz w:val="32"/>
          <w:szCs w:val="32"/>
          <w:lang w:eastAsia="zh-CN"/>
        </w:rPr>
        <w:t xml:space="preserve">    1.申请单位与属地考试机构和省级考试机构完成远程视频监控对接调试资料各1份；</w:t>
      </w:r>
      <w:r>
        <w:rPr>
          <w:rFonts w:hint="default" w:ascii="Times New Roman" w:hAnsi="Times New Roman" w:eastAsia="仿宋_GB2312" w:cs="Times New Roman"/>
          <w:sz w:val="32"/>
          <w:szCs w:val="32"/>
          <w:lang w:eastAsia="zh-CN"/>
        </w:rPr>
        <w:br w:type="textWrapping"/>
      </w:r>
      <w:r>
        <w:rPr>
          <w:rFonts w:hint="default" w:ascii="Times New Roman" w:hAnsi="Times New Roman" w:eastAsia="仿宋_GB2312" w:cs="Times New Roman"/>
          <w:sz w:val="32"/>
          <w:szCs w:val="32"/>
          <w:lang w:eastAsia="zh-CN"/>
        </w:rPr>
        <w:t xml:space="preserve">    2.《云南省安全生产考试点认定申请表》（详见附表）和考试场所符合消防技术标准规范要求证明材料各1份；</w:t>
      </w:r>
      <w:r>
        <w:rPr>
          <w:rFonts w:hint="default" w:ascii="Times New Roman" w:hAnsi="Times New Roman" w:eastAsia="仿宋_GB2312" w:cs="Times New Roman"/>
          <w:sz w:val="32"/>
          <w:szCs w:val="32"/>
          <w:lang w:eastAsia="zh-CN"/>
        </w:rPr>
        <w:br w:type="textWrapping"/>
      </w:r>
      <w:r>
        <w:rPr>
          <w:rFonts w:hint="default" w:ascii="Times New Roman" w:hAnsi="Times New Roman" w:eastAsia="仿宋_GB2312" w:cs="Times New Roman"/>
          <w:sz w:val="32"/>
          <w:szCs w:val="32"/>
          <w:lang w:eastAsia="zh-CN"/>
        </w:rPr>
        <w:t xml:space="preserve">    3.《考试点人员配置和责任分工情况表》（详见附表）和考试设施设备清单各1份；</w:t>
      </w:r>
      <w:r>
        <w:rPr>
          <w:rFonts w:hint="default" w:ascii="Times New Roman" w:hAnsi="Times New Roman" w:eastAsia="仿宋_GB2312" w:cs="Times New Roman"/>
          <w:sz w:val="32"/>
          <w:szCs w:val="32"/>
          <w:lang w:eastAsia="zh-CN"/>
        </w:rPr>
        <w:br w:type="textWrapping"/>
      </w:r>
      <w:r>
        <w:rPr>
          <w:rFonts w:hint="default" w:ascii="Times New Roman" w:hAnsi="Times New Roman" w:eastAsia="仿宋_GB2312" w:cs="Times New Roman"/>
          <w:sz w:val="32"/>
          <w:szCs w:val="32"/>
          <w:lang w:eastAsia="zh-CN"/>
        </w:rPr>
        <w:t xml:space="preserve">    4.申请单位应提交加盖本单位公章的营业执照正（副）本和法定代表人身份证复印件资料各1份；</w:t>
      </w:r>
      <w:r>
        <w:rPr>
          <w:rFonts w:hint="default" w:ascii="Times New Roman" w:hAnsi="Times New Roman" w:eastAsia="仿宋_GB2312" w:cs="Times New Roman"/>
          <w:sz w:val="32"/>
          <w:szCs w:val="32"/>
          <w:lang w:eastAsia="zh-CN"/>
        </w:rPr>
        <w:br w:type="textWrapping"/>
      </w:r>
      <w:r>
        <w:rPr>
          <w:rFonts w:hint="default" w:ascii="Times New Roman" w:hAnsi="Times New Roman" w:eastAsia="仿宋_GB2312" w:cs="Times New Roman"/>
          <w:sz w:val="32"/>
          <w:szCs w:val="32"/>
          <w:lang w:eastAsia="zh-CN"/>
        </w:rPr>
        <w:t xml:space="preserve">    5.考试点工作人员参加考试设备操作培训的证明材料1份；</w:t>
      </w:r>
    </w:p>
    <w:p>
      <w:pPr>
        <w:keepNext w:val="0"/>
        <w:keepLines w:val="0"/>
        <w:pageBreakBefore w:val="0"/>
        <w:widowControl/>
        <w:kinsoku/>
        <w:wordWrap/>
        <w:overflowPunct/>
        <w:topLinePunct w:val="0"/>
        <w:autoSpaceDE/>
        <w:autoSpaceDN/>
        <w:bidi w:val="0"/>
        <w:adjustRightInd w:val="0"/>
        <w:snapToGrid w:val="0"/>
        <w:spacing w:after="0" w:line="620" w:lineRule="exact"/>
        <w:ind w:left="0" w:leftChars="0" w:right="0" w:rightChars="0" w:firstLine="640" w:firstLineChars="200"/>
        <w:jc w:val="left"/>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6.各考试科目岗位职责、操作程序规定资料原件各1份。</w:t>
      </w:r>
      <w:r>
        <w:rPr>
          <w:rFonts w:hint="default" w:ascii="Times New Roman" w:hAnsi="Times New Roman" w:eastAsia="仿宋_GB2312" w:cs="Times New Roman"/>
          <w:sz w:val="32"/>
          <w:szCs w:val="32"/>
          <w:lang w:eastAsia="zh-CN"/>
        </w:rPr>
        <w:br w:type="textWrapping"/>
      </w:r>
      <w:r>
        <w:rPr>
          <w:rFonts w:hint="default" w:ascii="Times New Roman" w:hAnsi="Times New Roman" w:eastAsia="仿宋" w:cs="Times New Roman"/>
          <w:sz w:val="32"/>
          <w:szCs w:val="32"/>
        </w:rPr>
        <w:t xml:space="preserve">   </w:t>
      </w:r>
      <w:r>
        <w:rPr>
          <w:rFonts w:hint="eastAsia" w:ascii="楷体_GB2312" w:hAnsi="楷体_GB2312" w:eastAsia="楷体_GB2312" w:cs="楷体_GB2312"/>
          <w:sz w:val="32"/>
          <w:szCs w:val="32"/>
        </w:rPr>
        <w:t>（二）现场</w:t>
      </w:r>
      <w:r>
        <w:rPr>
          <w:rFonts w:hint="eastAsia" w:ascii="楷体_GB2312" w:hAnsi="楷体_GB2312" w:eastAsia="楷体_GB2312" w:cs="楷体_GB2312"/>
          <w:sz w:val="32"/>
          <w:szCs w:val="32"/>
          <w:lang w:eastAsia="zh-CN"/>
        </w:rPr>
        <w:t>复核</w:t>
      </w:r>
      <w:r>
        <w:rPr>
          <w:rFonts w:hint="eastAsia" w:ascii="楷体_GB2312" w:hAnsi="楷体_GB2312" w:eastAsia="楷体_GB2312" w:cs="楷体_GB2312"/>
          <w:sz w:val="32"/>
          <w:szCs w:val="32"/>
        </w:rPr>
        <w:t>。</w:t>
      </w:r>
      <w:r>
        <w:rPr>
          <w:rFonts w:hint="eastAsia" w:ascii="仿宋_GB2312" w:hAnsi="仿宋_GB2312" w:eastAsia="仿宋_GB2312" w:cs="仿宋_GB2312"/>
          <w:sz w:val="32"/>
          <w:szCs w:val="32"/>
          <w:lang w:eastAsia="zh-CN"/>
        </w:rPr>
        <w:t>省</w:t>
      </w:r>
      <w:r>
        <w:rPr>
          <w:rFonts w:hint="default" w:ascii="Times New Roman" w:hAnsi="Times New Roman" w:eastAsia="仿宋_GB2312" w:cs="Times New Roman"/>
          <w:sz w:val="32"/>
          <w:szCs w:val="32"/>
          <w:lang w:eastAsia="zh-CN"/>
        </w:rPr>
        <w:t>应急管理厅</w:t>
      </w:r>
      <w:r>
        <w:rPr>
          <w:rFonts w:hint="default" w:ascii="Times New Roman" w:hAnsi="Times New Roman" w:eastAsia="仿宋_GB2312" w:cs="Times New Roman"/>
          <w:sz w:val="32"/>
          <w:szCs w:val="32"/>
        </w:rPr>
        <w:t>应</w:t>
      </w:r>
      <w:r>
        <w:rPr>
          <w:rFonts w:hint="default" w:ascii="Times New Roman" w:hAnsi="Times New Roman" w:eastAsia="仿宋_GB2312" w:cs="Times New Roman"/>
          <w:sz w:val="32"/>
          <w:szCs w:val="32"/>
          <w:lang w:eastAsia="zh-CN"/>
        </w:rPr>
        <w:t>当</w:t>
      </w:r>
      <w:r>
        <w:rPr>
          <w:rFonts w:hint="default" w:ascii="Times New Roman" w:hAnsi="Times New Roman" w:eastAsia="仿宋_GB2312" w:cs="Times New Roman"/>
          <w:sz w:val="32"/>
          <w:szCs w:val="32"/>
        </w:rPr>
        <w:t>及时</w:t>
      </w:r>
      <w:r>
        <w:rPr>
          <w:rFonts w:hint="default" w:ascii="Times New Roman" w:hAnsi="Times New Roman" w:eastAsia="仿宋_GB2312" w:cs="Times New Roman"/>
          <w:sz w:val="32"/>
          <w:szCs w:val="32"/>
          <w:lang w:eastAsia="zh-CN"/>
        </w:rPr>
        <w:t>组织</w:t>
      </w:r>
      <w:r>
        <w:rPr>
          <w:rFonts w:hint="default" w:ascii="Times New Roman" w:hAnsi="Times New Roman" w:eastAsia="仿宋_GB2312" w:cs="Times New Roman"/>
          <w:sz w:val="32"/>
          <w:szCs w:val="32"/>
        </w:rPr>
        <w:t>专家</w:t>
      </w:r>
      <w:r>
        <w:rPr>
          <w:rFonts w:hint="default" w:ascii="Times New Roman" w:hAnsi="Times New Roman" w:eastAsia="仿宋_GB2312" w:cs="Times New Roman"/>
          <w:sz w:val="32"/>
          <w:szCs w:val="32"/>
          <w:lang w:eastAsia="zh-CN"/>
        </w:rPr>
        <w:t>组</w:t>
      </w:r>
      <w:r>
        <w:rPr>
          <w:rFonts w:hint="default" w:ascii="Times New Roman" w:hAnsi="Times New Roman" w:eastAsia="仿宋_GB2312" w:cs="Times New Roman"/>
          <w:sz w:val="32"/>
          <w:szCs w:val="32"/>
        </w:rPr>
        <w:t>对</w:t>
      </w:r>
      <w:r>
        <w:rPr>
          <w:rFonts w:hint="default" w:ascii="Times New Roman" w:hAnsi="Times New Roman" w:eastAsia="仿宋_GB2312" w:cs="Times New Roman"/>
          <w:sz w:val="32"/>
          <w:szCs w:val="32"/>
          <w:lang w:eastAsia="zh-CN"/>
        </w:rPr>
        <w:t>申请认定的</w:t>
      </w:r>
      <w:r>
        <w:rPr>
          <w:rFonts w:hint="default" w:ascii="Times New Roman" w:hAnsi="Times New Roman" w:eastAsia="仿宋_GB2312" w:cs="Times New Roman"/>
          <w:sz w:val="32"/>
          <w:szCs w:val="32"/>
        </w:rPr>
        <w:t>考试点进行</w:t>
      </w:r>
      <w:r>
        <w:rPr>
          <w:rFonts w:hint="default" w:ascii="Times New Roman" w:hAnsi="Times New Roman" w:eastAsia="仿宋_GB2312" w:cs="Times New Roman"/>
          <w:sz w:val="32"/>
          <w:szCs w:val="32"/>
          <w:lang w:eastAsia="zh-CN"/>
        </w:rPr>
        <w:t>现场复</w:t>
      </w:r>
      <w:r>
        <w:rPr>
          <w:rFonts w:hint="default" w:ascii="Times New Roman" w:hAnsi="Times New Roman" w:eastAsia="仿宋_GB2312" w:cs="Times New Roman"/>
          <w:sz w:val="32"/>
          <w:szCs w:val="32"/>
        </w:rPr>
        <w:t>核，并按以下程序组织：</w:t>
      </w:r>
      <w:r>
        <w:rPr>
          <w:rFonts w:hint="default" w:ascii="Times New Roman" w:hAnsi="Times New Roman" w:eastAsia="仿宋_GB2312" w:cs="Times New Roman"/>
          <w:sz w:val="32"/>
          <w:szCs w:val="32"/>
        </w:rPr>
        <w:br w:type="textWrapping"/>
      </w:r>
      <w:r>
        <w:rPr>
          <w:rFonts w:hint="default" w:ascii="Times New Roman" w:hAnsi="Times New Roman" w:eastAsia="仿宋_GB2312" w:cs="Times New Roman"/>
          <w:sz w:val="32"/>
          <w:szCs w:val="32"/>
        </w:rPr>
        <w:t xml:space="preserve">    1.专家</w:t>
      </w:r>
      <w:r>
        <w:rPr>
          <w:rFonts w:hint="default" w:ascii="Times New Roman" w:hAnsi="Times New Roman" w:eastAsia="仿宋_GB2312" w:cs="Times New Roman"/>
          <w:sz w:val="32"/>
          <w:szCs w:val="32"/>
          <w:lang w:eastAsia="zh-CN"/>
        </w:rPr>
        <w:t>组</w:t>
      </w:r>
      <w:r>
        <w:rPr>
          <w:rFonts w:hint="default" w:ascii="Times New Roman" w:hAnsi="Times New Roman" w:eastAsia="仿宋_GB2312" w:cs="Times New Roman"/>
          <w:sz w:val="32"/>
          <w:szCs w:val="32"/>
        </w:rPr>
        <w:t>听取建设单位有关考试点建设、</w:t>
      </w:r>
      <w:r>
        <w:rPr>
          <w:rFonts w:hint="default" w:ascii="Times New Roman" w:hAnsi="Times New Roman" w:eastAsia="仿宋_GB2312" w:cs="Times New Roman"/>
          <w:sz w:val="32"/>
          <w:szCs w:val="32"/>
          <w:lang w:eastAsia="zh-CN"/>
        </w:rPr>
        <w:t>人员配置等综合</w:t>
      </w:r>
      <w:r>
        <w:rPr>
          <w:rFonts w:hint="default" w:ascii="Times New Roman" w:hAnsi="Times New Roman" w:eastAsia="仿宋_GB2312" w:cs="Times New Roman"/>
          <w:sz w:val="32"/>
          <w:szCs w:val="32"/>
        </w:rPr>
        <w:t>情况汇报</w:t>
      </w:r>
      <w:r>
        <w:rPr>
          <w:rFonts w:hint="default" w:ascii="Times New Roman" w:hAnsi="Times New Roman" w:eastAsia="仿宋_GB2312" w:cs="Times New Roman"/>
          <w:sz w:val="32"/>
          <w:szCs w:val="32"/>
          <w:lang w:eastAsia="zh-CN"/>
        </w:rPr>
        <w:t>和</w:t>
      </w:r>
      <w:r>
        <w:rPr>
          <w:rFonts w:hint="default" w:ascii="Times New Roman" w:hAnsi="Times New Roman" w:eastAsia="仿宋_GB2312" w:cs="Times New Roman"/>
          <w:sz w:val="32"/>
          <w:szCs w:val="32"/>
        </w:rPr>
        <w:t>施工单位</w:t>
      </w:r>
      <w:r>
        <w:rPr>
          <w:rFonts w:hint="default" w:ascii="Times New Roman" w:hAnsi="Times New Roman" w:eastAsia="仿宋_GB2312" w:cs="Times New Roman"/>
          <w:sz w:val="32"/>
          <w:szCs w:val="32"/>
          <w:lang w:eastAsia="zh-CN"/>
        </w:rPr>
        <w:t>设备调试</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考务人员培训</w:t>
      </w:r>
      <w:r>
        <w:rPr>
          <w:rFonts w:hint="default" w:ascii="Times New Roman" w:hAnsi="Times New Roman" w:eastAsia="仿宋_GB2312" w:cs="Times New Roman"/>
          <w:sz w:val="32"/>
          <w:szCs w:val="32"/>
        </w:rPr>
        <w:t>情况汇报；</w:t>
      </w:r>
    </w:p>
    <w:p>
      <w:pPr>
        <w:keepNext w:val="0"/>
        <w:keepLines w:val="0"/>
        <w:pageBreakBefore w:val="0"/>
        <w:widowControl/>
        <w:kinsoku/>
        <w:wordWrap/>
        <w:overflowPunct/>
        <w:topLinePunct w:val="0"/>
        <w:autoSpaceDE/>
        <w:autoSpaceDN/>
        <w:bidi w:val="0"/>
        <w:adjustRightInd w:val="0"/>
        <w:snapToGrid w:val="0"/>
        <w:spacing w:after="0" w:line="620" w:lineRule="exact"/>
        <w:ind w:left="0" w:leftChars="0" w:right="0" w:rightChars="0" w:firstLine="672" w:firstLineChars="21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eastAsia="zh-CN"/>
        </w:rPr>
        <w:t>建设</w:t>
      </w:r>
      <w:r>
        <w:rPr>
          <w:rFonts w:hint="default" w:ascii="Times New Roman" w:hAnsi="Times New Roman" w:eastAsia="仿宋_GB2312" w:cs="Times New Roman"/>
          <w:sz w:val="32"/>
          <w:szCs w:val="32"/>
        </w:rPr>
        <w:t>单位逐项对</w:t>
      </w:r>
      <w:r>
        <w:rPr>
          <w:rFonts w:hint="default" w:ascii="Times New Roman" w:hAnsi="Times New Roman" w:eastAsia="仿宋_GB2312" w:cs="Times New Roman"/>
          <w:sz w:val="32"/>
          <w:szCs w:val="32"/>
          <w:lang w:eastAsia="zh-CN"/>
        </w:rPr>
        <w:t>考试</w:t>
      </w:r>
      <w:r>
        <w:rPr>
          <w:rFonts w:hint="default" w:ascii="Times New Roman" w:hAnsi="Times New Roman" w:eastAsia="仿宋_GB2312" w:cs="Times New Roman"/>
          <w:sz w:val="32"/>
          <w:szCs w:val="32"/>
        </w:rPr>
        <w:t>科目进行技术性能介绍演示，专家组对考试场所、设施设备等进行现场检查，并出具专家意见；</w:t>
      </w:r>
    </w:p>
    <w:p>
      <w:pPr>
        <w:keepNext w:val="0"/>
        <w:keepLines w:val="0"/>
        <w:pageBreakBefore w:val="0"/>
        <w:widowControl/>
        <w:kinsoku/>
        <w:wordWrap/>
        <w:overflowPunct/>
        <w:topLinePunct w:val="0"/>
        <w:autoSpaceDE/>
        <w:autoSpaceDN/>
        <w:bidi w:val="0"/>
        <w:adjustRightInd w:val="0"/>
        <w:snapToGrid w:val="0"/>
        <w:spacing w:after="0" w:line="620" w:lineRule="exact"/>
        <w:ind w:left="0" w:leftChars="0" w:right="0" w:rightChars="0" w:firstLine="672" w:firstLineChars="21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3.专家组进行</w:t>
      </w:r>
      <w:r>
        <w:rPr>
          <w:rFonts w:hint="default" w:ascii="Times New Roman" w:hAnsi="Times New Roman" w:eastAsia="仿宋_GB2312" w:cs="Times New Roman"/>
          <w:sz w:val="32"/>
          <w:szCs w:val="32"/>
          <w:lang w:eastAsia="zh-CN"/>
        </w:rPr>
        <w:t>现场复</w:t>
      </w:r>
      <w:r>
        <w:rPr>
          <w:rFonts w:hint="default" w:ascii="Times New Roman" w:hAnsi="Times New Roman" w:eastAsia="仿宋_GB2312" w:cs="Times New Roman"/>
          <w:sz w:val="32"/>
          <w:szCs w:val="32"/>
        </w:rPr>
        <w:t>核情况意见反馈，并</w:t>
      </w:r>
      <w:r>
        <w:rPr>
          <w:rFonts w:hint="default" w:ascii="Times New Roman" w:hAnsi="Times New Roman" w:eastAsia="仿宋_GB2312" w:cs="Times New Roman"/>
          <w:sz w:val="32"/>
          <w:szCs w:val="32"/>
          <w:lang w:eastAsia="zh-CN"/>
        </w:rPr>
        <w:t>按要求</w:t>
      </w:r>
      <w:r>
        <w:rPr>
          <w:rFonts w:hint="default" w:ascii="Times New Roman" w:hAnsi="Times New Roman" w:eastAsia="仿宋_GB2312" w:cs="Times New Roman"/>
          <w:sz w:val="32"/>
          <w:szCs w:val="32"/>
        </w:rPr>
        <w:t>出具《云南省安全生产考试点</w:t>
      </w:r>
      <w:r>
        <w:rPr>
          <w:rFonts w:hint="default" w:ascii="Times New Roman" w:hAnsi="Times New Roman" w:eastAsia="仿宋_GB2312" w:cs="Times New Roman"/>
          <w:sz w:val="32"/>
          <w:szCs w:val="32"/>
          <w:lang w:eastAsia="zh-CN"/>
        </w:rPr>
        <w:t>认定</w:t>
      </w:r>
      <w:r>
        <w:rPr>
          <w:rFonts w:hint="default" w:ascii="Times New Roman" w:hAnsi="Times New Roman" w:eastAsia="仿宋_GB2312" w:cs="Times New Roman"/>
          <w:sz w:val="32"/>
          <w:szCs w:val="32"/>
        </w:rPr>
        <w:t>意见书》。</w:t>
      </w:r>
    </w:p>
    <w:p>
      <w:pPr>
        <w:keepNext w:val="0"/>
        <w:keepLines w:val="0"/>
        <w:pageBreakBefore w:val="0"/>
        <w:widowControl/>
        <w:kinsoku/>
        <w:wordWrap/>
        <w:overflowPunct/>
        <w:topLinePunct w:val="0"/>
        <w:autoSpaceDE/>
        <w:autoSpaceDN/>
        <w:bidi w:val="0"/>
        <w:adjustRightInd w:val="0"/>
        <w:snapToGrid w:val="0"/>
        <w:spacing w:after="0" w:line="620" w:lineRule="exact"/>
        <w:ind w:left="0" w:leftChars="0" w:right="0" w:rightChars="0" w:firstLine="640" w:firstLineChars="200"/>
        <w:jc w:val="left"/>
        <w:textAlignment w:val="auto"/>
        <w:rPr>
          <w:rFonts w:hint="default" w:ascii="Times New Roman" w:hAnsi="Times New Roman" w:eastAsia="仿宋_GB2312" w:cs="Times New Roman"/>
          <w:sz w:val="32"/>
          <w:szCs w:val="32"/>
        </w:rPr>
        <w:sectPr>
          <w:footerReference r:id="rId3" w:type="default"/>
          <w:pgSz w:w="11906" w:h="16838"/>
          <w:pgMar w:top="1440" w:right="1800" w:bottom="1440" w:left="1800" w:header="708" w:footer="708" w:gutter="0"/>
          <w:pgNumType w:fmt="numberInDash"/>
          <w:cols w:space="720" w:num="1"/>
          <w:docGrid w:type="lines" w:linePitch="360" w:charSpace="0"/>
        </w:sectPr>
      </w:pPr>
      <w:r>
        <w:rPr>
          <w:rFonts w:hint="eastAsia" w:ascii="楷体_GB2312" w:hAnsi="楷体_GB2312" w:eastAsia="楷体_GB2312" w:cs="楷体_GB2312"/>
          <w:sz w:val="32"/>
          <w:szCs w:val="32"/>
        </w:rPr>
        <w:t>（三）进行公示。</w:t>
      </w:r>
      <w:r>
        <w:rPr>
          <w:rFonts w:hint="default" w:ascii="Times New Roman" w:hAnsi="Times New Roman" w:eastAsia="仿宋_GB2312" w:cs="Times New Roman"/>
          <w:sz w:val="32"/>
          <w:szCs w:val="32"/>
          <w:lang w:eastAsia="zh-CN"/>
        </w:rPr>
        <w:t>经认定</w:t>
      </w:r>
      <w:r>
        <w:rPr>
          <w:rFonts w:hint="default" w:ascii="Times New Roman" w:hAnsi="Times New Roman" w:eastAsia="仿宋_GB2312" w:cs="Times New Roman"/>
          <w:sz w:val="32"/>
          <w:szCs w:val="32"/>
        </w:rPr>
        <w:t>符合</w:t>
      </w:r>
      <w:r>
        <w:rPr>
          <w:rFonts w:hint="default" w:ascii="Times New Roman" w:hAnsi="Times New Roman" w:eastAsia="仿宋_GB2312" w:cs="Times New Roman"/>
          <w:sz w:val="32"/>
          <w:szCs w:val="32"/>
          <w:lang w:eastAsia="zh-CN"/>
        </w:rPr>
        <w:t>考试条件的考试点</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由省应急管理厅在政务网站上进行</w:t>
      </w:r>
      <w:r>
        <w:rPr>
          <w:rFonts w:hint="default" w:ascii="Times New Roman" w:hAnsi="Times New Roman" w:eastAsia="仿宋_GB2312" w:cs="Times New Roman"/>
          <w:sz w:val="32"/>
          <w:szCs w:val="32"/>
        </w:rPr>
        <w:t>公示。</w:t>
      </w:r>
    </w:p>
    <w:p>
      <w:pPr>
        <w:spacing w:line="540" w:lineRule="exact"/>
        <w:jc w:val="center"/>
        <w:rPr>
          <w:rFonts w:ascii="宋体" w:hAnsi="Times New Roman" w:cs="宋体"/>
          <w:b w:val="0"/>
          <w:bCs/>
          <w:sz w:val="44"/>
          <w:szCs w:val="44"/>
        </w:rPr>
      </w:pPr>
      <w:r>
        <w:rPr>
          <w:rFonts w:hint="eastAsia" w:ascii="宋体" w:hAnsi="宋体" w:cs="宋体"/>
          <w:b w:val="0"/>
          <w:bCs/>
          <w:sz w:val="44"/>
          <w:szCs w:val="44"/>
          <w:lang w:eastAsia="zh-CN"/>
        </w:rPr>
        <w:t>云南省安全生产</w:t>
      </w:r>
      <w:r>
        <w:rPr>
          <w:rFonts w:hint="eastAsia" w:ascii="宋体" w:hAnsi="宋体" w:cs="宋体"/>
          <w:b w:val="0"/>
          <w:bCs/>
          <w:sz w:val="44"/>
          <w:szCs w:val="44"/>
        </w:rPr>
        <w:t>考试点</w:t>
      </w:r>
      <w:r>
        <w:rPr>
          <w:rFonts w:hint="eastAsia" w:ascii="宋体" w:hAnsi="宋体" w:cs="宋体"/>
          <w:b w:val="0"/>
          <w:bCs/>
          <w:sz w:val="44"/>
          <w:szCs w:val="44"/>
          <w:lang w:eastAsia="zh-CN"/>
        </w:rPr>
        <w:t>认定</w:t>
      </w:r>
      <w:r>
        <w:rPr>
          <w:rFonts w:hint="eastAsia" w:ascii="宋体" w:hAnsi="宋体" w:cs="宋体"/>
          <w:b w:val="0"/>
          <w:bCs/>
          <w:sz w:val="44"/>
          <w:szCs w:val="44"/>
        </w:rPr>
        <w:t>申请</w:t>
      </w:r>
      <w:r>
        <w:rPr>
          <w:rFonts w:hint="eastAsia" w:ascii="宋体" w:hAnsi="宋体" w:cs="宋体"/>
          <w:b w:val="0"/>
          <w:bCs/>
          <w:sz w:val="44"/>
          <w:szCs w:val="44"/>
          <w:lang w:eastAsia="zh-CN"/>
        </w:rPr>
        <w:t>表</w:t>
      </w:r>
    </w:p>
    <w:tbl>
      <w:tblPr>
        <w:tblStyle w:val="5"/>
        <w:tblpPr w:leftFromText="180" w:rightFromText="180" w:vertAnchor="text" w:horzAnchor="page" w:tblpXSpec="center" w:tblpY="182"/>
        <w:tblOverlap w:val="never"/>
        <w:tblW w:w="9901" w:type="dxa"/>
        <w:jc w:val="center"/>
        <w:tblInd w:w="0"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
      <w:tblGrid>
        <w:gridCol w:w="1662"/>
        <w:gridCol w:w="1275"/>
        <w:gridCol w:w="1590"/>
        <w:gridCol w:w="1320"/>
        <w:gridCol w:w="2472"/>
        <w:gridCol w:w="1582"/>
      </w:tblGrid>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57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申请单位名称</w:t>
            </w:r>
            <w:r>
              <w:rPr>
                <w:rFonts w:hint="eastAsia" w:ascii="仿宋_GB2312" w:hAnsi="Times New Roman" w:eastAsia="仿宋_GB2312" w:cs="仿宋_GB2312"/>
                <w:szCs w:val="21"/>
                <w:lang w:eastAsia="zh-CN"/>
              </w:rPr>
              <w:t>（公章）</w:t>
            </w:r>
          </w:p>
        </w:tc>
        <w:tc>
          <w:tcPr>
            <w:tcW w:w="8239"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57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地   址</w:t>
            </w:r>
          </w:p>
        </w:tc>
        <w:tc>
          <w:tcPr>
            <w:tcW w:w="8239"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57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考试点名称</w:t>
            </w:r>
          </w:p>
        </w:tc>
        <w:tc>
          <w:tcPr>
            <w:tcW w:w="8239"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57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法定代表人</w:t>
            </w:r>
          </w:p>
        </w:tc>
        <w:tc>
          <w:tcPr>
            <w:tcW w:w="1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考试点负责人</w:t>
            </w: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p>
        </w:tc>
        <w:tc>
          <w:tcPr>
            <w:tcW w:w="247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r>
              <w:rPr>
                <w:rFonts w:hint="eastAsia" w:ascii="仿宋_GB2312" w:hAnsi="Times New Roman" w:eastAsia="仿宋_GB2312" w:cs="仿宋_GB2312"/>
                <w:szCs w:val="21"/>
                <w:lang w:eastAsia="zh-CN"/>
              </w:rPr>
              <w:t>联系电话</w:t>
            </w:r>
          </w:p>
        </w:tc>
        <w:tc>
          <w:tcPr>
            <w:tcW w:w="158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57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联 系 人</w:t>
            </w:r>
          </w:p>
        </w:tc>
        <w:tc>
          <w:tcPr>
            <w:tcW w:w="1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联系电话</w:t>
            </w: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p>
        </w:tc>
        <w:tc>
          <w:tcPr>
            <w:tcW w:w="247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lang w:val="en-US" w:eastAsia="zh-CN"/>
              </w:rPr>
              <w:t>QQ号</w:t>
            </w:r>
          </w:p>
        </w:tc>
        <w:tc>
          <w:tcPr>
            <w:tcW w:w="158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57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right="0" w:rightChars="0"/>
              <w:jc w:val="center"/>
              <w:textAlignment w:val="auto"/>
              <w:outlineLvl w:val="9"/>
              <w:rPr>
                <w:rFonts w:hint="eastAsia" w:ascii="仿宋_GB2312" w:hAnsi="Times New Roman" w:eastAsia="仿宋_GB2312" w:cs="仿宋_GB2312"/>
                <w:szCs w:val="21"/>
              </w:rPr>
            </w:pPr>
            <w:r>
              <w:rPr>
                <w:rFonts w:hint="eastAsia" w:ascii="仿宋_GB2312" w:hAnsi="Times New Roman" w:eastAsia="仿宋_GB2312" w:cs="仿宋_GB2312"/>
                <w:szCs w:val="21"/>
              </w:rPr>
              <w:t>固定资产</w:t>
            </w:r>
          </w:p>
        </w:tc>
        <w:tc>
          <w:tcPr>
            <w:tcW w:w="1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万元</w:t>
            </w:r>
          </w:p>
        </w:tc>
        <w:tc>
          <w:tcPr>
            <w:tcW w:w="15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rPr>
            </w:pPr>
            <w:r>
              <w:rPr>
                <w:rFonts w:hint="eastAsia" w:ascii="仿宋_GB2312" w:hAnsi="Times New Roman" w:eastAsia="仿宋_GB2312" w:cs="仿宋_GB2312"/>
                <w:szCs w:val="21"/>
                <w:lang w:eastAsia="zh-CN"/>
              </w:rPr>
              <w:t>网络状况</w:t>
            </w:r>
          </w:p>
        </w:tc>
        <w:tc>
          <w:tcPr>
            <w:tcW w:w="5374"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lang w:eastAsia="zh-CN"/>
              </w:rPr>
              <w:t>带宽</w:t>
            </w:r>
            <w:r>
              <w:rPr>
                <w:rFonts w:hint="eastAsia" w:ascii="仿宋_GB2312" w:hAnsi="Times New Roman" w:eastAsia="仿宋_GB2312" w:cs="仿宋_GB2312"/>
                <w:szCs w:val="21"/>
              </w:rPr>
              <w:t>___</w:t>
            </w:r>
            <w:r>
              <w:rPr>
                <w:rFonts w:hint="eastAsia" w:ascii="仿宋_GB2312" w:hAnsi="Times New Roman" w:eastAsia="仿宋_GB2312" w:cs="仿宋_GB2312"/>
                <w:szCs w:val="21"/>
                <w:lang w:eastAsia="zh-CN"/>
              </w:rPr>
              <w:t>，上行速度</w:t>
            </w:r>
            <w:r>
              <w:rPr>
                <w:rFonts w:hint="eastAsia" w:ascii="仿宋_GB2312" w:hAnsi="Times New Roman" w:eastAsia="仿宋_GB2312" w:cs="仿宋_GB2312"/>
                <w:szCs w:val="21"/>
              </w:rPr>
              <w:t>___</w:t>
            </w:r>
            <w:r>
              <w:rPr>
                <w:rFonts w:hint="eastAsia" w:ascii="仿宋_GB2312" w:hAnsi="Times New Roman" w:eastAsia="仿宋_GB2312" w:cs="仿宋_GB2312"/>
                <w:szCs w:val="21"/>
                <w:lang w:eastAsia="zh-CN"/>
              </w:rPr>
              <w:t>，下载速度</w:t>
            </w:r>
            <w:r>
              <w:rPr>
                <w:rFonts w:hint="eastAsia" w:ascii="仿宋_GB2312" w:hAnsi="Times New Roman" w:eastAsia="仿宋_GB2312" w:cs="仿宋_GB2312"/>
                <w:szCs w:val="21"/>
              </w:rPr>
              <w:t>___</w:t>
            </w:r>
            <w:r>
              <w:rPr>
                <w:rFonts w:hint="eastAsia" w:ascii="仿宋_GB2312" w:hAnsi="Times New Roman" w:eastAsia="仿宋_GB2312" w:cs="仿宋_GB2312"/>
                <w:szCs w:val="21"/>
                <w:lang w:eastAsia="zh-CN"/>
              </w:rPr>
              <w:t>。</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570" w:hRule="atLeast"/>
          <w:jc w:val="center"/>
        </w:trPr>
        <w:tc>
          <w:tcPr>
            <w:tcW w:w="16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办公场所</w:t>
            </w:r>
          </w:p>
        </w:tc>
        <w:tc>
          <w:tcPr>
            <w:tcW w:w="1275" w:type="dxa"/>
            <w:tcBorders>
              <w:top w:val="single" w:color="auto" w:sz="4" w:space="0"/>
              <w:left w:val="single" w:color="auto" w:sz="4" w:space="0"/>
              <w:bottom w:val="single" w:color="auto" w:sz="4" w:space="0"/>
              <w:right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（m</w:t>
            </w:r>
            <w:r>
              <w:rPr>
                <w:rFonts w:hint="eastAsia" w:ascii="仿宋_GB2312" w:hAnsi="Times New Roman" w:eastAsia="仿宋_GB2312" w:cs="仿宋_GB2312"/>
                <w:szCs w:val="21"/>
                <w:vertAlign w:val="superscript"/>
              </w:rPr>
              <w:t>2</w:t>
            </w:r>
            <w:r>
              <w:rPr>
                <w:rFonts w:hint="eastAsia" w:ascii="仿宋_GB2312" w:hAnsi="Times New Roman" w:eastAsia="仿宋_GB2312" w:cs="仿宋_GB2312"/>
                <w:szCs w:val="21"/>
              </w:rPr>
              <w:t>）</w:t>
            </w:r>
          </w:p>
        </w:tc>
        <w:tc>
          <w:tcPr>
            <w:tcW w:w="6964"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□监控室    □档案室  □办公室  □接待室</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961" w:hRule="exact"/>
          <w:jc w:val="center"/>
        </w:trPr>
        <w:tc>
          <w:tcPr>
            <w:tcW w:w="16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考务人员</w:t>
            </w:r>
          </w:p>
        </w:tc>
        <w:tc>
          <w:tcPr>
            <w:tcW w:w="286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440" w:firstLineChars="200"/>
              <w:jc w:val="both"/>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人，其中专职</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人</w:t>
            </w: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lang w:val="en-US" w:eastAsia="zh-CN"/>
              </w:rPr>
              <w:t>专职考务</w:t>
            </w:r>
          </w:p>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lang w:val="en-US" w:eastAsia="zh-CN"/>
              </w:rPr>
              <w:t>人员名单</w:t>
            </w:r>
          </w:p>
        </w:tc>
        <w:tc>
          <w:tcPr>
            <w:tcW w:w="405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611" w:hRule="exact"/>
          <w:jc w:val="center"/>
        </w:trPr>
        <w:tc>
          <w:tcPr>
            <w:tcW w:w="16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计算机考</w:t>
            </w:r>
            <w:r>
              <w:rPr>
                <w:rFonts w:hint="eastAsia" w:ascii="仿宋_GB2312" w:hAnsi="Times New Roman" w:eastAsia="仿宋_GB2312" w:cs="仿宋_GB2312"/>
                <w:szCs w:val="21"/>
                <w:lang w:eastAsia="zh-CN"/>
              </w:rPr>
              <w:t>场</w:t>
            </w:r>
          </w:p>
        </w:tc>
        <w:tc>
          <w:tcPr>
            <w:tcW w:w="1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lang w:eastAsia="zh-CN"/>
              </w:rPr>
              <w:t>个</w:t>
            </w:r>
          </w:p>
        </w:tc>
        <w:tc>
          <w:tcPr>
            <w:tcW w:w="15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考场场地性质</w:t>
            </w:r>
          </w:p>
        </w:tc>
        <w:tc>
          <w:tcPr>
            <w:tcW w:w="5374"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□自有    □租赁</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566" w:hRule="exact"/>
          <w:jc w:val="center"/>
        </w:trPr>
        <w:tc>
          <w:tcPr>
            <w:tcW w:w="16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实际操作考场</w:t>
            </w:r>
          </w:p>
        </w:tc>
        <w:tc>
          <w:tcPr>
            <w:tcW w:w="1275" w:type="dxa"/>
            <w:tcBorders>
              <w:top w:val="single" w:color="auto" w:sz="4" w:space="0"/>
              <w:left w:val="single" w:color="auto" w:sz="4" w:space="0"/>
              <w:bottom w:val="single" w:color="auto" w:sz="4" w:space="0"/>
              <w:right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lang w:eastAsia="zh-CN"/>
              </w:rPr>
              <w:t>个</w:t>
            </w:r>
          </w:p>
        </w:tc>
        <w:tc>
          <w:tcPr>
            <w:tcW w:w="1590" w:type="dxa"/>
            <w:tcBorders>
              <w:top w:val="single" w:color="auto" w:sz="4" w:space="0"/>
              <w:left w:val="single" w:color="auto" w:sz="4" w:space="0"/>
              <w:bottom w:val="single" w:color="auto" w:sz="4" w:space="0"/>
              <w:right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考场场地性质</w:t>
            </w:r>
          </w:p>
        </w:tc>
        <w:tc>
          <w:tcPr>
            <w:tcW w:w="5374"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□自有    □租赁</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581" w:hRule="exact"/>
          <w:jc w:val="center"/>
        </w:trPr>
        <w:tc>
          <w:tcPr>
            <w:tcW w:w="16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rPr>
            </w:pPr>
            <w:r>
              <w:rPr>
                <w:rFonts w:hint="eastAsia" w:ascii="仿宋_GB2312" w:hAnsi="Times New Roman" w:eastAsia="仿宋_GB2312" w:cs="仿宋_GB2312"/>
                <w:szCs w:val="21"/>
                <w:lang w:eastAsia="zh-CN"/>
              </w:rPr>
              <w:t>待考室</w:t>
            </w:r>
          </w:p>
        </w:tc>
        <w:tc>
          <w:tcPr>
            <w:tcW w:w="8239"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仿宋_GB2312" w:hAnsi="Times New Roman" w:eastAsia="仿宋_GB2312" w:cs="仿宋_GB2312"/>
                <w:szCs w:val="21"/>
              </w:rPr>
            </w:pPr>
            <w:r>
              <w:rPr>
                <w:rFonts w:hint="eastAsia" w:ascii="仿宋_GB2312" w:hAnsi="Times New Roman" w:eastAsia="仿宋_GB2312" w:cs="仿宋_GB2312"/>
                <w:szCs w:val="21"/>
                <w:lang w:val="en-US" w:eastAsia="zh-CN"/>
              </w:rPr>
              <w:t>面积</w:t>
            </w:r>
            <w:r>
              <w:rPr>
                <w:rFonts w:hint="eastAsia" w:ascii="仿宋_GB2312" w:hAnsi="Times New Roman" w:eastAsia="仿宋_GB2312" w:cs="仿宋_GB2312"/>
                <w:szCs w:val="21"/>
                <w:u w:val="single"/>
                <w:lang w:val="en-US" w:eastAsia="zh-CN"/>
              </w:rPr>
              <w:t xml:space="preserve">  </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w:t>
            </w:r>
            <w:r>
              <w:rPr>
                <w:rFonts w:hint="eastAsia" w:ascii="仿宋_GB2312" w:hAnsi="Times New Roman" w:eastAsia="仿宋_GB2312" w:cs="仿宋_GB2312"/>
                <w:szCs w:val="21"/>
                <w:lang w:eastAsia="zh-CN"/>
              </w:rPr>
              <w:t>储物柜</w:t>
            </w:r>
            <w:r>
              <w:rPr>
                <w:rFonts w:hint="eastAsia" w:ascii="仿宋_GB2312" w:hAnsi="Times New Roman" w:eastAsia="仿宋_GB2312" w:cs="仿宋_GB2312"/>
                <w:szCs w:val="21"/>
              </w:rPr>
              <w:t>__</w:t>
            </w:r>
            <w:r>
              <w:rPr>
                <w:rFonts w:hint="eastAsia" w:ascii="仿宋_GB2312" w:hAnsi="Times New Roman" w:eastAsia="仿宋_GB2312" w:cs="仿宋_GB2312"/>
                <w:szCs w:val="21"/>
                <w:lang w:eastAsia="zh-CN"/>
              </w:rPr>
              <w:t>个</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□考试规则 □安全标识</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□警示标语</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w:t>
            </w:r>
            <w:r>
              <w:rPr>
                <w:rFonts w:hint="eastAsia" w:ascii="仿宋_GB2312" w:hAnsi="Times New Roman" w:eastAsia="仿宋_GB2312" w:cs="仿宋_GB2312"/>
                <w:szCs w:val="21"/>
                <w:lang w:eastAsia="zh-CN"/>
              </w:rPr>
              <w:t>消防设施设备</w:t>
            </w:r>
            <w:r>
              <w:rPr>
                <w:rFonts w:hint="eastAsia" w:ascii="仿宋_GB2312" w:hAnsi="Times New Roman" w:eastAsia="仿宋_GB2312" w:cs="仿宋_GB2312"/>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Height w:val="1787" w:hRule="atLeast"/>
          <w:jc w:val="center"/>
        </w:trPr>
        <w:tc>
          <w:tcPr>
            <w:tcW w:w="1662" w:type="dxa"/>
            <w:vMerge w:val="restart"/>
            <w:tcBorders>
              <w:top w:val="single" w:color="auto" w:sz="4" w:space="0"/>
              <w:left w:val="single" w:color="auto" w:sz="4" w:space="0"/>
              <w:right w:val="single" w:color="auto" w:sz="4" w:space="0"/>
            </w:tcBorders>
            <w:vAlign w:val="center"/>
          </w:tcPr>
          <w:p>
            <w:pPr>
              <w:spacing w:line="240" w:lineRule="auto"/>
              <w:jc w:val="center"/>
              <w:rPr>
                <w:rFonts w:hint="eastAsia" w:ascii="仿宋_GB2312" w:hAnsi="Times New Roman" w:eastAsia="仿宋_GB2312" w:cs="仿宋_GB2312"/>
                <w:szCs w:val="21"/>
              </w:rPr>
            </w:pPr>
            <w:r>
              <w:rPr>
                <w:rFonts w:hint="eastAsia" w:ascii="仿宋_GB2312" w:hAnsi="Times New Roman" w:eastAsia="仿宋_GB2312" w:cs="仿宋_GB2312"/>
                <w:szCs w:val="21"/>
              </w:rPr>
              <w:t>计算机</w:t>
            </w:r>
          </w:p>
          <w:p>
            <w:pPr>
              <w:spacing w:line="240" w:lineRule="auto"/>
              <w:jc w:val="center"/>
              <w:rPr>
                <w:rFonts w:hint="eastAsia" w:ascii="仿宋_GB2312" w:hAnsi="Times New Roman" w:eastAsia="仿宋_GB2312" w:cs="仿宋_GB2312"/>
                <w:szCs w:val="21"/>
              </w:rPr>
            </w:pPr>
            <w:r>
              <w:rPr>
                <w:rFonts w:hint="eastAsia" w:ascii="仿宋_GB2312" w:hAnsi="Times New Roman" w:eastAsia="仿宋_GB2312" w:cs="仿宋_GB2312"/>
                <w:szCs w:val="21"/>
              </w:rPr>
              <w:t>考场设置</w:t>
            </w:r>
          </w:p>
          <w:p>
            <w:pPr>
              <w:spacing w:line="240" w:lineRule="auto"/>
              <w:jc w:val="center"/>
              <w:rPr>
                <w:rFonts w:hint="eastAsia" w:ascii="仿宋_GB2312" w:hAnsi="Times New Roman" w:eastAsia="仿宋_GB2312" w:cs="仿宋_GB2312"/>
                <w:szCs w:val="21"/>
              </w:rPr>
            </w:pPr>
          </w:p>
        </w:tc>
        <w:tc>
          <w:tcPr>
            <w:tcW w:w="8239"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rPr>
                <w:rFonts w:hint="eastAsia" w:ascii="仿宋_GB2312" w:hAnsi="Times New Roman" w:eastAsia="仿宋_GB2312" w:cs="仿宋_GB2312"/>
                <w:sz w:val="10"/>
                <w:szCs w:val="10"/>
              </w:rPr>
            </w:pPr>
          </w:p>
          <w:p>
            <w:pPr>
              <w:spacing w:line="240" w:lineRule="auto"/>
              <w:rPr>
                <w:rFonts w:ascii="仿宋_GB2312" w:hAnsi="Times New Roman" w:eastAsia="仿宋_GB2312" w:cs="仿宋_GB2312"/>
                <w:szCs w:val="21"/>
              </w:rPr>
            </w:pPr>
            <w:r>
              <w:rPr>
                <w:rFonts w:hint="eastAsia" w:ascii="仿宋_GB2312" w:hAnsi="Times New Roman" w:eastAsia="仿宋_GB2312" w:cs="仿宋_GB2312"/>
                <w:szCs w:val="21"/>
              </w:rPr>
              <w:t>考场</w:t>
            </w:r>
            <w:r>
              <w:rPr>
                <w:rFonts w:hint="eastAsia" w:ascii="仿宋_GB2312" w:hAnsi="Times New Roman" w:eastAsia="仿宋_GB2312" w:cs="仿宋_GB2312"/>
                <w:szCs w:val="21"/>
                <w:lang w:val="en-US" w:eastAsia="zh-CN"/>
              </w:rPr>
              <w:t>1</w:t>
            </w:r>
            <w:r>
              <w:rPr>
                <w:rFonts w:hint="eastAsia" w:ascii="仿宋_GB2312" w:hAnsi="Times New Roman" w:eastAsia="仿宋_GB2312" w:cs="仿宋_GB2312"/>
                <w:szCs w:val="21"/>
              </w:rPr>
              <w:t>：______________（名称）    面积：_______（m</w:t>
            </w:r>
            <w:r>
              <w:rPr>
                <w:rFonts w:hint="eastAsia" w:ascii="仿宋_GB2312" w:hAnsi="Times New Roman" w:eastAsia="仿宋_GB2312" w:cs="仿宋_GB2312"/>
                <w:szCs w:val="21"/>
                <w:vertAlign w:val="superscript"/>
              </w:rPr>
              <w:t>2</w:t>
            </w:r>
            <w:r>
              <w:rPr>
                <w:rFonts w:hint="eastAsia" w:ascii="仿宋_GB2312" w:hAnsi="Times New Roman" w:eastAsia="仿宋_GB2312" w:cs="仿宋_GB2312"/>
                <w:szCs w:val="21"/>
              </w:rPr>
              <w:t>）</w:t>
            </w:r>
          </w:p>
          <w:p>
            <w:pPr>
              <w:spacing w:line="240" w:lineRule="auto"/>
              <w:jc w:val="left"/>
              <w:rPr>
                <w:rFonts w:hint="eastAsia" w:ascii="仿宋_GB2312" w:hAnsi="Times New Roman" w:eastAsia="仿宋_GB2312" w:cs="仿宋_GB2312"/>
                <w:szCs w:val="21"/>
              </w:rPr>
            </w:pPr>
            <w:r>
              <w:rPr>
                <w:rFonts w:hint="eastAsia" w:ascii="仿宋_GB2312" w:hAnsi="Times New Roman" w:eastAsia="仿宋_GB2312" w:cs="仿宋_GB2312"/>
                <w:szCs w:val="21"/>
              </w:rPr>
              <w:t>考试用计算机</w:t>
            </w:r>
            <w:r>
              <w:rPr>
                <w:rFonts w:hint="eastAsia" w:ascii="仿宋_GB2312" w:hAnsi="Times New Roman" w:eastAsia="仿宋_GB2312" w:cs="仿宋_GB2312"/>
                <w:szCs w:val="21"/>
                <w:lang w:eastAsia="zh-CN"/>
              </w:rPr>
              <w:t>：</w:t>
            </w:r>
            <w:r>
              <w:rPr>
                <w:rFonts w:hint="eastAsia" w:ascii="仿宋_GB2312" w:hAnsi="Times New Roman" w:eastAsia="仿宋_GB2312" w:cs="仿宋_GB2312"/>
                <w:szCs w:val="21"/>
              </w:rPr>
              <w:t>_____</w:t>
            </w:r>
            <w:r>
              <w:rPr>
                <w:rFonts w:hint="eastAsia" w:ascii="仿宋_GB2312" w:hAnsi="Times New Roman" w:eastAsia="仿宋_GB2312" w:cs="仿宋_GB2312"/>
                <w:szCs w:val="21"/>
                <w:lang w:eastAsia="zh-CN"/>
              </w:rPr>
              <w:t>台（备用</w:t>
            </w:r>
            <w:r>
              <w:rPr>
                <w:rFonts w:hint="eastAsia" w:ascii="仿宋_GB2312" w:hAnsi="Times New Roman" w:eastAsia="仿宋_GB2312" w:cs="仿宋_GB2312"/>
                <w:szCs w:val="21"/>
              </w:rPr>
              <w:t>___</w:t>
            </w:r>
            <w:r>
              <w:rPr>
                <w:rFonts w:hint="eastAsia" w:ascii="仿宋_GB2312" w:hAnsi="Times New Roman" w:eastAsia="仿宋_GB2312" w:cs="仿宋_GB2312"/>
                <w:szCs w:val="21"/>
                <w:lang w:eastAsia="zh-CN"/>
              </w:rPr>
              <w:t>台）</w:t>
            </w:r>
            <w:r>
              <w:rPr>
                <w:rFonts w:hint="eastAsia" w:ascii="仿宋_GB2312" w:hAnsi="Times New Roman" w:eastAsia="仿宋_GB2312" w:cs="仿宋_GB2312"/>
                <w:szCs w:val="21"/>
              </w:rPr>
              <w:t>□网络摄像机</w:t>
            </w:r>
            <w:r>
              <w:rPr>
                <w:rFonts w:hint="eastAsia" w:ascii="仿宋_GB2312" w:hAnsi="Times New Roman" w:eastAsia="仿宋_GB2312" w:cs="仿宋_GB2312"/>
                <w:szCs w:val="21"/>
                <w:lang w:val="en-US" w:eastAsia="zh-CN"/>
              </w:rPr>
              <w:t>+摄像头</w:t>
            </w:r>
            <w:r>
              <w:rPr>
                <w:rFonts w:hint="eastAsia" w:ascii="仿宋_GB2312" w:hAnsi="Times New Roman" w:eastAsia="仿宋_GB2312" w:cs="仿宋_GB2312"/>
                <w:szCs w:val="21"/>
              </w:rPr>
              <w:t xml:space="preserve"> □考试流程</w:t>
            </w:r>
          </w:p>
          <w:p>
            <w:pPr>
              <w:spacing w:line="240" w:lineRule="auto"/>
              <w:jc w:val="left"/>
              <w:rPr>
                <w:rFonts w:ascii="仿宋_GB2312" w:hAnsi="Times New Roman" w:eastAsia="仿宋_GB2312" w:cs="仿宋_GB2312"/>
                <w:szCs w:val="21"/>
              </w:rPr>
            </w:pPr>
            <w:r>
              <w:rPr>
                <w:rFonts w:hint="eastAsia" w:ascii="仿宋_GB2312" w:hAnsi="Times New Roman" w:eastAsia="仿宋_GB2312" w:cs="仿宋_GB2312"/>
                <w:szCs w:val="21"/>
              </w:rPr>
              <w:t>□考试规则 □安全标识</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□警示标语 □</w:t>
            </w:r>
            <w:r>
              <w:rPr>
                <w:rFonts w:hint="eastAsia" w:ascii="仿宋_GB2312" w:hAnsi="Times New Roman" w:eastAsia="仿宋_GB2312" w:cs="仿宋_GB2312"/>
                <w:szCs w:val="21"/>
                <w:lang w:eastAsia="zh-CN"/>
              </w:rPr>
              <w:t>消防设施设备</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□监考用计算机</w:t>
            </w:r>
            <w:r>
              <w:rPr>
                <w:rFonts w:hint="eastAsia" w:ascii="仿宋_GB2312" w:hAnsi="Times New Roman" w:eastAsia="仿宋_GB2312" w:cs="仿宋_GB2312"/>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Height w:val="1787" w:hRule="atLeast"/>
          <w:jc w:val="center"/>
        </w:trPr>
        <w:tc>
          <w:tcPr>
            <w:tcW w:w="1662" w:type="dxa"/>
            <w:vMerge w:val="continue"/>
            <w:tcBorders>
              <w:left w:val="single" w:color="auto" w:sz="4" w:space="0"/>
              <w:right w:val="single" w:color="auto" w:sz="4" w:space="0"/>
            </w:tcBorders>
            <w:vAlign w:val="center"/>
          </w:tcPr>
          <w:p>
            <w:pPr>
              <w:spacing w:line="240" w:lineRule="auto"/>
              <w:rPr>
                <w:rFonts w:ascii="Times New Roman" w:hAnsi="Times New Roman" w:eastAsia="Times New Roman"/>
                <w:sz w:val="20"/>
                <w:szCs w:val="20"/>
              </w:rPr>
            </w:pPr>
          </w:p>
        </w:tc>
        <w:tc>
          <w:tcPr>
            <w:tcW w:w="8239"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rPr>
                <w:rFonts w:hint="eastAsia" w:ascii="仿宋_GB2312" w:hAnsi="Times New Roman" w:eastAsia="仿宋_GB2312" w:cs="仿宋_GB2312"/>
                <w:sz w:val="10"/>
                <w:szCs w:val="10"/>
              </w:rPr>
            </w:pPr>
          </w:p>
          <w:p>
            <w:pPr>
              <w:spacing w:line="240" w:lineRule="auto"/>
              <w:rPr>
                <w:rFonts w:ascii="仿宋_GB2312" w:hAnsi="Times New Roman" w:eastAsia="仿宋_GB2312" w:cs="仿宋_GB2312"/>
                <w:szCs w:val="21"/>
              </w:rPr>
            </w:pPr>
            <w:r>
              <w:rPr>
                <w:rFonts w:hint="eastAsia" w:ascii="仿宋_GB2312" w:hAnsi="Times New Roman" w:eastAsia="仿宋_GB2312" w:cs="仿宋_GB2312"/>
                <w:szCs w:val="21"/>
              </w:rPr>
              <w:t>考场</w:t>
            </w:r>
            <w:r>
              <w:rPr>
                <w:rFonts w:hint="eastAsia" w:ascii="仿宋_GB2312" w:hAnsi="Times New Roman" w:eastAsia="仿宋_GB2312" w:cs="仿宋_GB2312"/>
                <w:szCs w:val="21"/>
                <w:lang w:val="en-US" w:eastAsia="zh-CN"/>
              </w:rPr>
              <w:t>2</w:t>
            </w:r>
            <w:r>
              <w:rPr>
                <w:rFonts w:hint="eastAsia" w:ascii="仿宋_GB2312" w:hAnsi="Times New Roman" w:eastAsia="仿宋_GB2312" w:cs="仿宋_GB2312"/>
                <w:szCs w:val="21"/>
              </w:rPr>
              <w:t>：______________（名称）    面积：_______（m</w:t>
            </w:r>
            <w:r>
              <w:rPr>
                <w:rFonts w:hint="eastAsia" w:ascii="仿宋_GB2312" w:hAnsi="Times New Roman" w:eastAsia="仿宋_GB2312" w:cs="仿宋_GB2312"/>
                <w:szCs w:val="21"/>
                <w:vertAlign w:val="superscript"/>
              </w:rPr>
              <w:t>2</w:t>
            </w:r>
            <w:r>
              <w:rPr>
                <w:rFonts w:hint="eastAsia" w:ascii="仿宋_GB2312" w:hAnsi="Times New Roman" w:eastAsia="仿宋_GB2312" w:cs="仿宋_GB2312"/>
                <w:szCs w:val="21"/>
              </w:rPr>
              <w:t>）</w:t>
            </w:r>
          </w:p>
          <w:p>
            <w:pPr>
              <w:spacing w:line="240" w:lineRule="auto"/>
              <w:jc w:val="both"/>
              <w:rPr>
                <w:rFonts w:hint="eastAsia" w:ascii="仿宋_GB2312" w:hAnsi="Times New Roman" w:eastAsia="仿宋_GB2312" w:cs="仿宋_GB2312"/>
                <w:szCs w:val="21"/>
              </w:rPr>
            </w:pPr>
            <w:r>
              <w:rPr>
                <w:rFonts w:hint="eastAsia" w:ascii="仿宋_GB2312" w:hAnsi="Times New Roman" w:eastAsia="仿宋_GB2312" w:cs="仿宋_GB2312"/>
                <w:szCs w:val="21"/>
              </w:rPr>
              <w:t>考试用计算机</w:t>
            </w:r>
            <w:r>
              <w:rPr>
                <w:rFonts w:hint="eastAsia" w:ascii="仿宋_GB2312" w:hAnsi="Times New Roman" w:eastAsia="仿宋_GB2312" w:cs="仿宋_GB2312"/>
                <w:szCs w:val="21"/>
                <w:lang w:eastAsia="zh-CN"/>
              </w:rPr>
              <w:t>：</w:t>
            </w:r>
            <w:r>
              <w:rPr>
                <w:rFonts w:hint="eastAsia" w:ascii="仿宋_GB2312" w:hAnsi="Times New Roman" w:eastAsia="仿宋_GB2312" w:cs="仿宋_GB2312"/>
                <w:szCs w:val="21"/>
              </w:rPr>
              <w:t>_____</w:t>
            </w:r>
            <w:r>
              <w:rPr>
                <w:rFonts w:hint="eastAsia" w:ascii="仿宋_GB2312" w:hAnsi="Times New Roman" w:eastAsia="仿宋_GB2312" w:cs="仿宋_GB2312"/>
                <w:szCs w:val="21"/>
                <w:lang w:eastAsia="zh-CN"/>
              </w:rPr>
              <w:t>台（备用</w:t>
            </w:r>
            <w:r>
              <w:rPr>
                <w:rFonts w:hint="eastAsia" w:ascii="仿宋_GB2312" w:hAnsi="Times New Roman" w:eastAsia="仿宋_GB2312" w:cs="仿宋_GB2312"/>
                <w:szCs w:val="21"/>
              </w:rPr>
              <w:t>___</w:t>
            </w:r>
            <w:r>
              <w:rPr>
                <w:rFonts w:hint="eastAsia" w:ascii="仿宋_GB2312" w:hAnsi="Times New Roman" w:eastAsia="仿宋_GB2312" w:cs="仿宋_GB2312"/>
                <w:szCs w:val="21"/>
                <w:lang w:eastAsia="zh-CN"/>
              </w:rPr>
              <w:t>台）</w:t>
            </w:r>
            <w:r>
              <w:rPr>
                <w:rFonts w:hint="eastAsia" w:ascii="仿宋_GB2312" w:hAnsi="Times New Roman" w:eastAsia="仿宋_GB2312" w:cs="仿宋_GB2312"/>
                <w:szCs w:val="21"/>
              </w:rPr>
              <w:t>□网络摄像机</w:t>
            </w:r>
            <w:r>
              <w:rPr>
                <w:rFonts w:hint="eastAsia" w:ascii="仿宋_GB2312" w:hAnsi="Times New Roman" w:eastAsia="仿宋_GB2312" w:cs="仿宋_GB2312"/>
                <w:szCs w:val="21"/>
                <w:lang w:val="en-US" w:eastAsia="zh-CN"/>
              </w:rPr>
              <w:t>+摄像头</w:t>
            </w:r>
            <w:r>
              <w:rPr>
                <w:rFonts w:hint="eastAsia" w:ascii="仿宋_GB2312" w:hAnsi="Times New Roman" w:eastAsia="仿宋_GB2312" w:cs="仿宋_GB2312"/>
                <w:szCs w:val="21"/>
              </w:rPr>
              <w:t xml:space="preserve"> □考试流程 </w:t>
            </w:r>
          </w:p>
          <w:p>
            <w:pPr>
              <w:spacing w:line="240" w:lineRule="auto"/>
              <w:jc w:val="both"/>
              <w:rPr>
                <w:rFonts w:ascii="仿宋_GB2312" w:hAnsi="Times New Roman" w:eastAsia="仿宋_GB2312" w:cs="仿宋_GB2312"/>
                <w:szCs w:val="21"/>
              </w:rPr>
            </w:pPr>
            <w:r>
              <w:rPr>
                <w:rFonts w:hint="eastAsia" w:ascii="仿宋_GB2312" w:hAnsi="Times New Roman" w:eastAsia="仿宋_GB2312" w:cs="仿宋_GB2312"/>
                <w:szCs w:val="21"/>
              </w:rPr>
              <w:t>□考试规则 □安全标识</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□警示标语 □</w:t>
            </w:r>
            <w:r>
              <w:rPr>
                <w:rFonts w:hint="eastAsia" w:ascii="仿宋_GB2312" w:hAnsi="Times New Roman" w:eastAsia="仿宋_GB2312" w:cs="仿宋_GB2312"/>
                <w:szCs w:val="21"/>
                <w:lang w:eastAsia="zh-CN"/>
              </w:rPr>
              <w:t>消防设施设备</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□监考用计算机</w:t>
            </w:r>
            <w:r>
              <w:rPr>
                <w:rFonts w:hint="eastAsia" w:ascii="仿宋_GB2312" w:hAnsi="Times New Roman" w:eastAsia="仿宋_GB2312" w:cs="仿宋_GB2312"/>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Height w:val="90" w:hRule="atLeast"/>
          <w:jc w:val="center"/>
        </w:trPr>
        <w:tc>
          <w:tcPr>
            <w:tcW w:w="1662" w:type="dxa"/>
            <w:vMerge w:val="continue"/>
            <w:tcBorders>
              <w:left w:val="single" w:color="auto" w:sz="4" w:space="0"/>
              <w:right w:val="single" w:color="auto" w:sz="4" w:space="0"/>
            </w:tcBorders>
            <w:vAlign w:val="center"/>
          </w:tcPr>
          <w:p>
            <w:pPr>
              <w:spacing w:line="240" w:lineRule="auto"/>
              <w:jc w:val="center"/>
              <w:rPr>
                <w:rFonts w:hint="eastAsia" w:ascii="仿宋_GB2312" w:hAnsi="Times New Roman" w:eastAsia="仿宋_GB2312" w:cs="仿宋_GB2312"/>
                <w:szCs w:val="21"/>
              </w:rPr>
            </w:pPr>
          </w:p>
        </w:tc>
        <w:tc>
          <w:tcPr>
            <w:tcW w:w="8239"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rPr>
                <w:rFonts w:ascii="仿宋_GB2312" w:hAnsi="Times New Roman" w:eastAsia="仿宋_GB2312" w:cs="仿宋_GB2312"/>
                <w:szCs w:val="21"/>
              </w:rPr>
            </w:pPr>
            <w:r>
              <w:rPr>
                <w:rFonts w:hint="eastAsia" w:ascii="仿宋_GB2312" w:hAnsi="Times New Roman" w:eastAsia="仿宋_GB2312" w:cs="仿宋_GB2312"/>
                <w:szCs w:val="21"/>
              </w:rPr>
              <w:t>考场</w:t>
            </w:r>
            <w:r>
              <w:rPr>
                <w:rFonts w:hint="eastAsia" w:ascii="仿宋_GB2312" w:hAnsi="Times New Roman" w:eastAsia="仿宋_GB2312" w:cs="仿宋_GB2312"/>
                <w:szCs w:val="21"/>
                <w:lang w:val="en-US" w:eastAsia="zh-CN"/>
              </w:rPr>
              <w:t>3</w:t>
            </w:r>
            <w:r>
              <w:rPr>
                <w:rFonts w:hint="eastAsia" w:ascii="仿宋_GB2312" w:hAnsi="Times New Roman" w:eastAsia="仿宋_GB2312" w:cs="仿宋_GB2312"/>
                <w:szCs w:val="21"/>
              </w:rPr>
              <w:t>：______________（名称）    面积：_______（m</w:t>
            </w:r>
            <w:r>
              <w:rPr>
                <w:rFonts w:hint="eastAsia" w:ascii="仿宋_GB2312" w:hAnsi="Times New Roman" w:eastAsia="仿宋_GB2312" w:cs="仿宋_GB2312"/>
                <w:szCs w:val="21"/>
                <w:vertAlign w:val="superscript"/>
              </w:rPr>
              <w:t>2</w:t>
            </w:r>
            <w:r>
              <w:rPr>
                <w:rFonts w:hint="eastAsia" w:ascii="仿宋_GB2312" w:hAnsi="Times New Roman" w:eastAsia="仿宋_GB2312" w:cs="仿宋_GB2312"/>
                <w:szCs w:val="21"/>
              </w:rPr>
              <w:t>）</w:t>
            </w:r>
          </w:p>
          <w:p>
            <w:pPr>
              <w:spacing w:line="240" w:lineRule="auto"/>
              <w:jc w:val="both"/>
              <w:rPr>
                <w:rFonts w:hint="eastAsia" w:ascii="仿宋_GB2312" w:hAnsi="Times New Roman" w:eastAsia="仿宋_GB2312" w:cs="仿宋_GB2312"/>
                <w:szCs w:val="21"/>
              </w:rPr>
            </w:pPr>
            <w:r>
              <w:rPr>
                <w:rFonts w:hint="eastAsia" w:ascii="仿宋_GB2312" w:hAnsi="Times New Roman" w:eastAsia="仿宋_GB2312" w:cs="仿宋_GB2312"/>
                <w:szCs w:val="21"/>
              </w:rPr>
              <w:t>考试用计算机</w:t>
            </w:r>
            <w:r>
              <w:rPr>
                <w:rFonts w:hint="eastAsia" w:ascii="仿宋_GB2312" w:hAnsi="Times New Roman" w:eastAsia="仿宋_GB2312" w:cs="仿宋_GB2312"/>
                <w:szCs w:val="21"/>
                <w:lang w:eastAsia="zh-CN"/>
              </w:rPr>
              <w:t>：</w:t>
            </w:r>
            <w:r>
              <w:rPr>
                <w:rFonts w:hint="eastAsia" w:ascii="仿宋_GB2312" w:hAnsi="Times New Roman" w:eastAsia="仿宋_GB2312" w:cs="仿宋_GB2312"/>
                <w:szCs w:val="21"/>
              </w:rPr>
              <w:t>_____</w:t>
            </w:r>
            <w:r>
              <w:rPr>
                <w:rFonts w:hint="eastAsia" w:ascii="仿宋_GB2312" w:hAnsi="Times New Roman" w:eastAsia="仿宋_GB2312" w:cs="仿宋_GB2312"/>
                <w:szCs w:val="21"/>
                <w:lang w:eastAsia="zh-CN"/>
              </w:rPr>
              <w:t>台（备用</w:t>
            </w:r>
            <w:r>
              <w:rPr>
                <w:rFonts w:hint="eastAsia" w:ascii="仿宋_GB2312" w:hAnsi="Times New Roman" w:eastAsia="仿宋_GB2312" w:cs="仿宋_GB2312"/>
                <w:szCs w:val="21"/>
              </w:rPr>
              <w:t>___</w:t>
            </w:r>
            <w:r>
              <w:rPr>
                <w:rFonts w:hint="eastAsia" w:ascii="仿宋_GB2312" w:hAnsi="Times New Roman" w:eastAsia="仿宋_GB2312" w:cs="仿宋_GB2312"/>
                <w:szCs w:val="21"/>
                <w:lang w:eastAsia="zh-CN"/>
              </w:rPr>
              <w:t>台）</w:t>
            </w:r>
            <w:r>
              <w:rPr>
                <w:rFonts w:hint="eastAsia" w:ascii="仿宋_GB2312" w:hAnsi="Times New Roman" w:eastAsia="仿宋_GB2312" w:cs="仿宋_GB2312"/>
                <w:szCs w:val="21"/>
              </w:rPr>
              <w:t>□网络摄像机</w:t>
            </w:r>
            <w:r>
              <w:rPr>
                <w:rFonts w:hint="eastAsia" w:ascii="仿宋_GB2312" w:hAnsi="Times New Roman" w:eastAsia="仿宋_GB2312" w:cs="仿宋_GB2312"/>
                <w:szCs w:val="21"/>
                <w:lang w:val="en-US" w:eastAsia="zh-CN"/>
              </w:rPr>
              <w:t>+摄像头</w:t>
            </w:r>
            <w:r>
              <w:rPr>
                <w:rFonts w:hint="eastAsia" w:ascii="仿宋_GB2312" w:hAnsi="Times New Roman" w:eastAsia="仿宋_GB2312" w:cs="仿宋_GB2312"/>
                <w:szCs w:val="21"/>
              </w:rPr>
              <w:t xml:space="preserve"> □考试流程 </w:t>
            </w:r>
          </w:p>
          <w:p>
            <w:pPr>
              <w:spacing w:line="240" w:lineRule="auto"/>
              <w:jc w:val="both"/>
              <w:rPr>
                <w:rFonts w:hint="eastAsia" w:ascii="仿宋_GB2312" w:hAnsi="Times New Roman" w:eastAsia="仿宋_GB2312" w:cs="仿宋_GB2312"/>
                <w:szCs w:val="21"/>
              </w:rPr>
            </w:pPr>
            <w:r>
              <w:rPr>
                <w:rFonts w:hint="eastAsia" w:ascii="仿宋_GB2312" w:hAnsi="Times New Roman" w:eastAsia="仿宋_GB2312" w:cs="仿宋_GB2312"/>
                <w:szCs w:val="21"/>
              </w:rPr>
              <w:t>□考试规则 □安全标识</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□警示标语 □</w:t>
            </w:r>
            <w:r>
              <w:rPr>
                <w:rFonts w:hint="eastAsia" w:ascii="仿宋_GB2312" w:hAnsi="Times New Roman" w:eastAsia="仿宋_GB2312" w:cs="仿宋_GB2312"/>
                <w:szCs w:val="21"/>
                <w:lang w:eastAsia="zh-CN"/>
              </w:rPr>
              <w:t>消防设施设备</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□监考用计算机</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Height w:val="2136" w:hRule="atLeast"/>
          <w:jc w:val="center"/>
        </w:trPr>
        <w:tc>
          <w:tcPr>
            <w:tcW w:w="1662" w:type="dxa"/>
            <w:vMerge w:val="restart"/>
            <w:tcBorders>
              <w:top w:val="single" w:color="auto" w:sz="4" w:space="0"/>
              <w:left w:val="single" w:color="auto" w:sz="4" w:space="0"/>
              <w:right w:val="single" w:color="auto" w:sz="4" w:space="0"/>
            </w:tcBorders>
            <w:vAlign w:val="center"/>
          </w:tcPr>
          <w:p>
            <w:pPr>
              <w:spacing w:line="240" w:lineRule="auto"/>
              <w:jc w:val="center"/>
              <w:rPr>
                <w:rFonts w:hint="eastAsia" w:ascii="仿宋_GB2312" w:hAnsi="Times New Roman" w:eastAsia="仿宋_GB2312" w:cs="仿宋_GB2312"/>
                <w:szCs w:val="21"/>
              </w:rPr>
            </w:pPr>
            <w:r>
              <w:rPr>
                <w:rFonts w:hint="eastAsia" w:ascii="仿宋_GB2312" w:hAnsi="Times New Roman" w:eastAsia="仿宋_GB2312" w:cs="仿宋_GB2312"/>
                <w:szCs w:val="21"/>
              </w:rPr>
              <w:t>实际操作</w:t>
            </w:r>
          </w:p>
          <w:p>
            <w:pPr>
              <w:spacing w:line="240" w:lineRule="auto"/>
              <w:jc w:val="center"/>
              <w:rPr>
                <w:rFonts w:ascii="仿宋_GB2312" w:hAnsi="Times New Roman" w:eastAsia="仿宋_GB2312" w:cs="仿宋_GB2312"/>
                <w:szCs w:val="21"/>
              </w:rPr>
            </w:pPr>
            <w:r>
              <w:rPr>
                <w:rFonts w:hint="eastAsia" w:ascii="仿宋_GB2312" w:hAnsi="Times New Roman" w:eastAsia="仿宋_GB2312" w:cs="仿宋_GB2312"/>
                <w:szCs w:val="21"/>
              </w:rPr>
              <w:t>考场设置</w:t>
            </w:r>
          </w:p>
        </w:tc>
        <w:tc>
          <w:tcPr>
            <w:tcW w:w="8239"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exact"/>
              <w:textAlignment w:val="auto"/>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lang w:eastAsia="zh-CN"/>
              </w:rPr>
              <w:t>通用部分考场：</w:t>
            </w:r>
            <w:r>
              <w:rPr>
                <w:rFonts w:hint="eastAsia" w:ascii="仿宋_GB2312" w:hAnsi="Times New Roman" w:eastAsia="仿宋_GB2312" w:cs="仿宋_GB2312"/>
                <w:szCs w:val="21"/>
              </w:rPr>
              <w:t>________</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（名称）</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面积：_____（m</w:t>
            </w:r>
            <w:r>
              <w:rPr>
                <w:rFonts w:hint="eastAsia" w:ascii="仿宋_GB2312" w:hAnsi="Times New Roman" w:eastAsia="仿宋_GB2312" w:cs="仿宋_GB2312"/>
                <w:szCs w:val="21"/>
                <w:vertAlign w:val="superscript"/>
              </w:rPr>
              <w:t>2</w:t>
            </w:r>
            <w:r>
              <w:rPr>
                <w:rFonts w:hint="eastAsia" w:ascii="仿宋_GB2312" w:hAnsi="Times New Roman" w:eastAsia="仿宋_GB2312" w:cs="仿宋_GB2312"/>
                <w:szCs w:val="21"/>
              </w:rPr>
              <w:t>）</w:t>
            </w:r>
            <w:r>
              <w:rPr>
                <w:rFonts w:hint="eastAsia" w:ascii="仿宋_GB2312" w:hAnsi="Times New Roman" w:eastAsia="仿宋_GB2312" w:cs="仿宋_GB2312"/>
                <w:szCs w:val="21"/>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line="240" w:lineRule="exact"/>
              <w:textAlignment w:val="auto"/>
              <w:rPr>
                <w:rFonts w:hint="eastAsia" w:ascii="仿宋_GB2312" w:hAnsi="Times New Roman" w:eastAsia="仿宋_GB2312" w:cs="仿宋_GB2312"/>
                <w:szCs w:val="21"/>
                <w:lang w:eastAsia="zh-CN"/>
              </w:rPr>
            </w:pPr>
            <w:r>
              <w:rPr>
                <w:rFonts w:hint="eastAsia" w:ascii="仿宋_GB2312" w:hAnsi="Times New Roman" w:eastAsia="仿宋_GB2312" w:cs="仿宋_GB2312"/>
                <w:szCs w:val="21"/>
              </w:rPr>
              <w:t>□</w:t>
            </w:r>
            <w:r>
              <w:rPr>
                <w:rFonts w:hint="eastAsia" w:ascii="仿宋_GB2312" w:hAnsi="Times New Roman" w:eastAsia="仿宋_GB2312" w:cs="仿宋_GB2312"/>
                <w:szCs w:val="21"/>
                <w:lang w:eastAsia="zh-CN"/>
              </w:rPr>
              <w:t>单人徒手</w:t>
            </w:r>
            <w:r>
              <w:rPr>
                <w:rFonts w:hint="eastAsia" w:ascii="仿宋_GB2312" w:hAnsi="Times New Roman" w:eastAsia="仿宋_GB2312" w:cs="仿宋_GB2312"/>
                <w:szCs w:val="21"/>
                <w:lang w:val="en-US" w:eastAsia="zh-CN"/>
              </w:rPr>
              <w:t>心肺复苏考试设备</w:t>
            </w:r>
            <w:r>
              <w:rPr>
                <w:rFonts w:hint="eastAsia" w:ascii="仿宋_GB2312" w:hAnsi="Times New Roman" w:eastAsia="仿宋_GB2312" w:cs="仿宋_GB2312"/>
                <w:szCs w:val="21"/>
              </w:rPr>
              <w:t>___</w:t>
            </w:r>
            <w:r>
              <w:rPr>
                <w:rFonts w:hint="eastAsia" w:ascii="仿宋_GB2312" w:hAnsi="Times New Roman" w:eastAsia="仿宋_GB2312" w:cs="仿宋_GB2312"/>
                <w:szCs w:val="21"/>
                <w:lang w:eastAsia="zh-CN"/>
              </w:rPr>
              <w:t>套</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w:t>
            </w:r>
            <w:r>
              <w:rPr>
                <w:rFonts w:hint="eastAsia" w:ascii="仿宋_GB2312" w:hAnsi="Times New Roman" w:eastAsia="仿宋_GB2312" w:cs="仿宋_GB2312"/>
                <w:szCs w:val="21"/>
                <w:lang w:eastAsia="zh-CN"/>
              </w:rPr>
              <w:t>灭火器的选择和使用</w:t>
            </w:r>
            <w:r>
              <w:rPr>
                <w:rFonts w:hint="eastAsia" w:ascii="仿宋_GB2312" w:hAnsi="Times New Roman" w:eastAsia="仿宋_GB2312" w:cs="仿宋_GB2312"/>
                <w:szCs w:val="21"/>
                <w:lang w:val="en-US" w:eastAsia="zh-CN"/>
              </w:rPr>
              <w:t>考试设备</w:t>
            </w:r>
            <w:r>
              <w:rPr>
                <w:rFonts w:hint="eastAsia" w:ascii="仿宋_GB2312" w:hAnsi="Times New Roman" w:eastAsia="仿宋_GB2312" w:cs="仿宋_GB2312"/>
                <w:szCs w:val="21"/>
              </w:rPr>
              <w:t>___</w:t>
            </w:r>
            <w:r>
              <w:rPr>
                <w:rFonts w:hint="eastAsia" w:ascii="仿宋_GB2312" w:hAnsi="Times New Roman" w:eastAsia="仿宋_GB2312" w:cs="仿宋_GB2312"/>
                <w:szCs w:val="21"/>
                <w:lang w:eastAsia="zh-CN"/>
              </w:rPr>
              <w:t>套</w:t>
            </w:r>
          </w:p>
          <w:p>
            <w:pPr>
              <w:keepNext w:val="0"/>
              <w:keepLines w:val="0"/>
              <w:pageBreakBefore w:val="0"/>
              <w:widowControl/>
              <w:kinsoku/>
              <w:wordWrap/>
              <w:overflowPunct/>
              <w:topLinePunct w:val="0"/>
              <w:autoSpaceDE/>
              <w:autoSpaceDN/>
              <w:bidi w:val="0"/>
              <w:adjustRightInd w:val="0"/>
              <w:snapToGrid w:val="0"/>
              <w:spacing w:line="240" w:lineRule="exact"/>
              <w:textAlignment w:val="auto"/>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rPr>
              <w:t>□</w:t>
            </w:r>
            <w:r>
              <w:rPr>
                <w:rFonts w:hint="eastAsia" w:ascii="仿宋_GB2312" w:hAnsi="Times New Roman" w:eastAsia="仿宋_GB2312" w:cs="仿宋_GB2312"/>
                <w:szCs w:val="21"/>
                <w:lang w:eastAsia="zh-CN"/>
              </w:rPr>
              <w:t>创伤包扎</w:t>
            </w:r>
            <w:r>
              <w:rPr>
                <w:rFonts w:hint="eastAsia" w:ascii="仿宋_GB2312" w:hAnsi="Times New Roman" w:eastAsia="仿宋_GB2312" w:cs="仿宋_GB2312"/>
                <w:szCs w:val="21"/>
                <w:lang w:val="en-US" w:eastAsia="zh-CN"/>
              </w:rPr>
              <w:t>考试设备</w:t>
            </w:r>
            <w:r>
              <w:rPr>
                <w:rFonts w:hint="eastAsia" w:ascii="仿宋_GB2312" w:hAnsi="Times New Roman" w:eastAsia="仿宋_GB2312" w:cs="仿宋_GB2312"/>
                <w:szCs w:val="21"/>
              </w:rPr>
              <w:t>___</w:t>
            </w:r>
            <w:r>
              <w:rPr>
                <w:rFonts w:hint="eastAsia" w:ascii="仿宋_GB2312" w:hAnsi="Times New Roman" w:eastAsia="仿宋_GB2312" w:cs="仿宋_GB2312"/>
                <w:szCs w:val="21"/>
                <w:lang w:eastAsia="zh-CN"/>
              </w:rPr>
              <w:t>套</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w:t>
            </w:r>
            <w:r>
              <w:rPr>
                <w:rFonts w:hint="eastAsia" w:ascii="仿宋_GB2312" w:hAnsi="Times New Roman" w:eastAsia="仿宋_GB2312" w:cs="仿宋_GB2312"/>
                <w:szCs w:val="21"/>
                <w:lang w:eastAsia="zh-CN"/>
              </w:rPr>
              <w:t>正压式呼吸器使用</w:t>
            </w:r>
            <w:r>
              <w:rPr>
                <w:rFonts w:hint="eastAsia" w:ascii="仿宋_GB2312" w:hAnsi="Times New Roman" w:eastAsia="仿宋_GB2312" w:cs="仿宋_GB2312"/>
                <w:szCs w:val="21"/>
                <w:lang w:val="en-US" w:eastAsia="zh-CN"/>
              </w:rPr>
              <w:t>考试设备</w:t>
            </w:r>
            <w:r>
              <w:rPr>
                <w:rFonts w:hint="eastAsia" w:ascii="仿宋_GB2312" w:hAnsi="Times New Roman" w:eastAsia="仿宋_GB2312" w:cs="仿宋_GB2312"/>
                <w:szCs w:val="21"/>
              </w:rPr>
              <w:t>___</w:t>
            </w:r>
            <w:r>
              <w:rPr>
                <w:rFonts w:hint="eastAsia" w:ascii="仿宋_GB2312" w:hAnsi="Times New Roman" w:eastAsia="仿宋_GB2312" w:cs="仿宋_GB2312"/>
                <w:szCs w:val="21"/>
                <w:lang w:eastAsia="zh-CN"/>
              </w:rPr>
              <w:t>套</w:t>
            </w:r>
            <w:r>
              <w:rPr>
                <w:rFonts w:hint="eastAsia" w:ascii="仿宋_GB2312" w:hAnsi="Times New Roman" w:eastAsia="仿宋_GB2312" w:cs="仿宋_GB2312"/>
                <w:szCs w:val="21"/>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line="240" w:lineRule="exact"/>
              <w:textAlignment w:val="auto"/>
              <w:rPr>
                <w:rFonts w:hint="eastAsia" w:ascii="仿宋_GB2312" w:hAnsi="Times New Roman" w:eastAsia="仿宋_GB2312" w:cs="仿宋_GB2312"/>
                <w:szCs w:val="21"/>
              </w:rPr>
            </w:pPr>
            <w:r>
              <w:rPr>
                <w:rFonts w:hint="eastAsia" w:ascii="仿宋_GB2312" w:hAnsi="Times New Roman" w:eastAsia="仿宋_GB2312" w:cs="仿宋_GB2312"/>
                <w:szCs w:val="21"/>
              </w:rPr>
              <w:t>□</w:t>
            </w:r>
            <w:r>
              <w:rPr>
                <w:rFonts w:hint="eastAsia" w:ascii="仿宋_GB2312" w:hAnsi="Times New Roman" w:eastAsia="仿宋_GB2312" w:cs="仿宋_GB2312"/>
                <w:szCs w:val="21"/>
                <w:lang w:eastAsia="zh-CN"/>
              </w:rPr>
              <w:t>自救器的正确使用</w:t>
            </w:r>
            <w:r>
              <w:rPr>
                <w:rFonts w:hint="eastAsia" w:ascii="仿宋_GB2312" w:hAnsi="Times New Roman" w:eastAsia="仿宋_GB2312" w:cs="仿宋_GB2312"/>
                <w:szCs w:val="21"/>
                <w:lang w:val="en-US" w:eastAsia="zh-CN"/>
              </w:rPr>
              <w:t>考试设备</w:t>
            </w:r>
            <w:r>
              <w:rPr>
                <w:rFonts w:hint="eastAsia" w:ascii="仿宋_GB2312" w:hAnsi="Times New Roman" w:eastAsia="仿宋_GB2312" w:cs="仿宋_GB2312"/>
                <w:szCs w:val="21"/>
              </w:rPr>
              <w:t>___</w:t>
            </w:r>
            <w:r>
              <w:rPr>
                <w:rFonts w:hint="eastAsia" w:ascii="仿宋_GB2312" w:hAnsi="Times New Roman" w:eastAsia="仿宋_GB2312" w:cs="仿宋_GB2312"/>
                <w:szCs w:val="21"/>
                <w:lang w:eastAsia="zh-CN"/>
              </w:rPr>
              <w:t>套</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□网络摄像机</w:t>
            </w:r>
            <w:r>
              <w:rPr>
                <w:rFonts w:hint="eastAsia" w:ascii="仿宋_GB2312" w:hAnsi="Times New Roman" w:eastAsia="仿宋_GB2312" w:cs="仿宋_GB2312"/>
                <w:szCs w:val="21"/>
                <w:lang w:val="en-US" w:eastAsia="zh-CN"/>
              </w:rPr>
              <w:t>+摄像头</w:t>
            </w:r>
            <w:r>
              <w:rPr>
                <w:rFonts w:hint="eastAsia" w:ascii="仿宋_GB2312" w:hAnsi="Times New Roman" w:eastAsia="仿宋_GB2312" w:cs="仿宋_GB2312"/>
                <w:szCs w:val="21"/>
              </w:rPr>
              <w:t xml:space="preserve"> □考试流程 </w:t>
            </w:r>
          </w:p>
          <w:p>
            <w:pPr>
              <w:keepNext w:val="0"/>
              <w:keepLines w:val="0"/>
              <w:pageBreakBefore w:val="0"/>
              <w:widowControl/>
              <w:kinsoku/>
              <w:wordWrap/>
              <w:overflowPunct/>
              <w:topLinePunct w:val="0"/>
              <w:autoSpaceDE/>
              <w:autoSpaceDN/>
              <w:bidi w:val="0"/>
              <w:adjustRightInd w:val="0"/>
              <w:snapToGrid w:val="0"/>
              <w:spacing w:line="240" w:lineRule="exact"/>
              <w:textAlignment w:val="auto"/>
              <w:rPr>
                <w:rFonts w:ascii="仿宋_GB2312" w:hAnsi="Times New Roman" w:eastAsia="仿宋_GB2312" w:cs="仿宋_GB2312"/>
                <w:szCs w:val="21"/>
              </w:rPr>
            </w:pPr>
            <w:r>
              <w:rPr>
                <w:rFonts w:hint="eastAsia" w:ascii="仿宋_GB2312" w:hAnsi="Times New Roman" w:eastAsia="仿宋_GB2312" w:cs="仿宋_GB2312"/>
                <w:szCs w:val="21"/>
              </w:rPr>
              <w:t>□考试规则 □安全标识</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□警示标语 □</w:t>
            </w:r>
            <w:r>
              <w:rPr>
                <w:rFonts w:hint="eastAsia" w:ascii="仿宋_GB2312" w:hAnsi="Times New Roman" w:eastAsia="仿宋_GB2312" w:cs="仿宋_GB2312"/>
                <w:szCs w:val="21"/>
                <w:lang w:eastAsia="zh-CN"/>
              </w:rPr>
              <w:t>消防设施设备</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□监考用计算机</w:t>
            </w:r>
            <w:r>
              <w:rPr>
                <w:rFonts w:hint="eastAsia" w:ascii="仿宋_GB2312" w:hAnsi="Times New Roman" w:eastAsia="仿宋_GB2312" w:cs="仿宋_GB2312"/>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Height w:val="1232" w:hRule="atLeast"/>
          <w:jc w:val="center"/>
        </w:trPr>
        <w:tc>
          <w:tcPr>
            <w:tcW w:w="1662" w:type="dxa"/>
            <w:vMerge w:val="continue"/>
            <w:tcBorders>
              <w:left w:val="single" w:color="auto" w:sz="4" w:space="0"/>
              <w:right w:val="single" w:color="auto" w:sz="4" w:space="0"/>
            </w:tcBorders>
            <w:vAlign w:val="center"/>
          </w:tcPr>
          <w:p>
            <w:pPr>
              <w:spacing w:line="240" w:lineRule="auto"/>
              <w:jc w:val="center"/>
              <w:rPr>
                <w:rFonts w:hint="eastAsia" w:ascii="仿宋_GB2312" w:hAnsi="Times New Roman" w:eastAsia="仿宋_GB2312" w:cs="仿宋_GB2312"/>
                <w:szCs w:val="21"/>
              </w:rPr>
            </w:pPr>
          </w:p>
        </w:tc>
        <w:tc>
          <w:tcPr>
            <w:tcW w:w="8239"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exact"/>
              <w:textAlignment w:val="auto"/>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rPr>
              <w:t>考场</w:t>
            </w:r>
            <w:r>
              <w:rPr>
                <w:rFonts w:hint="eastAsia" w:ascii="仿宋_GB2312" w:hAnsi="Times New Roman" w:eastAsia="仿宋_GB2312" w:cs="仿宋_GB2312"/>
                <w:szCs w:val="21"/>
                <w:lang w:val="en-US" w:eastAsia="zh-CN"/>
              </w:rPr>
              <w:t>1</w:t>
            </w:r>
            <w:r>
              <w:rPr>
                <w:rFonts w:hint="eastAsia" w:ascii="仿宋_GB2312" w:hAnsi="Times New Roman" w:eastAsia="仿宋_GB2312" w:cs="仿宋_GB2312"/>
                <w:szCs w:val="21"/>
              </w:rPr>
              <w:t>：______________（名称</w:t>
            </w:r>
            <w:r>
              <w:rPr>
                <w:rFonts w:hint="eastAsia" w:ascii="仿宋_GB2312" w:hAnsi="Times New Roman" w:eastAsia="仿宋_GB2312" w:cs="仿宋_GB2312"/>
                <w:szCs w:val="21"/>
                <w:lang w:eastAsia="zh-CN"/>
              </w:rPr>
              <w:t>：准操项目</w:t>
            </w:r>
            <w:r>
              <w:rPr>
                <w:rFonts w:hint="eastAsia" w:ascii="仿宋_GB2312" w:hAnsi="Times New Roman" w:eastAsia="仿宋_GB2312" w:cs="仿宋_GB2312"/>
                <w:szCs w:val="21"/>
                <w:lang w:val="en-US" w:eastAsia="zh-CN"/>
              </w:rPr>
              <w:t>+考场</w:t>
            </w:r>
            <w:r>
              <w:rPr>
                <w:rFonts w:hint="eastAsia" w:ascii="仿宋_GB2312" w:hAnsi="Times New Roman" w:eastAsia="仿宋_GB2312" w:cs="仿宋_GB2312"/>
                <w:szCs w:val="21"/>
              </w:rPr>
              <w:t>）面积：____（m</w:t>
            </w:r>
            <w:r>
              <w:rPr>
                <w:rFonts w:hint="eastAsia" w:ascii="仿宋_GB2312" w:hAnsi="Times New Roman" w:eastAsia="仿宋_GB2312" w:cs="仿宋_GB2312"/>
                <w:szCs w:val="21"/>
                <w:vertAlign w:val="superscript"/>
              </w:rPr>
              <w:t>2</w:t>
            </w:r>
            <w:r>
              <w:rPr>
                <w:rFonts w:hint="eastAsia" w:ascii="仿宋_GB2312" w:hAnsi="Times New Roman" w:eastAsia="仿宋_GB2312" w:cs="仿宋_GB2312"/>
                <w:szCs w:val="21"/>
              </w:rPr>
              <w:t>）</w:t>
            </w:r>
            <w:r>
              <w:rPr>
                <w:rFonts w:hint="eastAsia" w:ascii="仿宋_GB2312" w:hAnsi="Times New Roman" w:eastAsia="仿宋_GB2312" w:cs="仿宋_GB2312"/>
                <w:szCs w:val="21"/>
                <w:lang w:eastAsia="zh-CN"/>
              </w:rPr>
              <w:t>考位</w:t>
            </w:r>
            <w:r>
              <w:rPr>
                <w:rFonts w:hint="eastAsia" w:ascii="仿宋_GB2312" w:hAnsi="Times New Roman" w:eastAsia="仿宋_GB2312" w:cs="仿宋_GB2312"/>
                <w:szCs w:val="21"/>
              </w:rPr>
              <w:t>：___</w:t>
            </w:r>
            <w:r>
              <w:rPr>
                <w:rFonts w:hint="eastAsia" w:ascii="仿宋_GB2312" w:hAnsi="Times New Roman" w:eastAsia="仿宋_GB2312" w:cs="仿宋_GB2312"/>
                <w:szCs w:val="21"/>
                <w:lang w:eastAsia="zh-CN"/>
              </w:rPr>
              <w:t>个</w:t>
            </w:r>
            <w:r>
              <w:rPr>
                <w:rFonts w:hint="eastAsia" w:ascii="仿宋_GB2312" w:hAnsi="Times New Roman" w:eastAsia="仿宋_GB2312" w:cs="仿宋_GB2312"/>
                <w:szCs w:val="21"/>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line="240" w:lineRule="exact"/>
              <w:textAlignment w:val="auto"/>
              <w:rPr>
                <w:rFonts w:hint="eastAsia" w:ascii="仿宋_GB2312" w:hAnsi="Times New Roman" w:eastAsia="仿宋_GB2312" w:cs="仿宋_GB2312"/>
                <w:szCs w:val="21"/>
              </w:rPr>
            </w:pPr>
            <w:r>
              <w:rPr>
                <w:rFonts w:hint="eastAsia" w:ascii="仿宋_GB2312" w:hAnsi="Times New Roman" w:eastAsia="仿宋_GB2312" w:cs="仿宋_GB2312"/>
                <w:szCs w:val="21"/>
              </w:rPr>
              <w:t>□网络摄像机</w:t>
            </w:r>
            <w:r>
              <w:rPr>
                <w:rFonts w:hint="eastAsia" w:ascii="仿宋_GB2312" w:hAnsi="Times New Roman" w:eastAsia="仿宋_GB2312" w:cs="仿宋_GB2312"/>
                <w:szCs w:val="21"/>
                <w:lang w:val="en-US" w:eastAsia="zh-CN"/>
              </w:rPr>
              <w:t>+摄像头</w:t>
            </w:r>
            <w:r>
              <w:rPr>
                <w:rFonts w:hint="eastAsia" w:ascii="仿宋_GB2312" w:hAnsi="Times New Roman" w:eastAsia="仿宋_GB2312" w:cs="仿宋_GB2312"/>
                <w:szCs w:val="21"/>
              </w:rPr>
              <w:t xml:space="preserve"> □考试流程 □考试规则 □安全标识</w:t>
            </w:r>
          </w:p>
          <w:p>
            <w:pPr>
              <w:keepNext w:val="0"/>
              <w:keepLines w:val="0"/>
              <w:pageBreakBefore w:val="0"/>
              <w:widowControl/>
              <w:kinsoku/>
              <w:wordWrap/>
              <w:overflowPunct/>
              <w:topLinePunct w:val="0"/>
              <w:autoSpaceDE/>
              <w:autoSpaceDN/>
              <w:bidi w:val="0"/>
              <w:adjustRightInd w:val="0"/>
              <w:snapToGrid w:val="0"/>
              <w:spacing w:line="240" w:lineRule="exact"/>
              <w:jc w:val="both"/>
              <w:textAlignment w:val="auto"/>
              <w:rPr>
                <w:rFonts w:hint="eastAsia" w:ascii="仿宋_GB2312" w:hAnsi="Times New Roman" w:eastAsia="仿宋_GB2312" w:cs="仿宋_GB2312"/>
                <w:szCs w:val="21"/>
              </w:rPr>
            </w:pPr>
            <w:r>
              <w:rPr>
                <w:rFonts w:hint="eastAsia" w:ascii="仿宋_GB2312" w:hAnsi="Times New Roman" w:eastAsia="仿宋_GB2312" w:cs="仿宋_GB2312"/>
                <w:szCs w:val="21"/>
              </w:rPr>
              <w:t>□警示标语 □</w:t>
            </w:r>
            <w:r>
              <w:rPr>
                <w:rFonts w:hint="eastAsia" w:ascii="仿宋_GB2312" w:hAnsi="Times New Roman" w:eastAsia="仿宋_GB2312" w:cs="仿宋_GB2312"/>
                <w:szCs w:val="21"/>
                <w:lang w:eastAsia="zh-CN"/>
              </w:rPr>
              <w:t>消防设施设备</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□监考用计算机</w:t>
            </w:r>
            <w:r>
              <w:rPr>
                <w:rFonts w:hint="eastAsia" w:ascii="仿宋_GB2312" w:hAnsi="Times New Roman" w:eastAsia="仿宋_GB2312" w:cs="仿宋_GB2312"/>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Height w:val="1371" w:hRule="atLeast"/>
          <w:jc w:val="center"/>
        </w:trPr>
        <w:tc>
          <w:tcPr>
            <w:tcW w:w="1662" w:type="dxa"/>
            <w:vMerge w:val="continue"/>
            <w:tcBorders>
              <w:left w:val="single" w:color="auto" w:sz="4" w:space="0"/>
              <w:right w:val="single" w:color="auto" w:sz="4" w:space="0"/>
            </w:tcBorders>
            <w:vAlign w:val="center"/>
          </w:tcPr>
          <w:p>
            <w:pPr>
              <w:spacing w:line="240" w:lineRule="auto"/>
              <w:jc w:val="center"/>
              <w:rPr>
                <w:rFonts w:hint="eastAsia" w:ascii="仿宋_GB2312" w:hAnsi="Times New Roman" w:eastAsia="仿宋_GB2312" w:cs="仿宋_GB2312"/>
                <w:szCs w:val="21"/>
              </w:rPr>
            </w:pPr>
          </w:p>
        </w:tc>
        <w:tc>
          <w:tcPr>
            <w:tcW w:w="8239"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exact"/>
              <w:textAlignment w:val="auto"/>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rPr>
              <w:t>考场</w:t>
            </w:r>
            <w:r>
              <w:rPr>
                <w:rFonts w:hint="eastAsia" w:ascii="仿宋_GB2312" w:hAnsi="Times New Roman" w:eastAsia="仿宋_GB2312" w:cs="仿宋_GB2312"/>
                <w:szCs w:val="21"/>
                <w:lang w:val="en-US" w:eastAsia="zh-CN"/>
              </w:rPr>
              <w:t>2</w:t>
            </w:r>
            <w:r>
              <w:rPr>
                <w:rFonts w:hint="eastAsia" w:ascii="仿宋_GB2312" w:hAnsi="Times New Roman" w:eastAsia="仿宋_GB2312" w:cs="仿宋_GB2312"/>
                <w:szCs w:val="21"/>
              </w:rPr>
              <w:t>：______________（名称</w:t>
            </w:r>
            <w:r>
              <w:rPr>
                <w:rFonts w:hint="eastAsia" w:ascii="仿宋_GB2312" w:hAnsi="Times New Roman" w:eastAsia="仿宋_GB2312" w:cs="仿宋_GB2312"/>
                <w:szCs w:val="21"/>
                <w:lang w:eastAsia="zh-CN"/>
              </w:rPr>
              <w:t>：准操项目</w:t>
            </w:r>
            <w:r>
              <w:rPr>
                <w:rFonts w:hint="eastAsia" w:ascii="仿宋_GB2312" w:hAnsi="Times New Roman" w:eastAsia="仿宋_GB2312" w:cs="仿宋_GB2312"/>
                <w:szCs w:val="21"/>
                <w:lang w:val="en-US" w:eastAsia="zh-CN"/>
              </w:rPr>
              <w:t>+考场</w:t>
            </w:r>
            <w:r>
              <w:rPr>
                <w:rFonts w:hint="eastAsia" w:ascii="仿宋_GB2312" w:hAnsi="Times New Roman" w:eastAsia="仿宋_GB2312" w:cs="仿宋_GB2312"/>
                <w:szCs w:val="21"/>
              </w:rPr>
              <w:t>）面积：____（m</w:t>
            </w:r>
            <w:r>
              <w:rPr>
                <w:rFonts w:hint="eastAsia" w:ascii="仿宋_GB2312" w:hAnsi="Times New Roman" w:eastAsia="仿宋_GB2312" w:cs="仿宋_GB2312"/>
                <w:szCs w:val="21"/>
                <w:vertAlign w:val="superscript"/>
              </w:rPr>
              <w:t>2</w:t>
            </w:r>
            <w:r>
              <w:rPr>
                <w:rFonts w:hint="eastAsia" w:ascii="仿宋_GB2312" w:hAnsi="Times New Roman" w:eastAsia="仿宋_GB2312" w:cs="仿宋_GB2312"/>
                <w:szCs w:val="21"/>
              </w:rPr>
              <w:t>）</w:t>
            </w:r>
            <w:r>
              <w:rPr>
                <w:rFonts w:hint="eastAsia" w:ascii="仿宋_GB2312" w:hAnsi="Times New Roman" w:eastAsia="仿宋_GB2312" w:cs="仿宋_GB2312"/>
                <w:szCs w:val="21"/>
                <w:lang w:eastAsia="zh-CN"/>
              </w:rPr>
              <w:t>考位</w:t>
            </w:r>
            <w:r>
              <w:rPr>
                <w:rFonts w:hint="eastAsia" w:ascii="仿宋_GB2312" w:hAnsi="Times New Roman" w:eastAsia="仿宋_GB2312" w:cs="仿宋_GB2312"/>
                <w:szCs w:val="21"/>
              </w:rPr>
              <w:t>：___</w:t>
            </w:r>
            <w:r>
              <w:rPr>
                <w:rFonts w:hint="eastAsia" w:ascii="仿宋_GB2312" w:hAnsi="Times New Roman" w:eastAsia="仿宋_GB2312" w:cs="仿宋_GB2312"/>
                <w:szCs w:val="21"/>
                <w:lang w:eastAsia="zh-CN"/>
              </w:rPr>
              <w:t>个</w:t>
            </w:r>
            <w:r>
              <w:rPr>
                <w:rFonts w:hint="eastAsia" w:ascii="仿宋_GB2312" w:hAnsi="Times New Roman" w:eastAsia="仿宋_GB2312" w:cs="仿宋_GB2312"/>
                <w:szCs w:val="21"/>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line="240" w:lineRule="exact"/>
              <w:textAlignment w:val="auto"/>
              <w:rPr>
                <w:rFonts w:hint="eastAsia" w:ascii="仿宋_GB2312" w:hAnsi="Times New Roman" w:eastAsia="仿宋_GB2312" w:cs="仿宋_GB2312"/>
                <w:szCs w:val="21"/>
              </w:rPr>
            </w:pPr>
            <w:r>
              <w:rPr>
                <w:rFonts w:hint="eastAsia" w:ascii="仿宋_GB2312" w:hAnsi="Times New Roman" w:eastAsia="仿宋_GB2312" w:cs="仿宋_GB2312"/>
                <w:szCs w:val="21"/>
              </w:rPr>
              <w:t>□网络摄像机</w:t>
            </w:r>
            <w:r>
              <w:rPr>
                <w:rFonts w:hint="eastAsia" w:ascii="仿宋_GB2312" w:hAnsi="Times New Roman" w:eastAsia="仿宋_GB2312" w:cs="仿宋_GB2312"/>
                <w:szCs w:val="21"/>
                <w:lang w:val="en-US" w:eastAsia="zh-CN"/>
              </w:rPr>
              <w:t>+摄像头</w:t>
            </w:r>
            <w:r>
              <w:rPr>
                <w:rFonts w:hint="eastAsia" w:ascii="仿宋_GB2312" w:hAnsi="Times New Roman" w:eastAsia="仿宋_GB2312" w:cs="仿宋_GB2312"/>
                <w:szCs w:val="21"/>
              </w:rPr>
              <w:t xml:space="preserve"> □考试流程 □考试规则 □安全标识</w:t>
            </w:r>
          </w:p>
          <w:p>
            <w:pPr>
              <w:keepNext w:val="0"/>
              <w:keepLines w:val="0"/>
              <w:pageBreakBefore w:val="0"/>
              <w:widowControl/>
              <w:kinsoku/>
              <w:wordWrap/>
              <w:overflowPunct/>
              <w:topLinePunct w:val="0"/>
              <w:autoSpaceDE/>
              <w:autoSpaceDN/>
              <w:bidi w:val="0"/>
              <w:adjustRightInd w:val="0"/>
              <w:snapToGrid w:val="0"/>
              <w:spacing w:line="240" w:lineRule="exact"/>
              <w:jc w:val="both"/>
              <w:textAlignment w:val="auto"/>
              <w:rPr>
                <w:rFonts w:hint="eastAsia" w:ascii="仿宋_GB2312" w:hAnsi="Times New Roman" w:eastAsia="仿宋_GB2312" w:cs="仿宋_GB2312"/>
                <w:szCs w:val="21"/>
              </w:rPr>
            </w:pPr>
            <w:r>
              <w:rPr>
                <w:rFonts w:hint="eastAsia" w:ascii="仿宋_GB2312" w:hAnsi="Times New Roman" w:eastAsia="仿宋_GB2312" w:cs="仿宋_GB2312"/>
                <w:szCs w:val="21"/>
              </w:rPr>
              <w:t>□警示标语 □</w:t>
            </w:r>
            <w:r>
              <w:rPr>
                <w:rFonts w:hint="eastAsia" w:ascii="仿宋_GB2312" w:hAnsi="Times New Roman" w:eastAsia="仿宋_GB2312" w:cs="仿宋_GB2312"/>
                <w:szCs w:val="21"/>
                <w:lang w:eastAsia="zh-CN"/>
              </w:rPr>
              <w:t>消防设施设备</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□监考用计算机</w:t>
            </w:r>
            <w:r>
              <w:rPr>
                <w:rFonts w:hint="eastAsia" w:ascii="仿宋_GB2312" w:hAnsi="Times New Roman" w:eastAsia="仿宋_GB2312" w:cs="仿宋_GB2312"/>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Height w:val="1231" w:hRule="atLeast"/>
          <w:jc w:val="center"/>
        </w:trPr>
        <w:tc>
          <w:tcPr>
            <w:tcW w:w="1662" w:type="dxa"/>
            <w:vMerge w:val="continue"/>
            <w:tcBorders>
              <w:left w:val="single" w:color="auto" w:sz="4" w:space="0"/>
              <w:right w:val="single" w:color="auto" w:sz="4" w:space="0"/>
            </w:tcBorders>
            <w:vAlign w:val="center"/>
          </w:tcPr>
          <w:p>
            <w:pPr>
              <w:spacing w:line="240" w:lineRule="auto"/>
              <w:jc w:val="center"/>
              <w:rPr>
                <w:rFonts w:hint="eastAsia" w:ascii="仿宋_GB2312" w:hAnsi="Times New Roman" w:eastAsia="仿宋_GB2312" w:cs="仿宋_GB2312"/>
                <w:szCs w:val="21"/>
              </w:rPr>
            </w:pPr>
          </w:p>
        </w:tc>
        <w:tc>
          <w:tcPr>
            <w:tcW w:w="8239"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exact"/>
              <w:textAlignment w:val="auto"/>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rPr>
              <w:t>考场</w:t>
            </w:r>
            <w:r>
              <w:rPr>
                <w:rFonts w:hint="eastAsia" w:ascii="仿宋_GB2312" w:hAnsi="Times New Roman" w:eastAsia="仿宋_GB2312" w:cs="仿宋_GB2312"/>
                <w:szCs w:val="21"/>
                <w:lang w:val="en-US" w:eastAsia="zh-CN"/>
              </w:rPr>
              <w:t>3</w:t>
            </w:r>
            <w:r>
              <w:rPr>
                <w:rFonts w:hint="eastAsia" w:ascii="仿宋_GB2312" w:hAnsi="Times New Roman" w:eastAsia="仿宋_GB2312" w:cs="仿宋_GB2312"/>
                <w:szCs w:val="21"/>
              </w:rPr>
              <w:t>：______________（名称</w:t>
            </w:r>
            <w:r>
              <w:rPr>
                <w:rFonts w:hint="eastAsia" w:ascii="仿宋_GB2312" w:hAnsi="Times New Roman" w:eastAsia="仿宋_GB2312" w:cs="仿宋_GB2312"/>
                <w:szCs w:val="21"/>
                <w:lang w:eastAsia="zh-CN"/>
              </w:rPr>
              <w:t>：准操项目</w:t>
            </w:r>
            <w:r>
              <w:rPr>
                <w:rFonts w:hint="eastAsia" w:ascii="仿宋_GB2312" w:hAnsi="Times New Roman" w:eastAsia="仿宋_GB2312" w:cs="仿宋_GB2312"/>
                <w:szCs w:val="21"/>
                <w:lang w:val="en-US" w:eastAsia="zh-CN"/>
              </w:rPr>
              <w:t>+考场</w:t>
            </w:r>
            <w:r>
              <w:rPr>
                <w:rFonts w:hint="eastAsia" w:ascii="仿宋_GB2312" w:hAnsi="Times New Roman" w:eastAsia="仿宋_GB2312" w:cs="仿宋_GB2312"/>
                <w:szCs w:val="21"/>
              </w:rPr>
              <w:t>）面积：____（m</w:t>
            </w:r>
            <w:r>
              <w:rPr>
                <w:rFonts w:hint="eastAsia" w:ascii="仿宋_GB2312" w:hAnsi="Times New Roman" w:eastAsia="仿宋_GB2312" w:cs="仿宋_GB2312"/>
                <w:szCs w:val="21"/>
                <w:vertAlign w:val="superscript"/>
              </w:rPr>
              <w:t>2</w:t>
            </w:r>
            <w:r>
              <w:rPr>
                <w:rFonts w:hint="eastAsia" w:ascii="仿宋_GB2312" w:hAnsi="Times New Roman" w:eastAsia="仿宋_GB2312" w:cs="仿宋_GB2312"/>
                <w:szCs w:val="21"/>
              </w:rPr>
              <w:t>）</w:t>
            </w:r>
            <w:r>
              <w:rPr>
                <w:rFonts w:hint="eastAsia" w:ascii="仿宋_GB2312" w:hAnsi="Times New Roman" w:eastAsia="仿宋_GB2312" w:cs="仿宋_GB2312"/>
                <w:szCs w:val="21"/>
                <w:lang w:eastAsia="zh-CN"/>
              </w:rPr>
              <w:t>考位</w:t>
            </w:r>
            <w:r>
              <w:rPr>
                <w:rFonts w:hint="eastAsia" w:ascii="仿宋_GB2312" w:hAnsi="Times New Roman" w:eastAsia="仿宋_GB2312" w:cs="仿宋_GB2312"/>
                <w:szCs w:val="21"/>
              </w:rPr>
              <w:t>：___</w:t>
            </w:r>
            <w:r>
              <w:rPr>
                <w:rFonts w:hint="eastAsia" w:ascii="仿宋_GB2312" w:hAnsi="Times New Roman" w:eastAsia="仿宋_GB2312" w:cs="仿宋_GB2312"/>
                <w:szCs w:val="21"/>
                <w:lang w:eastAsia="zh-CN"/>
              </w:rPr>
              <w:t>个</w:t>
            </w:r>
            <w:r>
              <w:rPr>
                <w:rFonts w:hint="eastAsia" w:ascii="仿宋_GB2312" w:hAnsi="Times New Roman" w:eastAsia="仿宋_GB2312" w:cs="仿宋_GB2312"/>
                <w:szCs w:val="21"/>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line="240" w:lineRule="exact"/>
              <w:textAlignment w:val="auto"/>
              <w:rPr>
                <w:rFonts w:hint="eastAsia" w:ascii="仿宋_GB2312" w:hAnsi="Times New Roman" w:eastAsia="仿宋_GB2312" w:cs="仿宋_GB2312"/>
                <w:szCs w:val="21"/>
              </w:rPr>
            </w:pPr>
            <w:r>
              <w:rPr>
                <w:rFonts w:hint="eastAsia" w:ascii="仿宋_GB2312" w:hAnsi="Times New Roman" w:eastAsia="仿宋_GB2312" w:cs="仿宋_GB2312"/>
                <w:szCs w:val="21"/>
              </w:rPr>
              <w:t>□网络摄像机</w:t>
            </w:r>
            <w:r>
              <w:rPr>
                <w:rFonts w:hint="eastAsia" w:ascii="仿宋_GB2312" w:hAnsi="Times New Roman" w:eastAsia="仿宋_GB2312" w:cs="仿宋_GB2312"/>
                <w:szCs w:val="21"/>
                <w:lang w:val="en-US" w:eastAsia="zh-CN"/>
              </w:rPr>
              <w:t>+摄像头</w:t>
            </w:r>
            <w:r>
              <w:rPr>
                <w:rFonts w:hint="eastAsia" w:ascii="仿宋_GB2312" w:hAnsi="Times New Roman" w:eastAsia="仿宋_GB2312" w:cs="仿宋_GB2312"/>
                <w:szCs w:val="21"/>
              </w:rPr>
              <w:t xml:space="preserve"> □考试流程 □考试规则 □安全标识</w:t>
            </w:r>
          </w:p>
          <w:p>
            <w:pPr>
              <w:keepNext w:val="0"/>
              <w:keepLines w:val="0"/>
              <w:pageBreakBefore w:val="0"/>
              <w:widowControl/>
              <w:kinsoku/>
              <w:wordWrap/>
              <w:overflowPunct/>
              <w:topLinePunct w:val="0"/>
              <w:autoSpaceDE/>
              <w:autoSpaceDN/>
              <w:bidi w:val="0"/>
              <w:adjustRightInd w:val="0"/>
              <w:snapToGrid w:val="0"/>
              <w:spacing w:line="240" w:lineRule="exact"/>
              <w:jc w:val="both"/>
              <w:textAlignment w:val="auto"/>
              <w:rPr>
                <w:rFonts w:hint="eastAsia" w:ascii="仿宋_GB2312" w:hAnsi="Times New Roman" w:eastAsia="仿宋_GB2312" w:cs="仿宋_GB2312"/>
                <w:szCs w:val="21"/>
              </w:rPr>
            </w:pPr>
            <w:r>
              <w:rPr>
                <w:rFonts w:hint="eastAsia" w:ascii="仿宋_GB2312" w:hAnsi="Times New Roman" w:eastAsia="仿宋_GB2312" w:cs="仿宋_GB2312"/>
                <w:szCs w:val="21"/>
              </w:rPr>
              <w:t>□警示标语 □</w:t>
            </w:r>
            <w:r>
              <w:rPr>
                <w:rFonts w:hint="eastAsia" w:ascii="仿宋_GB2312" w:hAnsi="Times New Roman" w:eastAsia="仿宋_GB2312" w:cs="仿宋_GB2312"/>
                <w:szCs w:val="21"/>
                <w:lang w:eastAsia="zh-CN"/>
              </w:rPr>
              <w:t>消防设施设备</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□监考用计算机</w:t>
            </w:r>
            <w:r>
              <w:rPr>
                <w:rFonts w:hint="eastAsia" w:ascii="仿宋_GB2312" w:hAnsi="Times New Roman" w:eastAsia="仿宋_GB2312" w:cs="仿宋_GB2312"/>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Height w:val="1219" w:hRule="atLeast"/>
          <w:jc w:val="center"/>
        </w:trPr>
        <w:tc>
          <w:tcPr>
            <w:tcW w:w="1662" w:type="dxa"/>
            <w:vMerge w:val="continue"/>
            <w:tcBorders>
              <w:left w:val="single" w:color="auto" w:sz="4" w:space="0"/>
              <w:bottom w:val="single" w:color="auto" w:sz="4" w:space="0"/>
              <w:right w:val="single" w:color="auto" w:sz="4" w:space="0"/>
            </w:tcBorders>
            <w:vAlign w:val="center"/>
          </w:tcPr>
          <w:p>
            <w:pPr>
              <w:spacing w:line="240" w:lineRule="auto"/>
              <w:jc w:val="center"/>
              <w:rPr>
                <w:rFonts w:hint="eastAsia" w:ascii="仿宋_GB2312" w:hAnsi="Times New Roman" w:eastAsia="仿宋_GB2312" w:cs="仿宋_GB2312"/>
                <w:szCs w:val="21"/>
              </w:rPr>
            </w:pPr>
          </w:p>
        </w:tc>
        <w:tc>
          <w:tcPr>
            <w:tcW w:w="8239"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exact"/>
              <w:textAlignment w:val="auto"/>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rPr>
              <w:t>考场</w:t>
            </w:r>
            <w:r>
              <w:rPr>
                <w:rFonts w:hint="eastAsia" w:ascii="仿宋_GB2312" w:hAnsi="Times New Roman" w:eastAsia="仿宋_GB2312" w:cs="仿宋_GB2312"/>
                <w:szCs w:val="21"/>
                <w:lang w:val="en-US" w:eastAsia="zh-CN"/>
              </w:rPr>
              <w:t>4</w:t>
            </w:r>
            <w:r>
              <w:rPr>
                <w:rFonts w:hint="eastAsia" w:ascii="仿宋_GB2312" w:hAnsi="Times New Roman" w:eastAsia="仿宋_GB2312" w:cs="仿宋_GB2312"/>
                <w:szCs w:val="21"/>
              </w:rPr>
              <w:t>：______________（名称</w:t>
            </w:r>
            <w:r>
              <w:rPr>
                <w:rFonts w:hint="eastAsia" w:ascii="仿宋_GB2312" w:hAnsi="Times New Roman" w:eastAsia="仿宋_GB2312" w:cs="仿宋_GB2312"/>
                <w:szCs w:val="21"/>
                <w:lang w:eastAsia="zh-CN"/>
              </w:rPr>
              <w:t>：准操项目</w:t>
            </w:r>
            <w:r>
              <w:rPr>
                <w:rFonts w:hint="eastAsia" w:ascii="仿宋_GB2312" w:hAnsi="Times New Roman" w:eastAsia="仿宋_GB2312" w:cs="仿宋_GB2312"/>
                <w:szCs w:val="21"/>
                <w:lang w:val="en-US" w:eastAsia="zh-CN"/>
              </w:rPr>
              <w:t>+考场</w:t>
            </w:r>
            <w:r>
              <w:rPr>
                <w:rFonts w:hint="eastAsia" w:ascii="仿宋_GB2312" w:hAnsi="Times New Roman" w:eastAsia="仿宋_GB2312" w:cs="仿宋_GB2312"/>
                <w:szCs w:val="21"/>
              </w:rPr>
              <w:t>）面积：____（m</w:t>
            </w:r>
            <w:r>
              <w:rPr>
                <w:rFonts w:hint="eastAsia" w:ascii="仿宋_GB2312" w:hAnsi="Times New Roman" w:eastAsia="仿宋_GB2312" w:cs="仿宋_GB2312"/>
                <w:szCs w:val="21"/>
                <w:vertAlign w:val="superscript"/>
              </w:rPr>
              <w:t>2</w:t>
            </w:r>
            <w:r>
              <w:rPr>
                <w:rFonts w:hint="eastAsia" w:ascii="仿宋_GB2312" w:hAnsi="Times New Roman" w:eastAsia="仿宋_GB2312" w:cs="仿宋_GB2312"/>
                <w:szCs w:val="21"/>
              </w:rPr>
              <w:t>）</w:t>
            </w:r>
            <w:r>
              <w:rPr>
                <w:rFonts w:hint="eastAsia" w:ascii="仿宋_GB2312" w:hAnsi="Times New Roman" w:eastAsia="仿宋_GB2312" w:cs="仿宋_GB2312"/>
                <w:szCs w:val="21"/>
                <w:lang w:eastAsia="zh-CN"/>
              </w:rPr>
              <w:t>考位</w:t>
            </w:r>
            <w:r>
              <w:rPr>
                <w:rFonts w:hint="eastAsia" w:ascii="仿宋_GB2312" w:hAnsi="Times New Roman" w:eastAsia="仿宋_GB2312" w:cs="仿宋_GB2312"/>
                <w:szCs w:val="21"/>
              </w:rPr>
              <w:t>：___</w:t>
            </w:r>
            <w:r>
              <w:rPr>
                <w:rFonts w:hint="eastAsia" w:ascii="仿宋_GB2312" w:hAnsi="Times New Roman" w:eastAsia="仿宋_GB2312" w:cs="仿宋_GB2312"/>
                <w:szCs w:val="21"/>
                <w:lang w:eastAsia="zh-CN"/>
              </w:rPr>
              <w:t>个</w:t>
            </w:r>
            <w:r>
              <w:rPr>
                <w:rFonts w:hint="eastAsia" w:ascii="仿宋_GB2312" w:hAnsi="Times New Roman" w:eastAsia="仿宋_GB2312" w:cs="仿宋_GB2312"/>
                <w:szCs w:val="21"/>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line="240" w:lineRule="exact"/>
              <w:textAlignment w:val="auto"/>
              <w:rPr>
                <w:rFonts w:hint="eastAsia" w:ascii="仿宋_GB2312" w:hAnsi="Times New Roman" w:eastAsia="仿宋_GB2312" w:cs="仿宋_GB2312"/>
                <w:szCs w:val="21"/>
              </w:rPr>
            </w:pPr>
            <w:r>
              <w:rPr>
                <w:rFonts w:hint="eastAsia" w:ascii="仿宋_GB2312" w:hAnsi="Times New Roman" w:eastAsia="仿宋_GB2312" w:cs="仿宋_GB2312"/>
                <w:szCs w:val="21"/>
              </w:rPr>
              <w:t>□网络摄像机</w:t>
            </w:r>
            <w:r>
              <w:rPr>
                <w:rFonts w:hint="eastAsia" w:ascii="仿宋_GB2312" w:hAnsi="Times New Roman" w:eastAsia="仿宋_GB2312" w:cs="仿宋_GB2312"/>
                <w:szCs w:val="21"/>
                <w:lang w:val="en-US" w:eastAsia="zh-CN"/>
              </w:rPr>
              <w:t>+摄像头</w:t>
            </w:r>
            <w:r>
              <w:rPr>
                <w:rFonts w:hint="eastAsia" w:ascii="仿宋_GB2312" w:hAnsi="Times New Roman" w:eastAsia="仿宋_GB2312" w:cs="仿宋_GB2312"/>
                <w:szCs w:val="21"/>
              </w:rPr>
              <w:t xml:space="preserve"> □考试流程 □考试规则 □安全标识</w:t>
            </w:r>
          </w:p>
          <w:p>
            <w:pPr>
              <w:keepNext w:val="0"/>
              <w:keepLines w:val="0"/>
              <w:pageBreakBefore w:val="0"/>
              <w:widowControl/>
              <w:kinsoku/>
              <w:wordWrap/>
              <w:overflowPunct/>
              <w:topLinePunct w:val="0"/>
              <w:autoSpaceDE/>
              <w:autoSpaceDN/>
              <w:bidi w:val="0"/>
              <w:adjustRightInd w:val="0"/>
              <w:snapToGrid w:val="0"/>
              <w:spacing w:line="240" w:lineRule="exact"/>
              <w:jc w:val="both"/>
              <w:textAlignment w:val="auto"/>
              <w:rPr>
                <w:rFonts w:hint="eastAsia" w:ascii="仿宋_GB2312" w:hAnsi="Times New Roman" w:eastAsia="仿宋_GB2312" w:cs="仿宋_GB2312"/>
                <w:szCs w:val="21"/>
              </w:rPr>
            </w:pPr>
            <w:r>
              <w:rPr>
                <w:rFonts w:hint="eastAsia" w:ascii="仿宋_GB2312" w:hAnsi="Times New Roman" w:eastAsia="仿宋_GB2312" w:cs="仿宋_GB2312"/>
                <w:szCs w:val="21"/>
              </w:rPr>
              <w:t>□警示标语 □</w:t>
            </w:r>
            <w:r>
              <w:rPr>
                <w:rFonts w:hint="eastAsia" w:ascii="仿宋_GB2312" w:hAnsi="Times New Roman" w:eastAsia="仿宋_GB2312" w:cs="仿宋_GB2312"/>
                <w:szCs w:val="21"/>
                <w:lang w:eastAsia="zh-CN"/>
              </w:rPr>
              <w:t>消防设施设备</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□监考用计算机</w:t>
            </w:r>
            <w:r>
              <w:rPr>
                <w:rFonts w:hint="eastAsia" w:ascii="仿宋_GB2312" w:hAnsi="Times New Roman" w:eastAsia="仿宋_GB2312" w:cs="仿宋_GB2312"/>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1567" w:hRule="atLeast"/>
          <w:jc w:val="center"/>
        </w:trPr>
        <w:tc>
          <w:tcPr>
            <w:tcW w:w="9901" w:type="dxa"/>
            <w:gridSpan w:val="6"/>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kinsoku/>
              <w:overflowPunct/>
              <w:topLinePunct w:val="0"/>
              <w:autoSpaceDE/>
              <w:autoSpaceDN/>
              <w:bidi w:val="0"/>
              <w:adjustRightInd w:val="0"/>
              <w:snapToGrid w:val="0"/>
              <w:spacing w:after="80" w:line="240" w:lineRule="auto"/>
              <w:ind w:left="0" w:leftChars="0" w:right="0" w:rightChars="0"/>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 xml:space="preserve">申请单位意见： </w:t>
            </w:r>
          </w:p>
          <w:p>
            <w:pPr>
              <w:keepNext w:val="0"/>
              <w:keepLines w:val="0"/>
              <w:pageBreakBefore w:val="0"/>
              <w:widowControl/>
              <w:kinsoku/>
              <w:overflowPunct/>
              <w:topLinePunct w:val="0"/>
              <w:autoSpaceDE/>
              <w:autoSpaceDN/>
              <w:bidi w:val="0"/>
              <w:adjustRightInd w:val="0"/>
              <w:snapToGrid w:val="0"/>
              <w:spacing w:after="80" w:line="240" w:lineRule="auto"/>
              <w:ind w:left="0" w:leftChars="0" w:right="0" w:rightChars="0" w:firstLine="5720" w:firstLineChars="2600"/>
              <w:jc w:val="both"/>
              <w:textAlignment w:val="auto"/>
              <w:outlineLvl w:val="9"/>
              <w:rPr>
                <w:rFonts w:hint="eastAsia" w:ascii="仿宋_GB2312" w:hAnsi="Times New Roman" w:eastAsia="仿宋_GB2312" w:cs="仿宋_GB2312"/>
                <w:szCs w:val="21"/>
              </w:rPr>
            </w:pPr>
            <w:r>
              <w:rPr>
                <w:rFonts w:hint="eastAsia" w:ascii="仿宋_GB2312" w:hAnsi="Times New Roman" w:eastAsia="仿宋_GB2312" w:cs="仿宋_GB2312"/>
                <w:szCs w:val="21"/>
              </w:rPr>
              <w:t>申请单位主要负责人（签名）：</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 xml:space="preserve">                     </w:t>
            </w:r>
          </w:p>
          <w:p>
            <w:pPr>
              <w:keepNext w:val="0"/>
              <w:keepLines w:val="0"/>
              <w:pageBreakBefore w:val="0"/>
              <w:widowControl/>
              <w:kinsoku/>
              <w:wordWrap w:val="0"/>
              <w:overflowPunct/>
              <w:topLinePunct w:val="0"/>
              <w:autoSpaceDE/>
              <w:autoSpaceDN/>
              <w:bidi w:val="0"/>
              <w:adjustRightInd w:val="0"/>
              <w:snapToGrid w:val="0"/>
              <w:spacing w:after="80" w:line="240" w:lineRule="auto"/>
              <w:ind w:left="0" w:leftChars="0" w:right="0" w:rightChars="0"/>
              <w:jc w:val="right"/>
              <w:textAlignment w:val="auto"/>
              <w:outlineLvl w:val="9"/>
              <w:rPr>
                <w:rFonts w:hint="eastAsia" w:ascii="仿宋_GB2312" w:hAnsi="Times New Roman" w:eastAsia="仿宋_GB2312" w:cs="仿宋_GB2312"/>
                <w:szCs w:val="21"/>
              </w:rPr>
            </w:pPr>
            <w:r>
              <w:rPr>
                <w:rFonts w:hint="eastAsia" w:ascii="仿宋_GB2312" w:hAnsi="Times New Roman" w:eastAsia="仿宋_GB2312" w:cs="仿宋_GB2312"/>
                <w:szCs w:val="21"/>
              </w:rPr>
              <w:t>（公章）</w:t>
            </w:r>
            <w:r>
              <w:rPr>
                <w:rFonts w:hint="eastAsia" w:ascii="仿宋_GB2312" w:hAnsi="Times New Roman" w:eastAsia="仿宋_GB2312" w:cs="仿宋_GB2312"/>
                <w:szCs w:val="21"/>
                <w:lang w:val="en-US" w:eastAsia="zh-CN"/>
              </w:rPr>
              <w:t xml:space="preserve">         </w:t>
            </w:r>
          </w:p>
          <w:p>
            <w:pPr>
              <w:keepNext w:val="0"/>
              <w:keepLines w:val="0"/>
              <w:pageBreakBefore w:val="0"/>
              <w:widowControl/>
              <w:kinsoku/>
              <w:wordWrap w:val="0"/>
              <w:overflowPunct/>
              <w:topLinePunct w:val="0"/>
              <w:autoSpaceDE/>
              <w:autoSpaceDN/>
              <w:bidi w:val="0"/>
              <w:adjustRightInd w:val="0"/>
              <w:snapToGrid w:val="0"/>
              <w:spacing w:after="80" w:line="240" w:lineRule="auto"/>
              <w:ind w:left="0" w:leftChars="0" w:right="0" w:rightChars="0"/>
              <w:jc w:val="right"/>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年    月    日</w:t>
            </w:r>
            <w:r>
              <w:rPr>
                <w:rFonts w:hint="eastAsia" w:ascii="仿宋_GB2312" w:hAnsi="Times New Roman" w:eastAsia="仿宋_GB2312" w:cs="仿宋_GB2312"/>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90" w:hRule="atLeast"/>
          <w:jc w:val="center"/>
        </w:trPr>
        <w:tc>
          <w:tcPr>
            <w:tcW w:w="9901" w:type="dxa"/>
            <w:gridSpan w:val="6"/>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kinsoku/>
              <w:wordWrap w:val="0"/>
              <w:overflowPunct/>
              <w:topLinePunct w:val="0"/>
              <w:autoSpaceDE/>
              <w:autoSpaceDN/>
              <w:bidi w:val="0"/>
              <w:adjustRightInd w:val="0"/>
              <w:snapToGrid w:val="0"/>
              <w:spacing w:after="80" w:line="240" w:lineRule="auto"/>
              <w:ind w:left="0" w:leftChars="0" w:right="0" w:rightChars="0"/>
              <w:jc w:val="both"/>
              <w:textAlignment w:val="auto"/>
              <w:outlineLvl w:val="9"/>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lang w:eastAsia="zh-CN"/>
              </w:rPr>
              <w:t>县级应急管理</w:t>
            </w:r>
            <w:r>
              <w:rPr>
                <w:rFonts w:hint="eastAsia" w:ascii="仿宋_GB2312" w:hAnsi="Times New Roman" w:eastAsia="仿宋_GB2312" w:cs="仿宋_GB2312"/>
                <w:szCs w:val="21"/>
              </w:rPr>
              <w:t xml:space="preserve">局意见：                         </w:t>
            </w:r>
          </w:p>
          <w:p>
            <w:pPr>
              <w:keepNext w:val="0"/>
              <w:keepLines w:val="0"/>
              <w:pageBreakBefore w:val="0"/>
              <w:widowControl/>
              <w:kinsoku/>
              <w:wordWrap w:val="0"/>
              <w:overflowPunct/>
              <w:topLinePunct w:val="0"/>
              <w:autoSpaceDE/>
              <w:autoSpaceDN/>
              <w:bidi w:val="0"/>
              <w:adjustRightInd w:val="0"/>
              <w:snapToGrid w:val="0"/>
              <w:spacing w:after="80" w:line="240" w:lineRule="auto"/>
              <w:ind w:left="0" w:leftChars="0" w:right="0" w:rightChars="0"/>
              <w:jc w:val="right"/>
              <w:textAlignment w:val="auto"/>
              <w:outlineLvl w:val="9"/>
              <w:rPr>
                <w:rFonts w:hint="eastAsia" w:ascii="仿宋_GB2312" w:hAnsi="Times New Roman" w:eastAsia="仿宋_GB2312" w:cs="仿宋_GB2312"/>
                <w:szCs w:val="21"/>
              </w:rPr>
            </w:pP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 xml:space="preserve">（公章） </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 xml:space="preserve"> </w:t>
            </w:r>
          </w:p>
          <w:p>
            <w:pPr>
              <w:keepNext w:val="0"/>
              <w:keepLines w:val="0"/>
              <w:pageBreakBefore w:val="0"/>
              <w:widowControl/>
              <w:kinsoku/>
              <w:wordWrap w:val="0"/>
              <w:overflowPunct/>
              <w:topLinePunct w:val="0"/>
              <w:autoSpaceDE/>
              <w:autoSpaceDN/>
              <w:bidi w:val="0"/>
              <w:adjustRightInd w:val="0"/>
              <w:snapToGrid w:val="0"/>
              <w:spacing w:after="80" w:line="240" w:lineRule="auto"/>
              <w:ind w:left="0" w:leftChars="0" w:right="0" w:rightChars="0" w:firstLine="0" w:firstLineChars="0"/>
              <w:jc w:val="right"/>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年    月    日</w:t>
            </w:r>
            <w:r>
              <w:rPr>
                <w:rFonts w:hint="eastAsia" w:ascii="仿宋_GB2312" w:hAnsi="Times New Roman" w:eastAsia="仿宋_GB2312" w:cs="仿宋_GB2312"/>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90" w:hRule="atLeast"/>
          <w:jc w:val="center"/>
        </w:trPr>
        <w:tc>
          <w:tcPr>
            <w:tcW w:w="9901" w:type="dxa"/>
            <w:gridSpan w:val="6"/>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kinsoku/>
              <w:wordWrap w:val="0"/>
              <w:overflowPunct/>
              <w:topLinePunct w:val="0"/>
              <w:autoSpaceDE/>
              <w:autoSpaceDN/>
              <w:bidi w:val="0"/>
              <w:adjustRightInd w:val="0"/>
              <w:snapToGrid w:val="0"/>
              <w:spacing w:after="80" w:line="240" w:lineRule="auto"/>
              <w:ind w:left="0" w:leftChars="0" w:right="0" w:rightChars="0"/>
              <w:jc w:val="both"/>
              <w:textAlignment w:val="auto"/>
              <w:outlineLvl w:val="9"/>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lang w:eastAsia="zh-CN"/>
              </w:rPr>
              <w:t>州（市）应急管理</w:t>
            </w:r>
            <w:r>
              <w:rPr>
                <w:rFonts w:hint="eastAsia" w:ascii="仿宋_GB2312" w:hAnsi="Times New Roman" w:eastAsia="仿宋_GB2312" w:cs="仿宋_GB2312"/>
                <w:szCs w:val="21"/>
              </w:rPr>
              <w:t xml:space="preserve">局意见：                                  </w:t>
            </w:r>
            <w:r>
              <w:rPr>
                <w:rFonts w:hint="eastAsia" w:ascii="仿宋_GB2312" w:hAnsi="Times New Roman" w:eastAsia="仿宋_GB2312" w:cs="仿宋_GB2312"/>
                <w:szCs w:val="21"/>
                <w:lang w:val="en-US" w:eastAsia="zh-CN"/>
              </w:rPr>
              <w:t xml:space="preserve"> </w:t>
            </w:r>
          </w:p>
          <w:p>
            <w:pPr>
              <w:keepNext w:val="0"/>
              <w:keepLines w:val="0"/>
              <w:pageBreakBefore w:val="0"/>
              <w:widowControl/>
              <w:kinsoku/>
              <w:wordWrap w:val="0"/>
              <w:overflowPunct/>
              <w:topLinePunct w:val="0"/>
              <w:autoSpaceDE/>
              <w:autoSpaceDN/>
              <w:bidi w:val="0"/>
              <w:adjustRightInd w:val="0"/>
              <w:snapToGrid w:val="0"/>
              <w:spacing w:after="80" w:line="240" w:lineRule="auto"/>
              <w:ind w:left="0" w:leftChars="0" w:right="0" w:rightChars="0"/>
              <w:jc w:val="right"/>
              <w:textAlignment w:val="auto"/>
              <w:outlineLvl w:val="9"/>
              <w:rPr>
                <w:rFonts w:hint="eastAsia" w:ascii="仿宋_GB2312" w:hAnsi="Times New Roman" w:eastAsia="仿宋_GB2312" w:cs="仿宋_GB2312"/>
                <w:szCs w:val="21"/>
              </w:rPr>
            </w:pP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 xml:space="preserve">（公章） </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 xml:space="preserve"> </w:t>
            </w:r>
          </w:p>
          <w:p>
            <w:pPr>
              <w:keepNext w:val="0"/>
              <w:keepLines w:val="0"/>
              <w:pageBreakBefore w:val="0"/>
              <w:widowControl/>
              <w:kinsoku/>
              <w:wordWrap/>
              <w:overflowPunct/>
              <w:topLinePunct w:val="0"/>
              <w:autoSpaceDE/>
              <w:autoSpaceDN/>
              <w:bidi w:val="0"/>
              <w:adjustRightInd w:val="0"/>
              <w:snapToGrid w:val="0"/>
              <w:spacing w:after="80" w:line="240" w:lineRule="auto"/>
              <w:ind w:left="0" w:leftChars="0" w:right="0" w:rightChars="0" w:firstLine="7700" w:firstLineChars="3500"/>
              <w:jc w:val="left"/>
              <w:textAlignment w:val="auto"/>
              <w:outlineLvl w:val="9"/>
              <w:rPr>
                <w:rFonts w:hint="eastAsia" w:ascii="仿宋_GB2312" w:hAnsi="Times New Roman" w:eastAsia="仿宋_GB2312" w:cs="仿宋_GB2312"/>
                <w:szCs w:val="21"/>
                <w:lang w:eastAsia="zh-CN"/>
              </w:rPr>
            </w:pPr>
            <w:r>
              <w:rPr>
                <w:rFonts w:hint="eastAsia" w:ascii="仿宋_GB2312" w:hAnsi="Times New Roman" w:eastAsia="仿宋_GB2312" w:cs="仿宋_GB2312"/>
                <w:szCs w:val="21"/>
              </w:rPr>
              <w:t>年    月    日</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1317" w:hRule="atLeast"/>
          <w:jc w:val="center"/>
        </w:trPr>
        <w:tc>
          <w:tcPr>
            <w:tcW w:w="9901" w:type="dxa"/>
            <w:gridSpan w:val="6"/>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kinsoku/>
              <w:wordWrap w:val="0"/>
              <w:overflowPunct/>
              <w:topLinePunct w:val="0"/>
              <w:autoSpaceDE/>
              <w:autoSpaceDN/>
              <w:bidi w:val="0"/>
              <w:adjustRightInd w:val="0"/>
              <w:snapToGrid w:val="0"/>
              <w:spacing w:after="80" w:line="240" w:lineRule="auto"/>
              <w:ind w:left="0" w:leftChars="0" w:right="0" w:rightChars="0"/>
              <w:jc w:val="both"/>
              <w:textAlignment w:val="auto"/>
              <w:outlineLvl w:val="9"/>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lang w:eastAsia="zh-CN"/>
              </w:rPr>
              <w:t>省应急管理厅</w:t>
            </w:r>
            <w:r>
              <w:rPr>
                <w:rFonts w:hint="eastAsia" w:ascii="仿宋_GB2312" w:hAnsi="Times New Roman" w:eastAsia="仿宋_GB2312" w:cs="仿宋_GB2312"/>
                <w:szCs w:val="21"/>
              </w:rPr>
              <w:t xml:space="preserve">意见：                                </w:t>
            </w:r>
            <w:r>
              <w:rPr>
                <w:rFonts w:hint="eastAsia" w:ascii="仿宋_GB2312" w:hAnsi="Times New Roman" w:eastAsia="仿宋_GB2312" w:cs="仿宋_GB2312"/>
                <w:szCs w:val="21"/>
                <w:lang w:val="en-US" w:eastAsia="zh-CN"/>
              </w:rPr>
              <w:t xml:space="preserve"> </w:t>
            </w:r>
          </w:p>
          <w:p>
            <w:pPr>
              <w:keepNext w:val="0"/>
              <w:keepLines w:val="0"/>
              <w:pageBreakBefore w:val="0"/>
              <w:widowControl/>
              <w:kinsoku/>
              <w:wordWrap w:val="0"/>
              <w:overflowPunct/>
              <w:topLinePunct w:val="0"/>
              <w:autoSpaceDE/>
              <w:autoSpaceDN/>
              <w:bidi w:val="0"/>
              <w:adjustRightInd w:val="0"/>
              <w:snapToGrid w:val="0"/>
              <w:spacing w:after="80" w:line="240" w:lineRule="auto"/>
              <w:ind w:left="0" w:leftChars="0" w:right="0" w:rightChars="0"/>
              <w:jc w:val="right"/>
              <w:textAlignment w:val="auto"/>
              <w:outlineLvl w:val="9"/>
              <w:rPr>
                <w:rFonts w:hint="eastAsia" w:ascii="仿宋_GB2312" w:hAnsi="Times New Roman" w:eastAsia="仿宋_GB2312" w:cs="仿宋_GB2312"/>
                <w:szCs w:val="21"/>
              </w:rPr>
            </w:pP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 xml:space="preserve">（公章） </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 xml:space="preserve"> </w:t>
            </w:r>
          </w:p>
          <w:p>
            <w:pPr>
              <w:keepNext w:val="0"/>
              <w:keepLines w:val="0"/>
              <w:pageBreakBefore w:val="0"/>
              <w:widowControl/>
              <w:kinsoku/>
              <w:wordWrap/>
              <w:overflowPunct/>
              <w:topLinePunct w:val="0"/>
              <w:autoSpaceDE/>
              <w:autoSpaceDN/>
              <w:bidi w:val="0"/>
              <w:adjustRightInd w:val="0"/>
              <w:snapToGrid w:val="0"/>
              <w:spacing w:after="80" w:line="240" w:lineRule="auto"/>
              <w:ind w:left="0" w:leftChars="0" w:right="0" w:rightChars="0" w:firstLine="7700" w:firstLineChars="3500"/>
              <w:jc w:val="left"/>
              <w:textAlignment w:val="auto"/>
              <w:outlineLvl w:val="9"/>
              <w:rPr>
                <w:rFonts w:hint="eastAsia" w:ascii="仿宋_GB2312" w:hAnsi="Times New Roman" w:eastAsia="仿宋_GB2312" w:cs="仿宋_GB2312"/>
                <w:szCs w:val="21"/>
              </w:rPr>
            </w:pPr>
            <w:r>
              <w:rPr>
                <w:rFonts w:hint="eastAsia" w:ascii="仿宋_GB2312" w:hAnsi="Times New Roman" w:eastAsia="仿宋_GB2312" w:cs="仿宋_GB2312"/>
                <w:szCs w:val="21"/>
              </w:rPr>
              <w:t>年    月    日</w:t>
            </w:r>
          </w:p>
        </w:tc>
      </w:tr>
    </w:tbl>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right="0" w:rightChars="0"/>
        <w:jc w:val="center"/>
        <w:textAlignment w:val="auto"/>
        <w:outlineLvl w:val="9"/>
        <w:rPr>
          <w:rFonts w:hint="eastAsia" w:ascii="微软雅黑" w:hAnsi="微软雅黑" w:eastAsia="微软雅黑" w:cs="微软雅黑"/>
          <w:sz w:val="44"/>
          <w:szCs w:val="44"/>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right="0" w:rightChars="0"/>
        <w:jc w:val="center"/>
        <w:textAlignment w:val="auto"/>
        <w:outlineLvl w:val="9"/>
        <w:rPr>
          <w:rFonts w:hint="eastAsia" w:ascii="仿宋" w:hAnsi="仿宋" w:eastAsia="仿宋"/>
          <w:sz w:val="32"/>
          <w:szCs w:val="32"/>
        </w:rPr>
      </w:pPr>
      <w:r>
        <w:rPr>
          <w:rFonts w:hint="eastAsia" w:ascii="微软雅黑" w:hAnsi="微软雅黑" w:eastAsia="微软雅黑" w:cs="微软雅黑"/>
          <w:sz w:val="44"/>
          <w:szCs w:val="44"/>
        </w:rPr>
        <w:t>考试点人员配置</w:t>
      </w:r>
      <w:r>
        <w:rPr>
          <w:rFonts w:hint="eastAsia" w:ascii="微软雅黑" w:hAnsi="微软雅黑" w:eastAsia="微软雅黑" w:cs="微软雅黑"/>
          <w:sz w:val="44"/>
          <w:szCs w:val="44"/>
          <w:lang w:eastAsia="zh-CN"/>
        </w:rPr>
        <w:t>和</w:t>
      </w:r>
      <w:r>
        <w:rPr>
          <w:rFonts w:hint="eastAsia" w:ascii="微软雅黑" w:hAnsi="微软雅黑" w:eastAsia="微软雅黑" w:cs="微软雅黑"/>
          <w:sz w:val="44"/>
          <w:szCs w:val="44"/>
        </w:rPr>
        <w:t>责任分工情况表</w:t>
      </w:r>
    </w:p>
    <w:tbl>
      <w:tblPr>
        <w:tblStyle w:val="5"/>
        <w:tblpPr w:leftFromText="180" w:rightFromText="180" w:vertAnchor="text" w:horzAnchor="page" w:tblpXSpec="center" w:tblpY="182"/>
        <w:tblOverlap w:val="never"/>
        <w:tblW w:w="10147" w:type="dxa"/>
        <w:jc w:val="center"/>
        <w:tblInd w:w="0"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
      <w:tblGrid>
        <w:gridCol w:w="835"/>
        <w:gridCol w:w="665"/>
        <w:gridCol w:w="1074"/>
        <w:gridCol w:w="1726"/>
        <w:gridCol w:w="1025"/>
        <w:gridCol w:w="1181"/>
        <w:gridCol w:w="3641"/>
      </w:tblGrid>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492" w:hRule="exact"/>
          <w:jc w:val="center"/>
        </w:trPr>
        <w:tc>
          <w:tcPr>
            <w:tcW w:w="2574"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 w:val="24"/>
                <w:szCs w:val="24"/>
              </w:rPr>
            </w:pPr>
            <w:r>
              <w:rPr>
                <w:rFonts w:hint="eastAsia" w:ascii="仿宋_GB2312" w:hAnsi="Times New Roman" w:eastAsia="仿宋_GB2312" w:cs="仿宋_GB2312"/>
                <w:sz w:val="24"/>
                <w:szCs w:val="24"/>
              </w:rPr>
              <w:t>考试点名称</w:t>
            </w:r>
            <w:r>
              <w:rPr>
                <w:rFonts w:hint="eastAsia" w:ascii="仿宋_GB2312" w:hAnsi="Times New Roman" w:eastAsia="仿宋_GB2312" w:cs="仿宋_GB2312"/>
                <w:sz w:val="24"/>
                <w:szCs w:val="24"/>
                <w:lang w:eastAsia="zh-CN"/>
              </w:rPr>
              <w:t>（公章）</w:t>
            </w:r>
          </w:p>
        </w:tc>
        <w:tc>
          <w:tcPr>
            <w:tcW w:w="7573"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606" w:hRule="exact"/>
          <w:jc w:val="center"/>
        </w:trPr>
        <w:tc>
          <w:tcPr>
            <w:tcW w:w="150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 w:val="24"/>
                <w:szCs w:val="24"/>
              </w:rPr>
            </w:pPr>
            <w:r>
              <w:rPr>
                <w:rFonts w:hint="eastAsia" w:ascii="仿宋_GB2312" w:hAnsi="Times New Roman" w:eastAsia="仿宋_GB2312" w:cs="仿宋_GB2312"/>
                <w:sz w:val="24"/>
                <w:szCs w:val="24"/>
              </w:rPr>
              <w:t>法定代表人</w:t>
            </w:r>
          </w:p>
        </w:tc>
        <w:tc>
          <w:tcPr>
            <w:tcW w:w="107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 w:val="24"/>
                <w:szCs w:val="24"/>
              </w:rPr>
            </w:pPr>
          </w:p>
        </w:tc>
        <w:tc>
          <w:tcPr>
            <w:tcW w:w="17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 w:val="24"/>
                <w:szCs w:val="24"/>
              </w:rPr>
            </w:pPr>
            <w:r>
              <w:rPr>
                <w:rFonts w:hint="eastAsia" w:ascii="仿宋_GB2312" w:hAnsi="Times New Roman" w:eastAsia="仿宋_GB2312" w:cs="仿宋_GB2312"/>
                <w:sz w:val="24"/>
                <w:szCs w:val="24"/>
              </w:rPr>
              <w:t>考试点负责人</w:t>
            </w:r>
          </w:p>
        </w:tc>
        <w:tc>
          <w:tcPr>
            <w:tcW w:w="10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 w:val="24"/>
                <w:szCs w:val="24"/>
              </w:rPr>
            </w:pPr>
          </w:p>
        </w:tc>
        <w:tc>
          <w:tcPr>
            <w:tcW w:w="11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r>
              <w:rPr>
                <w:rFonts w:hint="eastAsia" w:ascii="仿宋_GB2312" w:hAnsi="Times New Roman" w:eastAsia="仿宋_GB2312" w:cs="仿宋_GB2312"/>
                <w:sz w:val="24"/>
                <w:szCs w:val="24"/>
                <w:lang w:eastAsia="zh-CN"/>
              </w:rPr>
              <w:t>联系电话</w:t>
            </w:r>
          </w:p>
        </w:tc>
        <w:tc>
          <w:tcPr>
            <w:tcW w:w="36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440" w:hRule="exact"/>
          <w:jc w:val="center"/>
        </w:trPr>
        <w:tc>
          <w:tcPr>
            <w:tcW w:w="150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 w:val="24"/>
                <w:szCs w:val="24"/>
              </w:rPr>
            </w:pPr>
            <w:r>
              <w:rPr>
                <w:rFonts w:hint="eastAsia" w:ascii="仿宋_GB2312" w:hAnsi="Times New Roman" w:eastAsia="仿宋_GB2312" w:cs="仿宋_GB2312"/>
                <w:sz w:val="24"/>
                <w:szCs w:val="24"/>
              </w:rPr>
              <w:t>联 系 人</w:t>
            </w:r>
          </w:p>
        </w:tc>
        <w:tc>
          <w:tcPr>
            <w:tcW w:w="107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 w:val="24"/>
                <w:szCs w:val="24"/>
              </w:rPr>
            </w:pPr>
          </w:p>
        </w:tc>
        <w:tc>
          <w:tcPr>
            <w:tcW w:w="17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 w:val="24"/>
                <w:szCs w:val="24"/>
              </w:rPr>
            </w:pPr>
            <w:r>
              <w:rPr>
                <w:rFonts w:hint="eastAsia" w:ascii="仿宋_GB2312" w:hAnsi="Times New Roman" w:eastAsia="仿宋_GB2312" w:cs="仿宋_GB2312"/>
                <w:sz w:val="24"/>
                <w:szCs w:val="24"/>
              </w:rPr>
              <w:t>联系电话</w:t>
            </w:r>
          </w:p>
        </w:tc>
        <w:tc>
          <w:tcPr>
            <w:tcW w:w="10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 w:val="24"/>
                <w:szCs w:val="24"/>
              </w:rPr>
            </w:pPr>
          </w:p>
        </w:tc>
        <w:tc>
          <w:tcPr>
            <w:tcW w:w="11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val="en-US" w:eastAsia="zh-CN"/>
              </w:rPr>
            </w:pPr>
            <w:r>
              <w:rPr>
                <w:rFonts w:hint="eastAsia" w:ascii="仿宋_GB2312" w:hAnsi="Times New Roman" w:eastAsia="仿宋_GB2312" w:cs="仿宋_GB2312"/>
                <w:sz w:val="24"/>
                <w:szCs w:val="24"/>
                <w:lang w:val="en-US" w:eastAsia="zh-CN"/>
              </w:rPr>
              <w:t>QQ号</w:t>
            </w:r>
          </w:p>
        </w:tc>
        <w:tc>
          <w:tcPr>
            <w:tcW w:w="36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655" w:hRule="exact"/>
          <w:jc w:val="center"/>
        </w:trPr>
        <w:tc>
          <w:tcPr>
            <w:tcW w:w="835"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r>
              <w:rPr>
                <w:rFonts w:hint="eastAsia" w:ascii="仿宋_GB2312" w:hAnsi="Times New Roman" w:eastAsia="仿宋_GB2312" w:cs="仿宋_GB2312"/>
                <w:sz w:val="24"/>
                <w:szCs w:val="24"/>
                <w:lang w:eastAsia="zh-CN"/>
              </w:rPr>
              <w:t>考</w:t>
            </w:r>
          </w:p>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r>
              <w:rPr>
                <w:rFonts w:hint="eastAsia" w:ascii="仿宋_GB2312" w:hAnsi="Times New Roman" w:eastAsia="仿宋_GB2312" w:cs="仿宋_GB2312"/>
                <w:sz w:val="24"/>
                <w:szCs w:val="24"/>
                <w:lang w:eastAsia="zh-CN"/>
              </w:rPr>
              <w:t>务</w:t>
            </w:r>
          </w:p>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r>
              <w:rPr>
                <w:rFonts w:hint="eastAsia" w:ascii="仿宋_GB2312" w:hAnsi="Times New Roman" w:eastAsia="仿宋_GB2312" w:cs="仿宋_GB2312"/>
                <w:sz w:val="24"/>
                <w:szCs w:val="24"/>
                <w:lang w:eastAsia="zh-CN"/>
              </w:rPr>
              <w:t>人</w:t>
            </w:r>
          </w:p>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r>
              <w:rPr>
                <w:rFonts w:hint="eastAsia" w:ascii="仿宋_GB2312" w:hAnsi="Times New Roman" w:eastAsia="仿宋_GB2312" w:cs="仿宋_GB2312"/>
                <w:sz w:val="24"/>
                <w:szCs w:val="24"/>
                <w:lang w:eastAsia="zh-CN"/>
              </w:rPr>
              <w:t>员</w:t>
            </w:r>
          </w:p>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r>
              <w:rPr>
                <w:rFonts w:hint="eastAsia" w:ascii="仿宋_GB2312" w:hAnsi="Times New Roman" w:eastAsia="仿宋_GB2312" w:cs="仿宋_GB2312"/>
                <w:sz w:val="24"/>
                <w:szCs w:val="24"/>
                <w:lang w:eastAsia="zh-CN"/>
              </w:rPr>
              <w:t>情</w:t>
            </w:r>
          </w:p>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r>
              <w:rPr>
                <w:rFonts w:hint="eastAsia" w:ascii="仿宋_GB2312" w:hAnsi="Times New Roman" w:eastAsia="仿宋_GB2312" w:cs="仿宋_GB2312"/>
                <w:sz w:val="24"/>
                <w:szCs w:val="24"/>
                <w:lang w:eastAsia="zh-CN"/>
              </w:rPr>
              <w:t>况</w:t>
            </w:r>
          </w:p>
        </w:tc>
        <w:tc>
          <w:tcPr>
            <w:tcW w:w="6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r>
              <w:rPr>
                <w:rFonts w:hint="eastAsia" w:ascii="仿宋_GB2312" w:hAnsi="Times New Roman" w:eastAsia="仿宋_GB2312" w:cs="仿宋_GB2312"/>
                <w:sz w:val="24"/>
                <w:szCs w:val="24"/>
                <w:lang w:eastAsia="zh-CN"/>
              </w:rPr>
              <w:t>序号</w:t>
            </w:r>
          </w:p>
        </w:tc>
        <w:tc>
          <w:tcPr>
            <w:tcW w:w="107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r>
              <w:rPr>
                <w:rFonts w:hint="eastAsia" w:ascii="仿宋_GB2312" w:hAnsi="Times New Roman" w:eastAsia="仿宋_GB2312" w:cs="仿宋_GB2312"/>
                <w:sz w:val="24"/>
                <w:szCs w:val="24"/>
                <w:lang w:eastAsia="zh-CN"/>
              </w:rPr>
              <w:t>姓名</w:t>
            </w:r>
          </w:p>
        </w:tc>
        <w:tc>
          <w:tcPr>
            <w:tcW w:w="17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r>
              <w:rPr>
                <w:rFonts w:hint="eastAsia" w:ascii="仿宋_GB2312" w:hAnsi="Times New Roman" w:eastAsia="仿宋_GB2312" w:cs="仿宋_GB2312"/>
                <w:sz w:val="24"/>
                <w:szCs w:val="24"/>
                <w:lang w:eastAsia="zh-CN"/>
              </w:rPr>
              <w:t>职称</w:t>
            </w:r>
          </w:p>
        </w:tc>
        <w:tc>
          <w:tcPr>
            <w:tcW w:w="220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val="en-US" w:eastAsia="zh-CN"/>
              </w:rPr>
            </w:pPr>
            <w:r>
              <w:rPr>
                <w:rFonts w:hint="eastAsia" w:ascii="仿宋_GB2312" w:hAnsi="Times New Roman" w:eastAsia="仿宋_GB2312" w:cs="仿宋_GB2312"/>
                <w:sz w:val="24"/>
                <w:szCs w:val="24"/>
                <w:lang w:val="en-US" w:eastAsia="zh-CN"/>
              </w:rPr>
              <w:t>责任分工</w:t>
            </w:r>
          </w:p>
        </w:tc>
        <w:tc>
          <w:tcPr>
            <w:tcW w:w="36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r>
              <w:rPr>
                <w:rFonts w:hint="eastAsia" w:ascii="仿宋_GB2312" w:hAnsi="Times New Roman" w:eastAsia="仿宋_GB2312" w:cs="仿宋_GB2312"/>
                <w:sz w:val="24"/>
                <w:szCs w:val="24"/>
                <w:lang w:eastAsia="zh-CN"/>
              </w:rPr>
              <w:t>任职情况</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440" w:hRule="exact"/>
          <w:jc w:val="center"/>
        </w:trPr>
        <w:tc>
          <w:tcPr>
            <w:tcW w:w="83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p>
        </w:tc>
        <w:tc>
          <w:tcPr>
            <w:tcW w:w="6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107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17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220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p>
        </w:tc>
        <w:tc>
          <w:tcPr>
            <w:tcW w:w="36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lang w:val="en-US" w:eastAsia="zh-CN"/>
              </w:rPr>
              <w:t>专职□  兼职□</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440" w:hRule="exact"/>
          <w:jc w:val="center"/>
        </w:trPr>
        <w:tc>
          <w:tcPr>
            <w:tcW w:w="83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p>
        </w:tc>
        <w:tc>
          <w:tcPr>
            <w:tcW w:w="6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107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17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220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p>
        </w:tc>
        <w:tc>
          <w:tcPr>
            <w:tcW w:w="36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lang w:val="en-US" w:eastAsia="zh-CN"/>
              </w:rPr>
              <w:t>专职□  兼职□</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440" w:hRule="exact"/>
          <w:jc w:val="center"/>
        </w:trPr>
        <w:tc>
          <w:tcPr>
            <w:tcW w:w="83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p>
        </w:tc>
        <w:tc>
          <w:tcPr>
            <w:tcW w:w="6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107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17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220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p>
        </w:tc>
        <w:tc>
          <w:tcPr>
            <w:tcW w:w="36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lang w:val="en-US" w:eastAsia="zh-CN"/>
              </w:rPr>
              <w:t>专职□  兼职□</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440" w:hRule="exact"/>
          <w:jc w:val="center"/>
        </w:trPr>
        <w:tc>
          <w:tcPr>
            <w:tcW w:w="83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p>
        </w:tc>
        <w:tc>
          <w:tcPr>
            <w:tcW w:w="6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107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17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220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p>
        </w:tc>
        <w:tc>
          <w:tcPr>
            <w:tcW w:w="36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lang w:val="en-US" w:eastAsia="zh-CN"/>
              </w:rPr>
              <w:t>专职□  兼职□</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440" w:hRule="exact"/>
          <w:jc w:val="center"/>
        </w:trPr>
        <w:tc>
          <w:tcPr>
            <w:tcW w:w="83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p>
        </w:tc>
        <w:tc>
          <w:tcPr>
            <w:tcW w:w="6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107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17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220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p>
        </w:tc>
        <w:tc>
          <w:tcPr>
            <w:tcW w:w="36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lang w:val="en-US" w:eastAsia="zh-CN"/>
              </w:rPr>
              <w:t>专职□  兼职□</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440" w:hRule="exact"/>
          <w:jc w:val="center"/>
        </w:trPr>
        <w:tc>
          <w:tcPr>
            <w:tcW w:w="83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p>
        </w:tc>
        <w:tc>
          <w:tcPr>
            <w:tcW w:w="6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107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17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220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p>
        </w:tc>
        <w:tc>
          <w:tcPr>
            <w:tcW w:w="36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lang w:val="en-US" w:eastAsia="zh-CN"/>
              </w:rPr>
              <w:t>专职□  兼职□</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440" w:hRule="exact"/>
          <w:jc w:val="center"/>
        </w:trPr>
        <w:tc>
          <w:tcPr>
            <w:tcW w:w="83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p>
        </w:tc>
        <w:tc>
          <w:tcPr>
            <w:tcW w:w="6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107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17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220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p>
        </w:tc>
        <w:tc>
          <w:tcPr>
            <w:tcW w:w="36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lang w:val="en-US" w:eastAsia="zh-CN"/>
              </w:rPr>
              <w:t>专职□  兼职□</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440" w:hRule="exact"/>
          <w:jc w:val="center"/>
        </w:trPr>
        <w:tc>
          <w:tcPr>
            <w:tcW w:w="83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p>
        </w:tc>
        <w:tc>
          <w:tcPr>
            <w:tcW w:w="6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107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17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220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p>
        </w:tc>
        <w:tc>
          <w:tcPr>
            <w:tcW w:w="36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lang w:val="en-US" w:eastAsia="zh-CN"/>
              </w:rPr>
              <w:t>专职□  兼职□</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440" w:hRule="exact"/>
          <w:jc w:val="center"/>
        </w:trPr>
        <w:tc>
          <w:tcPr>
            <w:tcW w:w="83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p>
        </w:tc>
        <w:tc>
          <w:tcPr>
            <w:tcW w:w="6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107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17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220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p>
        </w:tc>
        <w:tc>
          <w:tcPr>
            <w:tcW w:w="36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lang w:val="en-US" w:eastAsia="zh-CN"/>
              </w:rPr>
              <w:t>专职□  兼职□</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640" w:hRule="exact"/>
          <w:jc w:val="center"/>
        </w:trPr>
        <w:tc>
          <w:tcPr>
            <w:tcW w:w="835" w:type="dxa"/>
            <w:vMerge w:val="restart"/>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r>
              <w:rPr>
                <w:rFonts w:hint="eastAsia" w:ascii="仿宋_GB2312" w:hAnsi="Times New Roman" w:eastAsia="仿宋_GB2312" w:cs="仿宋_GB2312"/>
                <w:sz w:val="24"/>
                <w:szCs w:val="24"/>
                <w:lang w:eastAsia="zh-CN"/>
              </w:rPr>
              <w:t>考</w:t>
            </w:r>
          </w:p>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r>
              <w:rPr>
                <w:rFonts w:hint="eastAsia" w:ascii="仿宋_GB2312" w:hAnsi="Times New Roman" w:eastAsia="仿宋_GB2312" w:cs="仿宋_GB2312"/>
                <w:sz w:val="24"/>
                <w:szCs w:val="24"/>
                <w:lang w:eastAsia="zh-CN"/>
              </w:rPr>
              <w:t>评</w:t>
            </w:r>
          </w:p>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r>
              <w:rPr>
                <w:rFonts w:hint="eastAsia" w:ascii="仿宋_GB2312" w:hAnsi="Times New Roman" w:eastAsia="仿宋_GB2312" w:cs="仿宋_GB2312"/>
                <w:sz w:val="24"/>
                <w:szCs w:val="24"/>
                <w:lang w:eastAsia="zh-CN"/>
              </w:rPr>
              <w:t>员</w:t>
            </w:r>
          </w:p>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r>
              <w:rPr>
                <w:rFonts w:hint="eastAsia" w:ascii="仿宋_GB2312" w:hAnsi="Times New Roman" w:eastAsia="仿宋_GB2312" w:cs="仿宋_GB2312"/>
                <w:sz w:val="24"/>
                <w:szCs w:val="24"/>
                <w:lang w:eastAsia="zh-CN"/>
              </w:rPr>
              <w:t>情</w:t>
            </w:r>
          </w:p>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r>
              <w:rPr>
                <w:rFonts w:hint="eastAsia" w:ascii="仿宋_GB2312" w:hAnsi="Times New Roman" w:eastAsia="仿宋_GB2312" w:cs="仿宋_GB2312"/>
                <w:sz w:val="24"/>
                <w:szCs w:val="24"/>
                <w:lang w:eastAsia="zh-CN"/>
              </w:rPr>
              <w:t>况</w:t>
            </w:r>
          </w:p>
        </w:tc>
        <w:tc>
          <w:tcPr>
            <w:tcW w:w="6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r>
              <w:rPr>
                <w:rFonts w:hint="eastAsia" w:ascii="仿宋_GB2312" w:hAnsi="Times New Roman" w:eastAsia="仿宋_GB2312" w:cs="仿宋_GB2312"/>
                <w:sz w:val="24"/>
                <w:szCs w:val="24"/>
                <w:lang w:eastAsia="zh-CN"/>
              </w:rPr>
              <w:t>序号</w:t>
            </w:r>
          </w:p>
        </w:tc>
        <w:tc>
          <w:tcPr>
            <w:tcW w:w="107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r>
              <w:rPr>
                <w:rFonts w:hint="eastAsia" w:ascii="仿宋_GB2312" w:hAnsi="Times New Roman" w:eastAsia="仿宋_GB2312" w:cs="仿宋_GB2312"/>
                <w:sz w:val="24"/>
                <w:szCs w:val="24"/>
                <w:lang w:eastAsia="zh-CN"/>
              </w:rPr>
              <w:t>姓名</w:t>
            </w:r>
          </w:p>
        </w:tc>
        <w:tc>
          <w:tcPr>
            <w:tcW w:w="17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r>
              <w:rPr>
                <w:rFonts w:hint="eastAsia" w:ascii="仿宋_GB2312" w:hAnsi="Times New Roman" w:eastAsia="仿宋_GB2312" w:cs="仿宋_GB2312"/>
                <w:sz w:val="24"/>
                <w:szCs w:val="24"/>
                <w:lang w:eastAsia="zh-CN"/>
              </w:rPr>
              <w:t>职称</w:t>
            </w:r>
          </w:p>
        </w:tc>
        <w:tc>
          <w:tcPr>
            <w:tcW w:w="220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val="en-US" w:eastAsia="zh-CN"/>
              </w:rPr>
            </w:pPr>
            <w:r>
              <w:rPr>
                <w:rFonts w:hint="eastAsia" w:ascii="仿宋_GB2312" w:hAnsi="Times New Roman" w:eastAsia="仿宋_GB2312" w:cs="仿宋_GB2312"/>
                <w:sz w:val="24"/>
                <w:szCs w:val="24"/>
                <w:lang w:val="en-US" w:eastAsia="zh-CN"/>
              </w:rPr>
              <w:t>考评科目</w:t>
            </w:r>
          </w:p>
        </w:tc>
        <w:tc>
          <w:tcPr>
            <w:tcW w:w="36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r>
              <w:rPr>
                <w:rFonts w:hint="eastAsia" w:ascii="仿宋_GB2312" w:hAnsi="Times New Roman" w:eastAsia="仿宋_GB2312" w:cs="仿宋_GB2312"/>
                <w:sz w:val="24"/>
                <w:szCs w:val="24"/>
                <w:lang w:val="en-US" w:eastAsia="zh-CN"/>
              </w:rPr>
              <w:t>参训情况</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440" w:hRule="exact"/>
          <w:jc w:val="center"/>
        </w:trPr>
        <w:tc>
          <w:tcPr>
            <w:tcW w:w="83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p>
        </w:tc>
        <w:tc>
          <w:tcPr>
            <w:tcW w:w="6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p>
        </w:tc>
        <w:tc>
          <w:tcPr>
            <w:tcW w:w="107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p>
        </w:tc>
        <w:tc>
          <w:tcPr>
            <w:tcW w:w="17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p>
        </w:tc>
        <w:tc>
          <w:tcPr>
            <w:tcW w:w="220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val="en-US" w:eastAsia="zh-CN"/>
              </w:rPr>
            </w:pPr>
          </w:p>
        </w:tc>
        <w:tc>
          <w:tcPr>
            <w:tcW w:w="36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lang w:val="en-US" w:eastAsia="zh-CN"/>
              </w:rPr>
              <w:t>应急部培训□省厅培训□未参训□</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440" w:hRule="exact"/>
          <w:jc w:val="center"/>
        </w:trPr>
        <w:tc>
          <w:tcPr>
            <w:tcW w:w="83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p>
        </w:tc>
        <w:tc>
          <w:tcPr>
            <w:tcW w:w="6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p>
        </w:tc>
        <w:tc>
          <w:tcPr>
            <w:tcW w:w="107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p>
        </w:tc>
        <w:tc>
          <w:tcPr>
            <w:tcW w:w="17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p>
        </w:tc>
        <w:tc>
          <w:tcPr>
            <w:tcW w:w="220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val="en-US" w:eastAsia="zh-CN"/>
              </w:rPr>
            </w:pPr>
          </w:p>
        </w:tc>
        <w:tc>
          <w:tcPr>
            <w:tcW w:w="36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lang w:val="en-US" w:eastAsia="zh-CN"/>
              </w:rPr>
              <w:t>应急部培训□省厅培训□未参训□</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440" w:hRule="exact"/>
          <w:jc w:val="center"/>
        </w:trPr>
        <w:tc>
          <w:tcPr>
            <w:tcW w:w="83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p>
        </w:tc>
        <w:tc>
          <w:tcPr>
            <w:tcW w:w="6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p>
        </w:tc>
        <w:tc>
          <w:tcPr>
            <w:tcW w:w="107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p>
        </w:tc>
        <w:tc>
          <w:tcPr>
            <w:tcW w:w="17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p>
        </w:tc>
        <w:tc>
          <w:tcPr>
            <w:tcW w:w="220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val="en-US" w:eastAsia="zh-CN"/>
              </w:rPr>
            </w:pPr>
          </w:p>
        </w:tc>
        <w:tc>
          <w:tcPr>
            <w:tcW w:w="36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lang w:val="en-US" w:eastAsia="zh-CN"/>
              </w:rPr>
              <w:t>应急部培训□省厅培训□未参训□</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440" w:hRule="exact"/>
          <w:jc w:val="center"/>
        </w:trPr>
        <w:tc>
          <w:tcPr>
            <w:tcW w:w="83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p>
        </w:tc>
        <w:tc>
          <w:tcPr>
            <w:tcW w:w="6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p>
        </w:tc>
        <w:tc>
          <w:tcPr>
            <w:tcW w:w="107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p>
        </w:tc>
        <w:tc>
          <w:tcPr>
            <w:tcW w:w="17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eastAsia="zh-CN"/>
              </w:rPr>
            </w:pPr>
          </w:p>
        </w:tc>
        <w:tc>
          <w:tcPr>
            <w:tcW w:w="220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 w:val="24"/>
                <w:szCs w:val="24"/>
                <w:lang w:val="en-US" w:eastAsia="zh-CN"/>
              </w:rPr>
            </w:pPr>
          </w:p>
        </w:tc>
        <w:tc>
          <w:tcPr>
            <w:tcW w:w="36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lang w:val="en-US" w:eastAsia="zh-CN"/>
              </w:rPr>
              <w:t>应急部培训□省厅培训□未参训□</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440" w:hRule="exact"/>
          <w:jc w:val="center"/>
        </w:trPr>
        <w:tc>
          <w:tcPr>
            <w:tcW w:w="83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6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107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17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220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p>
        </w:tc>
        <w:tc>
          <w:tcPr>
            <w:tcW w:w="36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lang w:val="en-US" w:eastAsia="zh-CN"/>
              </w:rPr>
              <w:t>应急部培训□省厅培训□未参训□</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440" w:hRule="exact"/>
          <w:jc w:val="center"/>
        </w:trPr>
        <w:tc>
          <w:tcPr>
            <w:tcW w:w="83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6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107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17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220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p>
        </w:tc>
        <w:tc>
          <w:tcPr>
            <w:tcW w:w="36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lang w:val="en-US" w:eastAsia="zh-CN"/>
              </w:rPr>
              <w:t>应急部培训□省厅培训□未参训□</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440" w:hRule="exact"/>
          <w:jc w:val="center"/>
        </w:trPr>
        <w:tc>
          <w:tcPr>
            <w:tcW w:w="83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6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107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17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220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p>
        </w:tc>
        <w:tc>
          <w:tcPr>
            <w:tcW w:w="36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lang w:val="en-US" w:eastAsia="zh-CN"/>
              </w:rPr>
              <w:t>应急部培训□省厅培训□未参训□</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440" w:hRule="exact"/>
          <w:jc w:val="center"/>
        </w:trPr>
        <w:tc>
          <w:tcPr>
            <w:tcW w:w="83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6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107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17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220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p>
        </w:tc>
        <w:tc>
          <w:tcPr>
            <w:tcW w:w="36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lang w:val="en-US" w:eastAsia="zh-CN"/>
              </w:rPr>
              <w:t>应急部培训□省厅培训□未参训□</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440" w:hRule="exact"/>
          <w:jc w:val="center"/>
        </w:trPr>
        <w:tc>
          <w:tcPr>
            <w:tcW w:w="83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6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107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17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220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p>
        </w:tc>
        <w:tc>
          <w:tcPr>
            <w:tcW w:w="36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lang w:val="en-US" w:eastAsia="zh-CN"/>
              </w:rPr>
              <w:t>应急部培训□省厅培训□未参训□</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440" w:hRule="exact"/>
          <w:jc w:val="center"/>
        </w:trPr>
        <w:tc>
          <w:tcPr>
            <w:tcW w:w="83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6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107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17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220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p>
        </w:tc>
        <w:tc>
          <w:tcPr>
            <w:tcW w:w="36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lang w:val="en-US" w:eastAsia="zh-CN"/>
              </w:rPr>
              <w:t>应急部培训□省厅培训□未参训□</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440" w:hRule="exact"/>
          <w:jc w:val="center"/>
        </w:trPr>
        <w:tc>
          <w:tcPr>
            <w:tcW w:w="83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6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107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17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p>
        </w:tc>
        <w:tc>
          <w:tcPr>
            <w:tcW w:w="220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p>
        </w:tc>
        <w:tc>
          <w:tcPr>
            <w:tcW w:w="36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lang w:val="en-US" w:eastAsia="zh-CN"/>
              </w:rPr>
              <w:t>应急部培训□省厅培训□未参训□</w:t>
            </w:r>
          </w:p>
        </w:tc>
      </w:tr>
    </w:tbl>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right="0" w:rightChars="0" w:firstLine="880" w:firstLineChars="200"/>
        <w:textAlignment w:val="auto"/>
        <w:outlineLvl w:val="9"/>
        <w:rPr>
          <w:rFonts w:hint="eastAsia" w:ascii="微软雅黑" w:hAnsi="微软雅黑" w:eastAsia="微软雅黑" w:cs="微软雅黑"/>
          <w:sz w:val="44"/>
          <w:szCs w:val="44"/>
        </w:rPr>
      </w:pPr>
      <w:r>
        <w:rPr>
          <w:rFonts w:hint="eastAsia" w:ascii="微软雅黑" w:hAnsi="微软雅黑" w:eastAsia="微软雅黑" w:cs="微软雅黑"/>
          <w:sz w:val="44"/>
          <w:szCs w:val="44"/>
        </w:rPr>
        <w:t>云南省安全生产考试点</w:t>
      </w:r>
      <w:r>
        <w:rPr>
          <w:rFonts w:hint="eastAsia" w:ascii="微软雅黑" w:hAnsi="微软雅黑" w:eastAsia="微软雅黑" w:cs="微软雅黑"/>
          <w:sz w:val="44"/>
          <w:szCs w:val="44"/>
          <w:lang w:eastAsia="zh-CN"/>
        </w:rPr>
        <w:t>认定</w:t>
      </w:r>
      <w:r>
        <w:rPr>
          <w:rFonts w:hint="eastAsia" w:ascii="微软雅黑" w:hAnsi="微软雅黑" w:eastAsia="微软雅黑" w:cs="微软雅黑"/>
          <w:sz w:val="44"/>
          <w:szCs w:val="44"/>
        </w:rPr>
        <w:t>意见书</w:t>
      </w:r>
    </w:p>
    <w:tbl>
      <w:tblPr>
        <w:tblStyle w:val="5"/>
        <w:tblpPr w:leftFromText="180" w:rightFromText="180" w:vertAnchor="text" w:horzAnchor="page" w:tblpXSpec="center" w:tblpY="182"/>
        <w:tblOverlap w:val="never"/>
        <w:tblW w:w="9901" w:type="dxa"/>
        <w:jc w:val="center"/>
        <w:tblInd w:w="0"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
      <w:tblGrid>
        <w:gridCol w:w="1662"/>
        <w:gridCol w:w="1275"/>
        <w:gridCol w:w="1590"/>
        <w:gridCol w:w="1320"/>
        <w:gridCol w:w="2472"/>
        <w:gridCol w:w="1582"/>
      </w:tblGrid>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561" w:hRule="exact"/>
          <w:jc w:val="center"/>
        </w:trPr>
        <w:tc>
          <w:tcPr>
            <w:tcW w:w="16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申请单位名称</w:t>
            </w:r>
          </w:p>
        </w:tc>
        <w:tc>
          <w:tcPr>
            <w:tcW w:w="8239"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531" w:hRule="exact"/>
          <w:jc w:val="center"/>
        </w:trPr>
        <w:tc>
          <w:tcPr>
            <w:tcW w:w="16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地   址</w:t>
            </w:r>
          </w:p>
        </w:tc>
        <w:tc>
          <w:tcPr>
            <w:tcW w:w="8239"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476" w:hRule="exact"/>
          <w:jc w:val="center"/>
        </w:trPr>
        <w:tc>
          <w:tcPr>
            <w:tcW w:w="16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考试点名称</w:t>
            </w:r>
          </w:p>
        </w:tc>
        <w:tc>
          <w:tcPr>
            <w:tcW w:w="8239"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501" w:hRule="exact"/>
          <w:jc w:val="center"/>
        </w:trPr>
        <w:tc>
          <w:tcPr>
            <w:tcW w:w="16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法定代表人</w:t>
            </w:r>
          </w:p>
        </w:tc>
        <w:tc>
          <w:tcPr>
            <w:tcW w:w="1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考试点负责人</w:t>
            </w: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p>
        </w:tc>
        <w:tc>
          <w:tcPr>
            <w:tcW w:w="247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r>
              <w:rPr>
                <w:rFonts w:hint="eastAsia" w:ascii="仿宋_GB2312" w:hAnsi="Times New Roman" w:eastAsia="仿宋_GB2312" w:cs="仿宋_GB2312"/>
                <w:szCs w:val="21"/>
                <w:lang w:eastAsia="zh-CN"/>
              </w:rPr>
              <w:t>联系电话</w:t>
            </w:r>
          </w:p>
        </w:tc>
        <w:tc>
          <w:tcPr>
            <w:tcW w:w="158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426" w:hRule="exact"/>
          <w:jc w:val="center"/>
        </w:trPr>
        <w:tc>
          <w:tcPr>
            <w:tcW w:w="16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联 系 人</w:t>
            </w:r>
          </w:p>
        </w:tc>
        <w:tc>
          <w:tcPr>
            <w:tcW w:w="1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p>
        </w:tc>
        <w:tc>
          <w:tcPr>
            <w:tcW w:w="15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联系电话</w:t>
            </w: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p>
        </w:tc>
        <w:tc>
          <w:tcPr>
            <w:tcW w:w="247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lang w:val="en-US" w:eastAsia="zh-CN"/>
              </w:rPr>
              <w:t>QQ号</w:t>
            </w:r>
          </w:p>
        </w:tc>
        <w:tc>
          <w:tcPr>
            <w:tcW w:w="158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426" w:hRule="exact"/>
          <w:jc w:val="center"/>
        </w:trPr>
        <w:tc>
          <w:tcPr>
            <w:tcW w:w="16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eastAsia="zh-CN"/>
              </w:rPr>
            </w:pPr>
            <w:r>
              <w:rPr>
                <w:rFonts w:hint="eastAsia" w:ascii="仿宋_GB2312" w:hAnsi="Times New Roman" w:eastAsia="仿宋_GB2312" w:cs="仿宋_GB2312"/>
                <w:szCs w:val="21"/>
                <w:lang w:eastAsia="zh-CN"/>
              </w:rPr>
              <w:t>固定资产</w:t>
            </w:r>
          </w:p>
        </w:tc>
        <w:tc>
          <w:tcPr>
            <w:tcW w:w="1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万元</w:t>
            </w:r>
          </w:p>
        </w:tc>
        <w:tc>
          <w:tcPr>
            <w:tcW w:w="15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rPr>
            </w:pPr>
            <w:r>
              <w:rPr>
                <w:rFonts w:hint="eastAsia" w:ascii="仿宋_GB2312" w:hAnsi="Times New Roman" w:eastAsia="仿宋_GB2312" w:cs="仿宋_GB2312"/>
                <w:szCs w:val="21"/>
                <w:lang w:eastAsia="zh-CN"/>
              </w:rPr>
              <w:t>网络状况</w:t>
            </w:r>
          </w:p>
        </w:tc>
        <w:tc>
          <w:tcPr>
            <w:tcW w:w="5374"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lang w:eastAsia="zh-CN"/>
              </w:rPr>
              <w:t>带宽</w:t>
            </w:r>
            <w:r>
              <w:rPr>
                <w:rFonts w:hint="eastAsia" w:ascii="仿宋_GB2312" w:hAnsi="Times New Roman" w:eastAsia="仿宋_GB2312" w:cs="仿宋_GB2312"/>
                <w:szCs w:val="21"/>
              </w:rPr>
              <w:t>___</w:t>
            </w:r>
            <w:r>
              <w:rPr>
                <w:rFonts w:hint="eastAsia" w:ascii="仿宋_GB2312" w:hAnsi="Times New Roman" w:eastAsia="仿宋_GB2312" w:cs="仿宋_GB2312"/>
                <w:szCs w:val="21"/>
                <w:lang w:eastAsia="zh-CN"/>
              </w:rPr>
              <w:t>，上行速度</w:t>
            </w:r>
            <w:r>
              <w:rPr>
                <w:rFonts w:hint="eastAsia" w:ascii="仿宋_GB2312" w:hAnsi="Times New Roman" w:eastAsia="仿宋_GB2312" w:cs="仿宋_GB2312"/>
                <w:szCs w:val="21"/>
              </w:rPr>
              <w:t>___</w:t>
            </w:r>
            <w:r>
              <w:rPr>
                <w:rFonts w:hint="eastAsia" w:ascii="仿宋_GB2312" w:hAnsi="Times New Roman" w:eastAsia="仿宋_GB2312" w:cs="仿宋_GB2312"/>
                <w:szCs w:val="21"/>
                <w:lang w:eastAsia="zh-CN"/>
              </w:rPr>
              <w:t>，下载速度</w:t>
            </w:r>
            <w:r>
              <w:rPr>
                <w:rFonts w:hint="eastAsia" w:ascii="仿宋_GB2312" w:hAnsi="Times New Roman" w:eastAsia="仿宋_GB2312" w:cs="仿宋_GB2312"/>
                <w:szCs w:val="21"/>
              </w:rPr>
              <w:t>___</w:t>
            </w:r>
            <w:r>
              <w:rPr>
                <w:rFonts w:hint="eastAsia" w:ascii="仿宋_GB2312" w:hAnsi="Times New Roman" w:eastAsia="仿宋_GB2312" w:cs="仿宋_GB2312"/>
                <w:szCs w:val="21"/>
                <w:lang w:eastAsia="zh-CN"/>
              </w:rPr>
              <w:t>。</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521" w:hRule="exact"/>
          <w:jc w:val="center"/>
        </w:trPr>
        <w:tc>
          <w:tcPr>
            <w:tcW w:w="16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办公场所</w:t>
            </w:r>
          </w:p>
        </w:tc>
        <w:tc>
          <w:tcPr>
            <w:tcW w:w="1275" w:type="dxa"/>
            <w:tcBorders>
              <w:top w:val="single" w:color="auto" w:sz="4" w:space="0"/>
              <w:left w:val="single" w:color="auto" w:sz="4" w:space="0"/>
              <w:bottom w:val="single" w:color="auto" w:sz="4" w:space="0"/>
              <w:right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（m</w:t>
            </w:r>
            <w:r>
              <w:rPr>
                <w:rFonts w:hint="eastAsia" w:ascii="仿宋_GB2312" w:hAnsi="Times New Roman" w:eastAsia="仿宋_GB2312" w:cs="仿宋_GB2312"/>
                <w:szCs w:val="21"/>
                <w:vertAlign w:val="superscript"/>
              </w:rPr>
              <w:t>2</w:t>
            </w:r>
            <w:r>
              <w:rPr>
                <w:rFonts w:hint="eastAsia" w:ascii="仿宋_GB2312" w:hAnsi="Times New Roman" w:eastAsia="仿宋_GB2312" w:cs="仿宋_GB2312"/>
                <w:szCs w:val="21"/>
              </w:rPr>
              <w:t>）</w:t>
            </w:r>
          </w:p>
        </w:tc>
        <w:tc>
          <w:tcPr>
            <w:tcW w:w="6964"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□监控室    □档案室  □办公室  □接待室</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961" w:hRule="exact"/>
          <w:jc w:val="center"/>
        </w:trPr>
        <w:tc>
          <w:tcPr>
            <w:tcW w:w="16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考务人员</w:t>
            </w:r>
          </w:p>
        </w:tc>
        <w:tc>
          <w:tcPr>
            <w:tcW w:w="286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440" w:firstLineChars="200"/>
              <w:jc w:val="both"/>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人，其中专职</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人</w:t>
            </w:r>
          </w:p>
        </w:tc>
        <w:tc>
          <w:tcPr>
            <w:tcW w:w="132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lang w:val="en-US" w:eastAsia="zh-CN"/>
              </w:rPr>
              <w:t>专职考务</w:t>
            </w:r>
          </w:p>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lang w:val="en-US" w:eastAsia="zh-CN"/>
              </w:rPr>
              <w:t>人员名单</w:t>
            </w:r>
          </w:p>
        </w:tc>
        <w:tc>
          <w:tcPr>
            <w:tcW w:w="405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611" w:hRule="exact"/>
          <w:jc w:val="center"/>
        </w:trPr>
        <w:tc>
          <w:tcPr>
            <w:tcW w:w="16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计算机考</w:t>
            </w:r>
            <w:r>
              <w:rPr>
                <w:rFonts w:hint="eastAsia" w:ascii="仿宋_GB2312" w:hAnsi="Times New Roman" w:eastAsia="仿宋_GB2312" w:cs="仿宋_GB2312"/>
                <w:szCs w:val="21"/>
                <w:lang w:eastAsia="zh-CN"/>
              </w:rPr>
              <w:t>场</w:t>
            </w:r>
          </w:p>
        </w:tc>
        <w:tc>
          <w:tcPr>
            <w:tcW w:w="12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lang w:eastAsia="zh-CN"/>
              </w:rPr>
              <w:t>个</w:t>
            </w:r>
          </w:p>
        </w:tc>
        <w:tc>
          <w:tcPr>
            <w:tcW w:w="15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考场场地性质</w:t>
            </w:r>
          </w:p>
        </w:tc>
        <w:tc>
          <w:tcPr>
            <w:tcW w:w="5374"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□自有    □租赁</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566" w:hRule="exact"/>
          <w:jc w:val="center"/>
        </w:trPr>
        <w:tc>
          <w:tcPr>
            <w:tcW w:w="16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实际操作考场</w:t>
            </w:r>
          </w:p>
        </w:tc>
        <w:tc>
          <w:tcPr>
            <w:tcW w:w="1275" w:type="dxa"/>
            <w:tcBorders>
              <w:top w:val="single" w:color="auto" w:sz="4" w:space="0"/>
              <w:left w:val="single" w:color="auto" w:sz="4" w:space="0"/>
              <w:bottom w:val="single" w:color="auto" w:sz="4" w:space="0"/>
              <w:right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lang w:eastAsia="zh-CN"/>
              </w:rPr>
              <w:t>个</w:t>
            </w:r>
          </w:p>
        </w:tc>
        <w:tc>
          <w:tcPr>
            <w:tcW w:w="1590" w:type="dxa"/>
            <w:tcBorders>
              <w:top w:val="single" w:color="auto" w:sz="4" w:space="0"/>
              <w:left w:val="single" w:color="auto" w:sz="4" w:space="0"/>
              <w:bottom w:val="single" w:color="auto" w:sz="4" w:space="0"/>
              <w:right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考场场地性质</w:t>
            </w:r>
          </w:p>
        </w:tc>
        <w:tc>
          <w:tcPr>
            <w:tcW w:w="5374"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ascii="仿宋_GB2312" w:hAnsi="Times New Roman" w:eastAsia="仿宋_GB2312" w:cs="仿宋_GB2312"/>
                <w:szCs w:val="21"/>
              </w:rPr>
            </w:pPr>
            <w:r>
              <w:rPr>
                <w:rFonts w:hint="eastAsia" w:ascii="仿宋_GB2312" w:hAnsi="Times New Roman" w:eastAsia="仿宋_GB2312" w:cs="仿宋_GB2312"/>
                <w:szCs w:val="21"/>
              </w:rPr>
              <w:t>□自有    □租赁</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581" w:hRule="exact"/>
          <w:jc w:val="center"/>
        </w:trPr>
        <w:tc>
          <w:tcPr>
            <w:tcW w:w="16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仿宋_GB2312" w:hAnsi="Times New Roman" w:eastAsia="仿宋_GB2312" w:cs="仿宋_GB2312"/>
                <w:szCs w:val="21"/>
              </w:rPr>
            </w:pPr>
            <w:r>
              <w:rPr>
                <w:rFonts w:hint="eastAsia" w:ascii="仿宋_GB2312" w:hAnsi="Times New Roman" w:eastAsia="仿宋_GB2312" w:cs="仿宋_GB2312"/>
                <w:szCs w:val="21"/>
                <w:lang w:eastAsia="zh-CN"/>
              </w:rPr>
              <w:t>待考室</w:t>
            </w:r>
          </w:p>
        </w:tc>
        <w:tc>
          <w:tcPr>
            <w:tcW w:w="8239"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仿宋_GB2312" w:hAnsi="Times New Roman" w:eastAsia="仿宋_GB2312" w:cs="仿宋_GB2312"/>
                <w:szCs w:val="21"/>
              </w:rPr>
            </w:pPr>
            <w:r>
              <w:rPr>
                <w:rFonts w:hint="eastAsia" w:ascii="仿宋_GB2312" w:hAnsi="Times New Roman" w:eastAsia="仿宋_GB2312" w:cs="仿宋_GB2312"/>
                <w:szCs w:val="21"/>
                <w:lang w:val="en-US" w:eastAsia="zh-CN"/>
              </w:rPr>
              <w:t>面积</w:t>
            </w:r>
            <w:r>
              <w:rPr>
                <w:rFonts w:hint="eastAsia" w:ascii="仿宋_GB2312" w:hAnsi="Times New Roman" w:eastAsia="仿宋_GB2312" w:cs="仿宋_GB2312"/>
                <w:szCs w:val="21"/>
                <w:u w:val="single"/>
                <w:lang w:val="en-US" w:eastAsia="zh-CN"/>
              </w:rPr>
              <w:t xml:space="preserve">  </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w:t>
            </w:r>
            <w:r>
              <w:rPr>
                <w:rFonts w:hint="eastAsia" w:ascii="仿宋_GB2312" w:hAnsi="Times New Roman" w:eastAsia="仿宋_GB2312" w:cs="仿宋_GB2312"/>
                <w:szCs w:val="21"/>
                <w:lang w:eastAsia="zh-CN"/>
              </w:rPr>
              <w:t>储物柜</w:t>
            </w:r>
            <w:r>
              <w:rPr>
                <w:rFonts w:hint="eastAsia" w:ascii="仿宋_GB2312" w:hAnsi="Times New Roman" w:eastAsia="仿宋_GB2312" w:cs="仿宋_GB2312"/>
                <w:szCs w:val="21"/>
              </w:rPr>
              <w:t>__</w:t>
            </w:r>
            <w:r>
              <w:rPr>
                <w:rFonts w:hint="eastAsia" w:ascii="仿宋_GB2312" w:hAnsi="Times New Roman" w:eastAsia="仿宋_GB2312" w:cs="仿宋_GB2312"/>
                <w:szCs w:val="21"/>
                <w:lang w:eastAsia="zh-CN"/>
              </w:rPr>
              <w:t>个</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□考试规则 □安全标识</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□警示标语</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w:t>
            </w:r>
            <w:r>
              <w:rPr>
                <w:rFonts w:hint="eastAsia" w:ascii="仿宋_GB2312" w:hAnsi="Times New Roman" w:eastAsia="仿宋_GB2312" w:cs="仿宋_GB2312"/>
                <w:szCs w:val="21"/>
                <w:lang w:eastAsia="zh-CN"/>
              </w:rPr>
              <w:t>消防设施设备</w:t>
            </w:r>
            <w:r>
              <w:rPr>
                <w:rFonts w:hint="eastAsia" w:ascii="仿宋_GB2312" w:hAnsi="Times New Roman" w:eastAsia="仿宋_GB2312" w:cs="仿宋_GB2312"/>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Height w:val="90" w:hRule="atLeast"/>
          <w:jc w:val="center"/>
        </w:trPr>
        <w:tc>
          <w:tcPr>
            <w:tcW w:w="1662" w:type="dxa"/>
            <w:vMerge w:val="restart"/>
            <w:tcBorders>
              <w:top w:val="single" w:color="auto" w:sz="4" w:space="0"/>
              <w:left w:val="single" w:color="auto" w:sz="4" w:space="0"/>
              <w:right w:val="single" w:color="auto" w:sz="4" w:space="0"/>
            </w:tcBorders>
            <w:vAlign w:val="center"/>
          </w:tcPr>
          <w:p>
            <w:pPr>
              <w:spacing w:line="240" w:lineRule="auto"/>
              <w:jc w:val="center"/>
              <w:rPr>
                <w:rFonts w:hint="eastAsia" w:ascii="仿宋_GB2312" w:hAnsi="Times New Roman" w:eastAsia="仿宋_GB2312" w:cs="仿宋_GB2312"/>
                <w:szCs w:val="21"/>
              </w:rPr>
            </w:pPr>
            <w:r>
              <w:rPr>
                <w:rFonts w:hint="eastAsia" w:ascii="仿宋_GB2312" w:hAnsi="Times New Roman" w:eastAsia="仿宋_GB2312" w:cs="仿宋_GB2312"/>
                <w:szCs w:val="21"/>
              </w:rPr>
              <w:t>计算机</w:t>
            </w:r>
          </w:p>
          <w:p>
            <w:pPr>
              <w:spacing w:line="240" w:lineRule="auto"/>
              <w:jc w:val="center"/>
              <w:rPr>
                <w:rFonts w:hint="eastAsia" w:ascii="仿宋_GB2312" w:hAnsi="Times New Roman" w:eastAsia="仿宋_GB2312" w:cs="仿宋_GB2312"/>
                <w:szCs w:val="21"/>
              </w:rPr>
            </w:pPr>
            <w:r>
              <w:rPr>
                <w:rFonts w:hint="eastAsia" w:ascii="仿宋_GB2312" w:hAnsi="Times New Roman" w:eastAsia="仿宋_GB2312" w:cs="仿宋_GB2312"/>
                <w:szCs w:val="21"/>
              </w:rPr>
              <w:t>考场设置</w:t>
            </w:r>
          </w:p>
          <w:p>
            <w:pPr>
              <w:spacing w:line="240" w:lineRule="auto"/>
              <w:jc w:val="center"/>
              <w:rPr>
                <w:rFonts w:hint="eastAsia" w:ascii="仿宋_GB2312" w:hAnsi="Times New Roman" w:eastAsia="仿宋_GB2312" w:cs="仿宋_GB2312"/>
                <w:szCs w:val="21"/>
              </w:rPr>
            </w:pPr>
          </w:p>
        </w:tc>
        <w:tc>
          <w:tcPr>
            <w:tcW w:w="8239"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rPr>
                <w:rFonts w:hint="eastAsia" w:ascii="仿宋_GB2312" w:hAnsi="Times New Roman" w:eastAsia="仿宋_GB2312" w:cs="仿宋_GB2312"/>
                <w:sz w:val="10"/>
                <w:szCs w:val="10"/>
              </w:rPr>
            </w:pPr>
          </w:p>
          <w:p>
            <w:pPr>
              <w:spacing w:line="240" w:lineRule="auto"/>
              <w:rPr>
                <w:rFonts w:ascii="仿宋_GB2312" w:hAnsi="Times New Roman" w:eastAsia="仿宋_GB2312" w:cs="仿宋_GB2312"/>
                <w:szCs w:val="21"/>
              </w:rPr>
            </w:pPr>
            <w:r>
              <w:rPr>
                <w:rFonts w:hint="eastAsia" w:ascii="仿宋_GB2312" w:hAnsi="Times New Roman" w:eastAsia="仿宋_GB2312" w:cs="仿宋_GB2312"/>
                <w:szCs w:val="21"/>
              </w:rPr>
              <w:t>考场</w:t>
            </w:r>
            <w:r>
              <w:rPr>
                <w:rFonts w:hint="eastAsia" w:ascii="仿宋_GB2312" w:hAnsi="Times New Roman" w:eastAsia="仿宋_GB2312" w:cs="仿宋_GB2312"/>
                <w:szCs w:val="21"/>
                <w:lang w:val="en-US" w:eastAsia="zh-CN"/>
              </w:rPr>
              <w:t>1</w:t>
            </w:r>
            <w:r>
              <w:rPr>
                <w:rFonts w:hint="eastAsia" w:ascii="仿宋_GB2312" w:hAnsi="Times New Roman" w:eastAsia="仿宋_GB2312" w:cs="仿宋_GB2312"/>
                <w:szCs w:val="21"/>
              </w:rPr>
              <w:t>：______________    面积：_______（m</w:t>
            </w:r>
            <w:r>
              <w:rPr>
                <w:rFonts w:hint="eastAsia" w:ascii="仿宋_GB2312" w:hAnsi="Times New Roman" w:eastAsia="仿宋_GB2312" w:cs="仿宋_GB2312"/>
                <w:szCs w:val="21"/>
                <w:vertAlign w:val="superscript"/>
              </w:rPr>
              <w:t>2</w:t>
            </w:r>
            <w:r>
              <w:rPr>
                <w:rFonts w:hint="eastAsia" w:ascii="仿宋_GB2312" w:hAnsi="Times New Roman" w:eastAsia="仿宋_GB2312" w:cs="仿宋_GB2312"/>
                <w:szCs w:val="21"/>
              </w:rPr>
              <w:t>）</w:t>
            </w:r>
          </w:p>
          <w:p>
            <w:pPr>
              <w:spacing w:line="240" w:lineRule="auto"/>
              <w:jc w:val="left"/>
              <w:rPr>
                <w:rFonts w:hint="eastAsia" w:ascii="仿宋_GB2312" w:hAnsi="Times New Roman" w:eastAsia="仿宋_GB2312" w:cs="仿宋_GB2312"/>
                <w:szCs w:val="21"/>
              </w:rPr>
            </w:pPr>
            <w:r>
              <w:rPr>
                <w:rFonts w:hint="eastAsia" w:ascii="仿宋_GB2312" w:hAnsi="Times New Roman" w:eastAsia="仿宋_GB2312" w:cs="仿宋_GB2312"/>
                <w:szCs w:val="21"/>
              </w:rPr>
              <w:t>考试用计算机</w:t>
            </w:r>
            <w:r>
              <w:rPr>
                <w:rFonts w:hint="eastAsia" w:ascii="仿宋_GB2312" w:hAnsi="Times New Roman" w:eastAsia="仿宋_GB2312" w:cs="仿宋_GB2312"/>
                <w:szCs w:val="21"/>
                <w:lang w:eastAsia="zh-CN"/>
              </w:rPr>
              <w:t>：</w:t>
            </w:r>
            <w:r>
              <w:rPr>
                <w:rFonts w:hint="eastAsia" w:ascii="仿宋_GB2312" w:hAnsi="Times New Roman" w:eastAsia="仿宋_GB2312" w:cs="仿宋_GB2312"/>
                <w:szCs w:val="21"/>
              </w:rPr>
              <w:t>_____</w:t>
            </w:r>
            <w:r>
              <w:rPr>
                <w:rFonts w:hint="eastAsia" w:ascii="仿宋_GB2312" w:hAnsi="Times New Roman" w:eastAsia="仿宋_GB2312" w:cs="仿宋_GB2312"/>
                <w:szCs w:val="21"/>
                <w:lang w:eastAsia="zh-CN"/>
              </w:rPr>
              <w:t>台（备用</w:t>
            </w:r>
            <w:r>
              <w:rPr>
                <w:rFonts w:hint="eastAsia" w:ascii="仿宋_GB2312" w:hAnsi="Times New Roman" w:eastAsia="仿宋_GB2312" w:cs="仿宋_GB2312"/>
                <w:szCs w:val="21"/>
              </w:rPr>
              <w:t>___</w:t>
            </w:r>
            <w:r>
              <w:rPr>
                <w:rFonts w:hint="eastAsia" w:ascii="仿宋_GB2312" w:hAnsi="Times New Roman" w:eastAsia="仿宋_GB2312" w:cs="仿宋_GB2312"/>
                <w:szCs w:val="21"/>
                <w:lang w:eastAsia="zh-CN"/>
              </w:rPr>
              <w:t>台）</w:t>
            </w:r>
            <w:r>
              <w:rPr>
                <w:rFonts w:hint="eastAsia" w:ascii="仿宋_GB2312" w:hAnsi="Times New Roman" w:eastAsia="仿宋_GB2312" w:cs="仿宋_GB2312"/>
                <w:szCs w:val="21"/>
              </w:rPr>
              <w:t>□网络摄像机</w:t>
            </w:r>
            <w:r>
              <w:rPr>
                <w:rFonts w:hint="eastAsia" w:ascii="仿宋_GB2312" w:hAnsi="Times New Roman" w:eastAsia="仿宋_GB2312" w:cs="仿宋_GB2312"/>
                <w:szCs w:val="21"/>
                <w:lang w:val="en-US" w:eastAsia="zh-CN"/>
              </w:rPr>
              <w:t>+摄像头</w:t>
            </w:r>
            <w:r>
              <w:rPr>
                <w:rFonts w:hint="eastAsia" w:ascii="仿宋_GB2312" w:hAnsi="Times New Roman" w:eastAsia="仿宋_GB2312" w:cs="仿宋_GB2312"/>
                <w:szCs w:val="21"/>
              </w:rPr>
              <w:t xml:space="preserve"> □考试流程</w:t>
            </w:r>
          </w:p>
          <w:p>
            <w:pPr>
              <w:spacing w:line="240" w:lineRule="auto"/>
              <w:jc w:val="left"/>
              <w:rPr>
                <w:rFonts w:ascii="仿宋_GB2312" w:hAnsi="Times New Roman" w:eastAsia="仿宋_GB2312" w:cs="仿宋_GB2312"/>
                <w:szCs w:val="21"/>
              </w:rPr>
            </w:pPr>
            <w:r>
              <w:rPr>
                <w:rFonts w:hint="eastAsia" w:ascii="仿宋_GB2312" w:hAnsi="Times New Roman" w:eastAsia="仿宋_GB2312" w:cs="仿宋_GB2312"/>
                <w:szCs w:val="21"/>
              </w:rPr>
              <w:t>□考试规则 □安全标识</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□警示标语 □</w:t>
            </w:r>
            <w:r>
              <w:rPr>
                <w:rFonts w:hint="eastAsia" w:ascii="仿宋_GB2312" w:hAnsi="Times New Roman" w:eastAsia="仿宋_GB2312" w:cs="仿宋_GB2312"/>
                <w:szCs w:val="21"/>
                <w:lang w:eastAsia="zh-CN"/>
              </w:rPr>
              <w:t>消防设施设备</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□监考用计算机</w:t>
            </w:r>
            <w:r>
              <w:rPr>
                <w:rFonts w:hint="eastAsia" w:ascii="仿宋_GB2312" w:hAnsi="Times New Roman" w:eastAsia="仿宋_GB2312" w:cs="仿宋_GB2312"/>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Height w:val="1888" w:hRule="atLeast"/>
          <w:jc w:val="center"/>
        </w:trPr>
        <w:tc>
          <w:tcPr>
            <w:tcW w:w="1662" w:type="dxa"/>
            <w:vMerge w:val="continue"/>
            <w:tcBorders>
              <w:left w:val="single" w:color="auto" w:sz="4" w:space="0"/>
              <w:right w:val="single" w:color="auto" w:sz="4" w:space="0"/>
            </w:tcBorders>
            <w:vAlign w:val="center"/>
          </w:tcPr>
          <w:p>
            <w:pPr>
              <w:spacing w:line="240" w:lineRule="auto"/>
              <w:rPr>
                <w:rFonts w:ascii="Times New Roman" w:hAnsi="Times New Roman" w:eastAsia="Times New Roman"/>
                <w:sz w:val="20"/>
                <w:szCs w:val="20"/>
              </w:rPr>
            </w:pPr>
          </w:p>
        </w:tc>
        <w:tc>
          <w:tcPr>
            <w:tcW w:w="8239"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rPr>
                <w:rFonts w:hint="eastAsia" w:ascii="仿宋_GB2312" w:hAnsi="Times New Roman" w:eastAsia="仿宋_GB2312" w:cs="仿宋_GB2312"/>
                <w:sz w:val="10"/>
                <w:szCs w:val="10"/>
              </w:rPr>
            </w:pPr>
          </w:p>
          <w:p>
            <w:pPr>
              <w:spacing w:line="240" w:lineRule="auto"/>
              <w:rPr>
                <w:rFonts w:ascii="仿宋_GB2312" w:hAnsi="Times New Roman" w:eastAsia="仿宋_GB2312" w:cs="仿宋_GB2312"/>
                <w:szCs w:val="21"/>
              </w:rPr>
            </w:pPr>
            <w:r>
              <w:rPr>
                <w:rFonts w:hint="eastAsia" w:ascii="仿宋_GB2312" w:hAnsi="Times New Roman" w:eastAsia="仿宋_GB2312" w:cs="仿宋_GB2312"/>
                <w:szCs w:val="21"/>
              </w:rPr>
              <w:t>考场</w:t>
            </w:r>
            <w:r>
              <w:rPr>
                <w:rFonts w:hint="eastAsia" w:ascii="仿宋_GB2312" w:hAnsi="Times New Roman" w:eastAsia="仿宋_GB2312" w:cs="仿宋_GB2312"/>
                <w:szCs w:val="21"/>
                <w:lang w:val="en-US" w:eastAsia="zh-CN"/>
              </w:rPr>
              <w:t>2</w:t>
            </w:r>
            <w:r>
              <w:rPr>
                <w:rFonts w:hint="eastAsia" w:ascii="仿宋_GB2312" w:hAnsi="Times New Roman" w:eastAsia="仿宋_GB2312" w:cs="仿宋_GB2312"/>
                <w:szCs w:val="21"/>
              </w:rPr>
              <w:t>：______________    面积：_______（m</w:t>
            </w:r>
            <w:r>
              <w:rPr>
                <w:rFonts w:hint="eastAsia" w:ascii="仿宋_GB2312" w:hAnsi="Times New Roman" w:eastAsia="仿宋_GB2312" w:cs="仿宋_GB2312"/>
                <w:szCs w:val="21"/>
                <w:vertAlign w:val="superscript"/>
              </w:rPr>
              <w:t>2</w:t>
            </w:r>
            <w:r>
              <w:rPr>
                <w:rFonts w:hint="eastAsia" w:ascii="仿宋_GB2312" w:hAnsi="Times New Roman" w:eastAsia="仿宋_GB2312" w:cs="仿宋_GB2312"/>
                <w:szCs w:val="21"/>
              </w:rPr>
              <w:t>）</w:t>
            </w:r>
          </w:p>
          <w:p>
            <w:pPr>
              <w:spacing w:line="240" w:lineRule="auto"/>
              <w:jc w:val="both"/>
              <w:rPr>
                <w:rFonts w:hint="eastAsia" w:ascii="仿宋_GB2312" w:hAnsi="Times New Roman" w:eastAsia="仿宋_GB2312" w:cs="仿宋_GB2312"/>
                <w:szCs w:val="21"/>
              </w:rPr>
            </w:pPr>
            <w:r>
              <w:rPr>
                <w:rFonts w:hint="eastAsia" w:ascii="仿宋_GB2312" w:hAnsi="Times New Roman" w:eastAsia="仿宋_GB2312" w:cs="仿宋_GB2312"/>
                <w:szCs w:val="21"/>
              </w:rPr>
              <w:t>考试用计算机</w:t>
            </w:r>
            <w:r>
              <w:rPr>
                <w:rFonts w:hint="eastAsia" w:ascii="仿宋_GB2312" w:hAnsi="Times New Roman" w:eastAsia="仿宋_GB2312" w:cs="仿宋_GB2312"/>
                <w:szCs w:val="21"/>
                <w:lang w:eastAsia="zh-CN"/>
              </w:rPr>
              <w:t>：</w:t>
            </w:r>
            <w:r>
              <w:rPr>
                <w:rFonts w:hint="eastAsia" w:ascii="仿宋_GB2312" w:hAnsi="Times New Roman" w:eastAsia="仿宋_GB2312" w:cs="仿宋_GB2312"/>
                <w:szCs w:val="21"/>
              </w:rPr>
              <w:t>_____</w:t>
            </w:r>
            <w:r>
              <w:rPr>
                <w:rFonts w:hint="eastAsia" w:ascii="仿宋_GB2312" w:hAnsi="Times New Roman" w:eastAsia="仿宋_GB2312" w:cs="仿宋_GB2312"/>
                <w:szCs w:val="21"/>
                <w:lang w:eastAsia="zh-CN"/>
              </w:rPr>
              <w:t>台（备用</w:t>
            </w:r>
            <w:r>
              <w:rPr>
                <w:rFonts w:hint="eastAsia" w:ascii="仿宋_GB2312" w:hAnsi="Times New Roman" w:eastAsia="仿宋_GB2312" w:cs="仿宋_GB2312"/>
                <w:szCs w:val="21"/>
              </w:rPr>
              <w:t>___</w:t>
            </w:r>
            <w:r>
              <w:rPr>
                <w:rFonts w:hint="eastAsia" w:ascii="仿宋_GB2312" w:hAnsi="Times New Roman" w:eastAsia="仿宋_GB2312" w:cs="仿宋_GB2312"/>
                <w:szCs w:val="21"/>
                <w:lang w:eastAsia="zh-CN"/>
              </w:rPr>
              <w:t>台）</w:t>
            </w:r>
            <w:r>
              <w:rPr>
                <w:rFonts w:hint="eastAsia" w:ascii="仿宋_GB2312" w:hAnsi="Times New Roman" w:eastAsia="仿宋_GB2312" w:cs="仿宋_GB2312"/>
                <w:szCs w:val="21"/>
              </w:rPr>
              <w:t>□网络摄像机</w:t>
            </w:r>
            <w:r>
              <w:rPr>
                <w:rFonts w:hint="eastAsia" w:ascii="仿宋_GB2312" w:hAnsi="Times New Roman" w:eastAsia="仿宋_GB2312" w:cs="仿宋_GB2312"/>
                <w:szCs w:val="21"/>
                <w:lang w:val="en-US" w:eastAsia="zh-CN"/>
              </w:rPr>
              <w:t>+摄像头</w:t>
            </w:r>
            <w:r>
              <w:rPr>
                <w:rFonts w:hint="eastAsia" w:ascii="仿宋_GB2312" w:hAnsi="Times New Roman" w:eastAsia="仿宋_GB2312" w:cs="仿宋_GB2312"/>
                <w:szCs w:val="21"/>
              </w:rPr>
              <w:t xml:space="preserve"> □考试流程 </w:t>
            </w:r>
          </w:p>
          <w:p>
            <w:pPr>
              <w:spacing w:line="240" w:lineRule="auto"/>
              <w:jc w:val="both"/>
              <w:rPr>
                <w:rFonts w:ascii="仿宋_GB2312" w:hAnsi="Times New Roman" w:eastAsia="仿宋_GB2312" w:cs="仿宋_GB2312"/>
                <w:szCs w:val="21"/>
              </w:rPr>
            </w:pPr>
            <w:r>
              <w:rPr>
                <w:rFonts w:hint="eastAsia" w:ascii="仿宋_GB2312" w:hAnsi="Times New Roman" w:eastAsia="仿宋_GB2312" w:cs="仿宋_GB2312"/>
                <w:szCs w:val="21"/>
              </w:rPr>
              <w:t>□考试规则 □安全标识</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□警示标语 □</w:t>
            </w:r>
            <w:r>
              <w:rPr>
                <w:rFonts w:hint="eastAsia" w:ascii="仿宋_GB2312" w:hAnsi="Times New Roman" w:eastAsia="仿宋_GB2312" w:cs="仿宋_GB2312"/>
                <w:szCs w:val="21"/>
                <w:lang w:eastAsia="zh-CN"/>
              </w:rPr>
              <w:t>消防设施设备</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□监考用计算机</w:t>
            </w:r>
            <w:r>
              <w:rPr>
                <w:rFonts w:hint="eastAsia" w:ascii="仿宋_GB2312" w:hAnsi="Times New Roman" w:eastAsia="仿宋_GB2312" w:cs="仿宋_GB2312"/>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Height w:val="2131" w:hRule="atLeast"/>
          <w:jc w:val="center"/>
        </w:trPr>
        <w:tc>
          <w:tcPr>
            <w:tcW w:w="1662" w:type="dxa"/>
            <w:vMerge w:val="continue"/>
            <w:tcBorders>
              <w:left w:val="single" w:color="auto" w:sz="4" w:space="0"/>
              <w:right w:val="single" w:color="auto" w:sz="4" w:space="0"/>
            </w:tcBorders>
            <w:vAlign w:val="center"/>
          </w:tcPr>
          <w:p>
            <w:pPr>
              <w:spacing w:line="240" w:lineRule="auto"/>
              <w:jc w:val="center"/>
              <w:rPr>
                <w:rFonts w:hint="eastAsia" w:ascii="仿宋_GB2312" w:hAnsi="Times New Roman" w:eastAsia="仿宋_GB2312" w:cs="仿宋_GB2312"/>
                <w:szCs w:val="21"/>
              </w:rPr>
            </w:pPr>
          </w:p>
        </w:tc>
        <w:tc>
          <w:tcPr>
            <w:tcW w:w="8239"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rPr>
                <w:rFonts w:ascii="仿宋_GB2312" w:hAnsi="Times New Roman" w:eastAsia="仿宋_GB2312" w:cs="仿宋_GB2312"/>
                <w:szCs w:val="21"/>
              </w:rPr>
            </w:pPr>
            <w:r>
              <w:rPr>
                <w:rFonts w:hint="eastAsia" w:ascii="仿宋_GB2312" w:hAnsi="Times New Roman" w:eastAsia="仿宋_GB2312" w:cs="仿宋_GB2312"/>
                <w:szCs w:val="21"/>
              </w:rPr>
              <w:t>考场</w:t>
            </w:r>
            <w:r>
              <w:rPr>
                <w:rFonts w:hint="eastAsia" w:ascii="仿宋_GB2312" w:hAnsi="Times New Roman" w:eastAsia="仿宋_GB2312" w:cs="仿宋_GB2312"/>
                <w:szCs w:val="21"/>
                <w:lang w:val="en-US" w:eastAsia="zh-CN"/>
              </w:rPr>
              <w:t>3</w:t>
            </w:r>
            <w:r>
              <w:rPr>
                <w:rFonts w:hint="eastAsia" w:ascii="仿宋_GB2312" w:hAnsi="Times New Roman" w:eastAsia="仿宋_GB2312" w:cs="仿宋_GB2312"/>
                <w:szCs w:val="21"/>
              </w:rPr>
              <w:t>：______________    面积：_______（m</w:t>
            </w:r>
            <w:r>
              <w:rPr>
                <w:rFonts w:hint="eastAsia" w:ascii="仿宋_GB2312" w:hAnsi="Times New Roman" w:eastAsia="仿宋_GB2312" w:cs="仿宋_GB2312"/>
                <w:szCs w:val="21"/>
                <w:vertAlign w:val="superscript"/>
              </w:rPr>
              <w:t>2</w:t>
            </w:r>
            <w:r>
              <w:rPr>
                <w:rFonts w:hint="eastAsia" w:ascii="仿宋_GB2312" w:hAnsi="Times New Roman" w:eastAsia="仿宋_GB2312" w:cs="仿宋_GB2312"/>
                <w:szCs w:val="21"/>
              </w:rPr>
              <w:t>）</w:t>
            </w:r>
          </w:p>
          <w:p>
            <w:pPr>
              <w:spacing w:line="240" w:lineRule="auto"/>
              <w:jc w:val="both"/>
              <w:rPr>
                <w:rFonts w:hint="eastAsia" w:ascii="仿宋_GB2312" w:hAnsi="Times New Roman" w:eastAsia="仿宋_GB2312" w:cs="仿宋_GB2312"/>
                <w:szCs w:val="21"/>
              </w:rPr>
            </w:pPr>
            <w:r>
              <w:rPr>
                <w:rFonts w:hint="eastAsia" w:ascii="仿宋_GB2312" w:hAnsi="Times New Roman" w:eastAsia="仿宋_GB2312" w:cs="仿宋_GB2312"/>
                <w:szCs w:val="21"/>
              </w:rPr>
              <w:t>考试用计算机</w:t>
            </w:r>
            <w:r>
              <w:rPr>
                <w:rFonts w:hint="eastAsia" w:ascii="仿宋_GB2312" w:hAnsi="Times New Roman" w:eastAsia="仿宋_GB2312" w:cs="仿宋_GB2312"/>
                <w:szCs w:val="21"/>
                <w:lang w:eastAsia="zh-CN"/>
              </w:rPr>
              <w:t>：</w:t>
            </w:r>
            <w:r>
              <w:rPr>
                <w:rFonts w:hint="eastAsia" w:ascii="仿宋_GB2312" w:hAnsi="Times New Roman" w:eastAsia="仿宋_GB2312" w:cs="仿宋_GB2312"/>
                <w:szCs w:val="21"/>
              </w:rPr>
              <w:t>_____</w:t>
            </w:r>
            <w:r>
              <w:rPr>
                <w:rFonts w:hint="eastAsia" w:ascii="仿宋_GB2312" w:hAnsi="Times New Roman" w:eastAsia="仿宋_GB2312" w:cs="仿宋_GB2312"/>
                <w:szCs w:val="21"/>
                <w:lang w:eastAsia="zh-CN"/>
              </w:rPr>
              <w:t>台（备用</w:t>
            </w:r>
            <w:r>
              <w:rPr>
                <w:rFonts w:hint="eastAsia" w:ascii="仿宋_GB2312" w:hAnsi="Times New Roman" w:eastAsia="仿宋_GB2312" w:cs="仿宋_GB2312"/>
                <w:szCs w:val="21"/>
              </w:rPr>
              <w:t>___</w:t>
            </w:r>
            <w:r>
              <w:rPr>
                <w:rFonts w:hint="eastAsia" w:ascii="仿宋_GB2312" w:hAnsi="Times New Roman" w:eastAsia="仿宋_GB2312" w:cs="仿宋_GB2312"/>
                <w:szCs w:val="21"/>
                <w:lang w:eastAsia="zh-CN"/>
              </w:rPr>
              <w:t>台）</w:t>
            </w:r>
            <w:r>
              <w:rPr>
                <w:rFonts w:hint="eastAsia" w:ascii="仿宋_GB2312" w:hAnsi="Times New Roman" w:eastAsia="仿宋_GB2312" w:cs="仿宋_GB2312"/>
                <w:szCs w:val="21"/>
              </w:rPr>
              <w:t>□网络摄像机</w:t>
            </w:r>
            <w:r>
              <w:rPr>
                <w:rFonts w:hint="eastAsia" w:ascii="仿宋_GB2312" w:hAnsi="Times New Roman" w:eastAsia="仿宋_GB2312" w:cs="仿宋_GB2312"/>
                <w:szCs w:val="21"/>
                <w:lang w:val="en-US" w:eastAsia="zh-CN"/>
              </w:rPr>
              <w:t>+摄像头</w:t>
            </w:r>
            <w:r>
              <w:rPr>
                <w:rFonts w:hint="eastAsia" w:ascii="仿宋_GB2312" w:hAnsi="Times New Roman" w:eastAsia="仿宋_GB2312" w:cs="仿宋_GB2312"/>
                <w:szCs w:val="21"/>
              </w:rPr>
              <w:t xml:space="preserve"> □考试流程 </w:t>
            </w:r>
          </w:p>
          <w:p>
            <w:pPr>
              <w:spacing w:line="240" w:lineRule="auto"/>
              <w:jc w:val="both"/>
              <w:rPr>
                <w:rFonts w:hint="eastAsia" w:ascii="仿宋_GB2312" w:hAnsi="Times New Roman" w:eastAsia="仿宋_GB2312" w:cs="仿宋_GB2312"/>
                <w:szCs w:val="21"/>
              </w:rPr>
            </w:pPr>
            <w:r>
              <w:rPr>
                <w:rFonts w:hint="eastAsia" w:ascii="仿宋_GB2312" w:hAnsi="Times New Roman" w:eastAsia="仿宋_GB2312" w:cs="仿宋_GB2312"/>
                <w:szCs w:val="21"/>
              </w:rPr>
              <w:t>□考试规则 □安全标识</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□警示标语 □</w:t>
            </w:r>
            <w:r>
              <w:rPr>
                <w:rFonts w:hint="eastAsia" w:ascii="仿宋_GB2312" w:hAnsi="Times New Roman" w:eastAsia="仿宋_GB2312" w:cs="仿宋_GB2312"/>
                <w:szCs w:val="21"/>
                <w:lang w:eastAsia="zh-CN"/>
              </w:rPr>
              <w:t>消防设施设备</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□监考用计算机</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Height w:val="2316" w:hRule="atLeast"/>
          <w:jc w:val="center"/>
        </w:trPr>
        <w:tc>
          <w:tcPr>
            <w:tcW w:w="1662" w:type="dxa"/>
            <w:vMerge w:val="restart"/>
            <w:tcBorders>
              <w:top w:val="single" w:color="auto" w:sz="4" w:space="0"/>
              <w:left w:val="single" w:color="auto" w:sz="4" w:space="0"/>
              <w:right w:val="single" w:color="auto" w:sz="4" w:space="0"/>
            </w:tcBorders>
            <w:vAlign w:val="center"/>
          </w:tcPr>
          <w:p>
            <w:pPr>
              <w:spacing w:line="240" w:lineRule="auto"/>
              <w:jc w:val="center"/>
              <w:rPr>
                <w:rFonts w:hint="eastAsia" w:ascii="仿宋_GB2312" w:hAnsi="Times New Roman" w:eastAsia="仿宋_GB2312" w:cs="仿宋_GB2312"/>
                <w:szCs w:val="21"/>
              </w:rPr>
            </w:pPr>
            <w:r>
              <w:rPr>
                <w:rFonts w:hint="eastAsia" w:ascii="仿宋_GB2312" w:hAnsi="Times New Roman" w:eastAsia="仿宋_GB2312" w:cs="仿宋_GB2312"/>
                <w:szCs w:val="21"/>
              </w:rPr>
              <w:t>实际操作</w:t>
            </w:r>
          </w:p>
          <w:p>
            <w:pPr>
              <w:spacing w:line="240" w:lineRule="auto"/>
              <w:jc w:val="center"/>
              <w:rPr>
                <w:rFonts w:ascii="仿宋_GB2312" w:hAnsi="Times New Roman" w:eastAsia="仿宋_GB2312" w:cs="仿宋_GB2312"/>
                <w:szCs w:val="21"/>
              </w:rPr>
            </w:pPr>
            <w:r>
              <w:rPr>
                <w:rFonts w:hint="eastAsia" w:ascii="仿宋_GB2312" w:hAnsi="Times New Roman" w:eastAsia="仿宋_GB2312" w:cs="仿宋_GB2312"/>
                <w:szCs w:val="21"/>
              </w:rPr>
              <w:t>考场设置</w:t>
            </w:r>
          </w:p>
        </w:tc>
        <w:tc>
          <w:tcPr>
            <w:tcW w:w="8239"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lang w:eastAsia="zh-CN"/>
              </w:rPr>
              <w:t>通用部分考场：</w:t>
            </w:r>
            <w:r>
              <w:rPr>
                <w:rFonts w:hint="eastAsia" w:ascii="仿宋_GB2312" w:hAnsi="Times New Roman" w:eastAsia="仿宋_GB2312" w:cs="仿宋_GB2312"/>
                <w:szCs w:val="21"/>
              </w:rPr>
              <w:t>________</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面积：_____（m</w:t>
            </w:r>
            <w:r>
              <w:rPr>
                <w:rFonts w:hint="eastAsia" w:ascii="仿宋_GB2312" w:hAnsi="Times New Roman" w:eastAsia="仿宋_GB2312" w:cs="仿宋_GB2312"/>
                <w:szCs w:val="21"/>
                <w:vertAlign w:val="superscript"/>
              </w:rPr>
              <w:t>2</w:t>
            </w:r>
            <w:r>
              <w:rPr>
                <w:rFonts w:hint="eastAsia" w:ascii="仿宋_GB2312" w:hAnsi="Times New Roman" w:eastAsia="仿宋_GB2312" w:cs="仿宋_GB2312"/>
                <w:szCs w:val="21"/>
              </w:rPr>
              <w:t>）</w:t>
            </w:r>
            <w:r>
              <w:rPr>
                <w:rFonts w:hint="eastAsia" w:ascii="仿宋_GB2312" w:hAnsi="Times New Roman" w:eastAsia="仿宋_GB2312" w:cs="仿宋_GB2312"/>
                <w:szCs w:val="21"/>
                <w:lang w:val="en-US" w:eastAsia="zh-CN"/>
              </w:rPr>
              <w:t xml:space="preserve"> </w:t>
            </w:r>
          </w:p>
          <w:p>
            <w:pPr>
              <w:spacing w:line="240" w:lineRule="auto"/>
              <w:rPr>
                <w:rFonts w:hint="eastAsia" w:ascii="仿宋_GB2312" w:hAnsi="Times New Roman" w:eastAsia="仿宋_GB2312" w:cs="仿宋_GB2312"/>
                <w:szCs w:val="21"/>
                <w:lang w:eastAsia="zh-CN"/>
              </w:rPr>
            </w:pPr>
            <w:r>
              <w:rPr>
                <w:rFonts w:hint="eastAsia" w:ascii="仿宋_GB2312" w:hAnsi="Times New Roman" w:eastAsia="仿宋_GB2312" w:cs="仿宋_GB2312"/>
                <w:szCs w:val="21"/>
              </w:rPr>
              <w:t>□</w:t>
            </w:r>
            <w:r>
              <w:rPr>
                <w:rFonts w:hint="eastAsia" w:ascii="仿宋_GB2312" w:hAnsi="Times New Roman" w:eastAsia="仿宋_GB2312" w:cs="仿宋_GB2312"/>
                <w:szCs w:val="21"/>
                <w:lang w:eastAsia="zh-CN"/>
              </w:rPr>
              <w:t>单人徒手</w:t>
            </w:r>
            <w:r>
              <w:rPr>
                <w:rFonts w:hint="eastAsia" w:ascii="仿宋_GB2312" w:hAnsi="Times New Roman" w:eastAsia="仿宋_GB2312" w:cs="仿宋_GB2312"/>
                <w:szCs w:val="21"/>
                <w:lang w:val="en-US" w:eastAsia="zh-CN"/>
              </w:rPr>
              <w:t>心肺复苏考试设备</w:t>
            </w:r>
            <w:r>
              <w:rPr>
                <w:rFonts w:hint="eastAsia" w:ascii="仿宋_GB2312" w:hAnsi="Times New Roman" w:eastAsia="仿宋_GB2312" w:cs="仿宋_GB2312"/>
                <w:szCs w:val="21"/>
              </w:rPr>
              <w:t>___</w:t>
            </w:r>
            <w:r>
              <w:rPr>
                <w:rFonts w:hint="eastAsia" w:ascii="仿宋_GB2312" w:hAnsi="Times New Roman" w:eastAsia="仿宋_GB2312" w:cs="仿宋_GB2312"/>
                <w:szCs w:val="21"/>
                <w:lang w:eastAsia="zh-CN"/>
              </w:rPr>
              <w:t>套</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w:t>
            </w:r>
            <w:r>
              <w:rPr>
                <w:rFonts w:hint="eastAsia" w:ascii="仿宋_GB2312" w:hAnsi="Times New Roman" w:eastAsia="仿宋_GB2312" w:cs="仿宋_GB2312"/>
                <w:szCs w:val="21"/>
                <w:lang w:eastAsia="zh-CN"/>
              </w:rPr>
              <w:t>灭火器的选择和使用</w:t>
            </w:r>
            <w:r>
              <w:rPr>
                <w:rFonts w:hint="eastAsia" w:ascii="仿宋_GB2312" w:hAnsi="Times New Roman" w:eastAsia="仿宋_GB2312" w:cs="仿宋_GB2312"/>
                <w:szCs w:val="21"/>
                <w:lang w:val="en-US" w:eastAsia="zh-CN"/>
              </w:rPr>
              <w:t>考试设备</w:t>
            </w:r>
            <w:r>
              <w:rPr>
                <w:rFonts w:hint="eastAsia" w:ascii="仿宋_GB2312" w:hAnsi="Times New Roman" w:eastAsia="仿宋_GB2312" w:cs="仿宋_GB2312"/>
                <w:szCs w:val="21"/>
              </w:rPr>
              <w:t>___</w:t>
            </w:r>
            <w:r>
              <w:rPr>
                <w:rFonts w:hint="eastAsia" w:ascii="仿宋_GB2312" w:hAnsi="Times New Roman" w:eastAsia="仿宋_GB2312" w:cs="仿宋_GB2312"/>
                <w:szCs w:val="21"/>
                <w:lang w:eastAsia="zh-CN"/>
              </w:rPr>
              <w:t>套</w:t>
            </w:r>
          </w:p>
          <w:p>
            <w:pPr>
              <w:spacing w:line="240" w:lineRule="auto"/>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rPr>
              <w:t>□</w:t>
            </w:r>
            <w:r>
              <w:rPr>
                <w:rFonts w:hint="eastAsia" w:ascii="仿宋_GB2312" w:hAnsi="Times New Roman" w:eastAsia="仿宋_GB2312" w:cs="仿宋_GB2312"/>
                <w:szCs w:val="21"/>
                <w:lang w:eastAsia="zh-CN"/>
              </w:rPr>
              <w:t>创伤包扎</w:t>
            </w:r>
            <w:r>
              <w:rPr>
                <w:rFonts w:hint="eastAsia" w:ascii="仿宋_GB2312" w:hAnsi="Times New Roman" w:eastAsia="仿宋_GB2312" w:cs="仿宋_GB2312"/>
                <w:szCs w:val="21"/>
                <w:lang w:val="en-US" w:eastAsia="zh-CN"/>
              </w:rPr>
              <w:t>考试设备</w:t>
            </w:r>
            <w:r>
              <w:rPr>
                <w:rFonts w:hint="eastAsia" w:ascii="仿宋_GB2312" w:hAnsi="Times New Roman" w:eastAsia="仿宋_GB2312" w:cs="仿宋_GB2312"/>
                <w:szCs w:val="21"/>
              </w:rPr>
              <w:t>___</w:t>
            </w:r>
            <w:r>
              <w:rPr>
                <w:rFonts w:hint="eastAsia" w:ascii="仿宋_GB2312" w:hAnsi="Times New Roman" w:eastAsia="仿宋_GB2312" w:cs="仿宋_GB2312"/>
                <w:szCs w:val="21"/>
                <w:lang w:eastAsia="zh-CN"/>
              </w:rPr>
              <w:t>套</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w:t>
            </w:r>
            <w:r>
              <w:rPr>
                <w:rFonts w:hint="eastAsia" w:ascii="仿宋_GB2312" w:hAnsi="Times New Roman" w:eastAsia="仿宋_GB2312" w:cs="仿宋_GB2312"/>
                <w:szCs w:val="21"/>
                <w:lang w:eastAsia="zh-CN"/>
              </w:rPr>
              <w:t>正压式呼吸器使用</w:t>
            </w:r>
            <w:r>
              <w:rPr>
                <w:rFonts w:hint="eastAsia" w:ascii="仿宋_GB2312" w:hAnsi="Times New Roman" w:eastAsia="仿宋_GB2312" w:cs="仿宋_GB2312"/>
                <w:szCs w:val="21"/>
                <w:lang w:val="en-US" w:eastAsia="zh-CN"/>
              </w:rPr>
              <w:t>考试设备</w:t>
            </w:r>
            <w:r>
              <w:rPr>
                <w:rFonts w:hint="eastAsia" w:ascii="仿宋_GB2312" w:hAnsi="Times New Roman" w:eastAsia="仿宋_GB2312" w:cs="仿宋_GB2312"/>
                <w:szCs w:val="21"/>
              </w:rPr>
              <w:t>___</w:t>
            </w:r>
            <w:r>
              <w:rPr>
                <w:rFonts w:hint="eastAsia" w:ascii="仿宋_GB2312" w:hAnsi="Times New Roman" w:eastAsia="仿宋_GB2312" w:cs="仿宋_GB2312"/>
                <w:szCs w:val="21"/>
                <w:lang w:eastAsia="zh-CN"/>
              </w:rPr>
              <w:t>套</w:t>
            </w:r>
            <w:r>
              <w:rPr>
                <w:rFonts w:hint="eastAsia" w:ascii="仿宋_GB2312" w:hAnsi="Times New Roman" w:eastAsia="仿宋_GB2312" w:cs="仿宋_GB2312"/>
                <w:szCs w:val="21"/>
                <w:lang w:val="en-US" w:eastAsia="zh-CN"/>
              </w:rPr>
              <w:t xml:space="preserve"> </w:t>
            </w:r>
          </w:p>
          <w:p>
            <w:pPr>
              <w:spacing w:line="240" w:lineRule="auto"/>
              <w:rPr>
                <w:rFonts w:hint="eastAsia" w:ascii="仿宋_GB2312" w:hAnsi="Times New Roman" w:eastAsia="仿宋_GB2312" w:cs="仿宋_GB2312"/>
                <w:szCs w:val="21"/>
              </w:rPr>
            </w:pPr>
            <w:r>
              <w:rPr>
                <w:rFonts w:hint="eastAsia" w:ascii="仿宋_GB2312" w:hAnsi="Times New Roman" w:eastAsia="仿宋_GB2312" w:cs="仿宋_GB2312"/>
                <w:szCs w:val="21"/>
              </w:rPr>
              <w:t>□</w:t>
            </w:r>
            <w:r>
              <w:rPr>
                <w:rFonts w:hint="eastAsia" w:ascii="仿宋_GB2312" w:hAnsi="Times New Roman" w:eastAsia="仿宋_GB2312" w:cs="仿宋_GB2312"/>
                <w:szCs w:val="21"/>
                <w:lang w:eastAsia="zh-CN"/>
              </w:rPr>
              <w:t>自救器的正确使用</w:t>
            </w:r>
            <w:r>
              <w:rPr>
                <w:rFonts w:hint="eastAsia" w:ascii="仿宋_GB2312" w:hAnsi="Times New Roman" w:eastAsia="仿宋_GB2312" w:cs="仿宋_GB2312"/>
                <w:szCs w:val="21"/>
                <w:lang w:val="en-US" w:eastAsia="zh-CN"/>
              </w:rPr>
              <w:t>考试设备</w:t>
            </w:r>
            <w:r>
              <w:rPr>
                <w:rFonts w:hint="eastAsia" w:ascii="仿宋_GB2312" w:hAnsi="Times New Roman" w:eastAsia="仿宋_GB2312" w:cs="仿宋_GB2312"/>
                <w:szCs w:val="21"/>
              </w:rPr>
              <w:t>___</w:t>
            </w:r>
            <w:r>
              <w:rPr>
                <w:rFonts w:hint="eastAsia" w:ascii="仿宋_GB2312" w:hAnsi="Times New Roman" w:eastAsia="仿宋_GB2312" w:cs="仿宋_GB2312"/>
                <w:szCs w:val="21"/>
                <w:lang w:eastAsia="zh-CN"/>
              </w:rPr>
              <w:t>套</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□网络摄像机</w:t>
            </w:r>
            <w:r>
              <w:rPr>
                <w:rFonts w:hint="eastAsia" w:ascii="仿宋_GB2312" w:hAnsi="Times New Roman" w:eastAsia="仿宋_GB2312" w:cs="仿宋_GB2312"/>
                <w:szCs w:val="21"/>
                <w:lang w:val="en-US" w:eastAsia="zh-CN"/>
              </w:rPr>
              <w:t>+摄像头</w:t>
            </w:r>
            <w:r>
              <w:rPr>
                <w:rFonts w:hint="eastAsia" w:ascii="仿宋_GB2312" w:hAnsi="Times New Roman" w:eastAsia="仿宋_GB2312" w:cs="仿宋_GB2312"/>
                <w:szCs w:val="21"/>
              </w:rPr>
              <w:t xml:space="preserve"> □考试流程 </w:t>
            </w:r>
          </w:p>
          <w:p>
            <w:pPr>
              <w:spacing w:line="240" w:lineRule="auto"/>
              <w:rPr>
                <w:rFonts w:ascii="仿宋_GB2312" w:hAnsi="Times New Roman" w:eastAsia="仿宋_GB2312" w:cs="仿宋_GB2312"/>
                <w:szCs w:val="21"/>
              </w:rPr>
            </w:pPr>
            <w:r>
              <w:rPr>
                <w:rFonts w:hint="eastAsia" w:ascii="仿宋_GB2312" w:hAnsi="Times New Roman" w:eastAsia="仿宋_GB2312" w:cs="仿宋_GB2312"/>
                <w:szCs w:val="21"/>
              </w:rPr>
              <w:t>□考试规则 □安全标识</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□警示标语 □</w:t>
            </w:r>
            <w:r>
              <w:rPr>
                <w:rFonts w:hint="eastAsia" w:ascii="仿宋_GB2312" w:hAnsi="Times New Roman" w:eastAsia="仿宋_GB2312" w:cs="仿宋_GB2312"/>
                <w:szCs w:val="21"/>
                <w:lang w:eastAsia="zh-CN"/>
              </w:rPr>
              <w:t>消防设施设备</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□监考用计算机</w:t>
            </w:r>
            <w:r>
              <w:rPr>
                <w:rFonts w:hint="eastAsia" w:ascii="仿宋_GB2312" w:hAnsi="Times New Roman" w:eastAsia="仿宋_GB2312" w:cs="仿宋_GB2312"/>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Height w:val="1741" w:hRule="atLeast"/>
          <w:jc w:val="center"/>
        </w:trPr>
        <w:tc>
          <w:tcPr>
            <w:tcW w:w="1662" w:type="dxa"/>
            <w:vMerge w:val="continue"/>
            <w:tcBorders>
              <w:left w:val="single" w:color="auto" w:sz="4" w:space="0"/>
              <w:right w:val="single" w:color="auto" w:sz="4" w:space="0"/>
            </w:tcBorders>
            <w:vAlign w:val="center"/>
          </w:tcPr>
          <w:p>
            <w:pPr>
              <w:spacing w:line="240" w:lineRule="auto"/>
              <w:jc w:val="center"/>
              <w:rPr>
                <w:rFonts w:hint="eastAsia" w:ascii="仿宋_GB2312" w:hAnsi="Times New Roman" w:eastAsia="仿宋_GB2312" w:cs="仿宋_GB2312"/>
                <w:szCs w:val="21"/>
              </w:rPr>
            </w:pPr>
          </w:p>
        </w:tc>
        <w:tc>
          <w:tcPr>
            <w:tcW w:w="8239"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rPr>
              <w:t>考场</w:t>
            </w:r>
            <w:r>
              <w:rPr>
                <w:rFonts w:hint="eastAsia" w:ascii="仿宋_GB2312" w:hAnsi="Times New Roman" w:eastAsia="仿宋_GB2312" w:cs="仿宋_GB2312"/>
                <w:szCs w:val="21"/>
                <w:lang w:val="en-US" w:eastAsia="zh-CN"/>
              </w:rPr>
              <w:t>1</w:t>
            </w:r>
            <w:r>
              <w:rPr>
                <w:rFonts w:hint="eastAsia" w:ascii="仿宋_GB2312" w:hAnsi="Times New Roman" w:eastAsia="仿宋_GB2312" w:cs="仿宋_GB2312"/>
                <w:szCs w:val="21"/>
              </w:rPr>
              <w:t>：______________</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面积：____（m</w:t>
            </w:r>
            <w:r>
              <w:rPr>
                <w:rFonts w:hint="eastAsia" w:ascii="仿宋_GB2312" w:hAnsi="Times New Roman" w:eastAsia="仿宋_GB2312" w:cs="仿宋_GB2312"/>
                <w:szCs w:val="21"/>
                <w:vertAlign w:val="superscript"/>
              </w:rPr>
              <w:t>2</w:t>
            </w:r>
            <w:r>
              <w:rPr>
                <w:rFonts w:hint="eastAsia" w:ascii="仿宋_GB2312" w:hAnsi="Times New Roman" w:eastAsia="仿宋_GB2312" w:cs="仿宋_GB2312"/>
                <w:szCs w:val="21"/>
              </w:rPr>
              <w:t>）</w:t>
            </w:r>
            <w:r>
              <w:rPr>
                <w:rFonts w:hint="eastAsia" w:ascii="仿宋_GB2312" w:hAnsi="Times New Roman" w:eastAsia="仿宋_GB2312" w:cs="仿宋_GB2312"/>
                <w:szCs w:val="21"/>
                <w:lang w:eastAsia="zh-CN"/>
              </w:rPr>
              <w:t>考位</w:t>
            </w:r>
            <w:r>
              <w:rPr>
                <w:rFonts w:hint="eastAsia" w:ascii="仿宋_GB2312" w:hAnsi="Times New Roman" w:eastAsia="仿宋_GB2312" w:cs="仿宋_GB2312"/>
                <w:szCs w:val="21"/>
              </w:rPr>
              <w:t>：___</w:t>
            </w:r>
            <w:r>
              <w:rPr>
                <w:rFonts w:hint="eastAsia" w:ascii="仿宋_GB2312" w:hAnsi="Times New Roman" w:eastAsia="仿宋_GB2312" w:cs="仿宋_GB2312"/>
                <w:szCs w:val="21"/>
                <w:lang w:eastAsia="zh-CN"/>
              </w:rPr>
              <w:t>个</w:t>
            </w:r>
            <w:r>
              <w:rPr>
                <w:rFonts w:hint="eastAsia" w:ascii="仿宋_GB2312" w:hAnsi="Times New Roman" w:eastAsia="仿宋_GB2312" w:cs="仿宋_GB2312"/>
                <w:szCs w:val="21"/>
                <w:lang w:val="en-US" w:eastAsia="zh-CN"/>
              </w:rPr>
              <w:t xml:space="preserve"> </w:t>
            </w:r>
          </w:p>
          <w:p>
            <w:pPr>
              <w:spacing w:line="240" w:lineRule="auto"/>
              <w:rPr>
                <w:rFonts w:hint="eastAsia" w:ascii="仿宋_GB2312" w:hAnsi="Times New Roman" w:eastAsia="仿宋_GB2312" w:cs="仿宋_GB2312"/>
                <w:szCs w:val="21"/>
              </w:rPr>
            </w:pPr>
            <w:r>
              <w:rPr>
                <w:rFonts w:hint="eastAsia" w:ascii="仿宋_GB2312" w:hAnsi="Times New Roman" w:eastAsia="仿宋_GB2312" w:cs="仿宋_GB2312"/>
                <w:szCs w:val="21"/>
              </w:rPr>
              <w:t>□网络摄像机</w:t>
            </w:r>
            <w:r>
              <w:rPr>
                <w:rFonts w:hint="eastAsia" w:ascii="仿宋_GB2312" w:hAnsi="Times New Roman" w:eastAsia="仿宋_GB2312" w:cs="仿宋_GB2312"/>
                <w:szCs w:val="21"/>
                <w:lang w:val="en-US" w:eastAsia="zh-CN"/>
              </w:rPr>
              <w:t>+摄像头</w:t>
            </w:r>
            <w:r>
              <w:rPr>
                <w:rFonts w:hint="eastAsia" w:ascii="仿宋_GB2312" w:hAnsi="Times New Roman" w:eastAsia="仿宋_GB2312" w:cs="仿宋_GB2312"/>
                <w:szCs w:val="21"/>
              </w:rPr>
              <w:t xml:space="preserve"> □考试流程 □考试规则 □安全标识</w:t>
            </w:r>
          </w:p>
          <w:p>
            <w:pPr>
              <w:spacing w:line="240" w:lineRule="auto"/>
              <w:jc w:val="both"/>
              <w:rPr>
                <w:rFonts w:hint="eastAsia" w:ascii="仿宋_GB2312" w:hAnsi="Times New Roman" w:eastAsia="仿宋_GB2312" w:cs="仿宋_GB2312"/>
                <w:szCs w:val="21"/>
              </w:rPr>
            </w:pPr>
            <w:r>
              <w:rPr>
                <w:rFonts w:hint="eastAsia" w:ascii="仿宋_GB2312" w:hAnsi="Times New Roman" w:eastAsia="仿宋_GB2312" w:cs="仿宋_GB2312"/>
                <w:szCs w:val="21"/>
              </w:rPr>
              <w:t>□警示标语 □</w:t>
            </w:r>
            <w:r>
              <w:rPr>
                <w:rFonts w:hint="eastAsia" w:ascii="仿宋_GB2312" w:hAnsi="Times New Roman" w:eastAsia="仿宋_GB2312" w:cs="仿宋_GB2312"/>
                <w:szCs w:val="21"/>
                <w:lang w:eastAsia="zh-CN"/>
              </w:rPr>
              <w:t>消防设施设备</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□监考用计算机</w:t>
            </w:r>
            <w:r>
              <w:rPr>
                <w:rFonts w:hint="eastAsia" w:ascii="仿宋_GB2312" w:hAnsi="Times New Roman" w:eastAsia="仿宋_GB2312" w:cs="仿宋_GB2312"/>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Height w:val="1741" w:hRule="atLeast"/>
          <w:jc w:val="center"/>
        </w:trPr>
        <w:tc>
          <w:tcPr>
            <w:tcW w:w="1662" w:type="dxa"/>
            <w:vMerge w:val="continue"/>
            <w:tcBorders>
              <w:left w:val="single" w:color="auto" w:sz="4" w:space="0"/>
              <w:right w:val="single" w:color="auto" w:sz="4" w:space="0"/>
            </w:tcBorders>
            <w:vAlign w:val="center"/>
          </w:tcPr>
          <w:p>
            <w:pPr>
              <w:spacing w:line="240" w:lineRule="auto"/>
              <w:jc w:val="center"/>
              <w:rPr>
                <w:rFonts w:hint="eastAsia" w:ascii="仿宋_GB2312" w:hAnsi="Times New Roman" w:eastAsia="仿宋_GB2312" w:cs="仿宋_GB2312"/>
                <w:szCs w:val="21"/>
              </w:rPr>
            </w:pPr>
          </w:p>
        </w:tc>
        <w:tc>
          <w:tcPr>
            <w:tcW w:w="8239"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rPr>
              <w:t>考场</w:t>
            </w:r>
            <w:r>
              <w:rPr>
                <w:rFonts w:hint="eastAsia" w:ascii="仿宋_GB2312" w:hAnsi="Times New Roman" w:eastAsia="仿宋_GB2312" w:cs="仿宋_GB2312"/>
                <w:szCs w:val="21"/>
                <w:lang w:val="en-US" w:eastAsia="zh-CN"/>
              </w:rPr>
              <w:t>2</w:t>
            </w:r>
            <w:r>
              <w:rPr>
                <w:rFonts w:hint="eastAsia" w:ascii="仿宋_GB2312" w:hAnsi="Times New Roman" w:eastAsia="仿宋_GB2312" w:cs="仿宋_GB2312"/>
                <w:szCs w:val="21"/>
              </w:rPr>
              <w:t>：______________</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面积：____（m</w:t>
            </w:r>
            <w:r>
              <w:rPr>
                <w:rFonts w:hint="eastAsia" w:ascii="仿宋_GB2312" w:hAnsi="Times New Roman" w:eastAsia="仿宋_GB2312" w:cs="仿宋_GB2312"/>
                <w:szCs w:val="21"/>
                <w:vertAlign w:val="superscript"/>
              </w:rPr>
              <w:t>2</w:t>
            </w:r>
            <w:r>
              <w:rPr>
                <w:rFonts w:hint="eastAsia" w:ascii="仿宋_GB2312" w:hAnsi="Times New Roman" w:eastAsia="仿宋_GB2312" w:cs="仿宋_GB2312"/>
                <w:szCs w:val="21"/>
              </w:rPr>
              <w:t>）</w:t>
            </w:r>
            <w:r>
              <w:rPr>
                <w:rFonts w:hint="eastAsia" w:ascii="仿宋_GB2312" w:hAnsi="Times New Roman" w:eastAsia="仿宋_GB2312" w:cs="仿宋_GB2312"/>
                <w:szCs w:val="21"/>
                <w:lang w:eastAsia="zh-CN"/>
              </w:rPr>
              <w:t>考位</w:t>
            </w:r>
            <w:r>
              <w:rPr>
                <w:rFonts w:hint="eastAsia" w:ascii="仿宋_GB2312" w:hAnsi="Times New Roman" w:eastAsia="仿宋_GB2312" w:cs="仿宋_GB2312"/>
                <w:szCs w:val="21"/>
              </w:rPr>
              <w:t>：___</w:t>
            </w:r>
            <w:r>
              <w:rPr>
                <w:rFonts w:hint="eastAsia" w:ascii="仿宋_GB2312" w:hAnsi="Times New Roman" w:eastAsia="仿宋_GB2312" w:cs="仿宋_GB2312"/>
                <w:szCs w:val="21"/>
                <w:lang w:eastAsia="zh-CN"/>
              </w:rPr>
              <w:t>个</w:t>
            </w:r>
            <w:r>
              <w:rPr>
                <w:rFonts w:hint="eastAsia" w:ascii="仿宋_GB2312" w:hAnsi="Times New Roman" w:eastAsia="仿宋_GB2312" w:cs="仿宋_GB2312"/>
                <w:szCs w:val="21"/>
                <w:lang w:val="en-US" w:eastAsia="zh-CN"/>
              </w:rPr>
              <w:t xml:space="preserve"> </w:t>
            </w:r>
          </w:p>
          <w:p>
            <w:pPr>
              <w:spacing w:line="240" w:lineRule="auto"/>
              <w:rPr>
                <w:rFonts w:hint="eastAsia" w:ascii="仿宋_GB2312" w:hAnsi="Times New Roman" w:eastAsia="仿宋_GB2312" w:cs="仿宋_GB2312"/>
                <w:szCs w:val="21"/>
              </w:rPr>
            </w:pPr>
            <w:r>
              <w:rPr>
                <w:rFonts w:hint="eastAsia" w:ascii="仿宋_GB2312" w:hAnsi="Times New Roman" w:eastAsia="仿宋_GB2312" w:cs="仿宋_GB2312"/>
                <w:szCs w:val="21"/>
              </w:rPr>
              <w:t>□网络摄像机</w:t>
            </w:r>
            <w:r>
              <w:rPr>
                <w:rFonts w:hint="eastAsia" w:ascii="仿宋_GB2312" w:hAnsi="Times New Roman" w:eastAsia="仿宋_GB2312" w:cs="仿宋_GB2312"/>
                <w:szCs w:val="21"/>
                <w:lang w:val="en-US" w:eastAsia="zh-CN"/>
              </w:rPr>
              <w:t>+摄像头</w:t>
            </w:r>
            <w:r>
              <w:rPr>
                <w:rFonts w:hint="eastAsia" w:ascii="仿宋_GB2312" w:hAnsi="Times New Roman" w:eastAsia="仿宋_GB2312" w:cs="仿宋_GB2312"/>
                <w:szCs w:val="21"/>
              </w:rPr>
              <w:t xml:space="preserve"> □考试流程 □考试规则 □安全标识</w:t>
            </w:r>
          </w:p>
          <w:p>
            <w:pPr>
              <w:spacing w:line="240" w:lineRule="auto"/>
              <w:jc w:val="both"/>
              <w:rPr>
                <w:rFonts w:hint="eastAsia" w:ascii="仿宋_GB2312" w:hAnsi="Times New Roman" w:eastAsia="仿宋_GB2312" w:cs="仿宋_GB2312"/>
                <w:szCs w:val="21"/>
              </w:rPr>
            </w:pPr>
            <w:r>
              <w:rPr>
                <w:rFonts w:hint="eastAsia" w:ascii="仿宋_GB2312" w:hAnsi="Times New Roman" w:eastAsia="仿宋_GB2312" w:cs="仿宋_GB2312"/>
                <w:szCs w:val="21"/>
              </w:rPr>
              <w:t>□警示标语 □</w:t>
            </w:r>
            <w:r>
              <w:rPr>
                <w:rFonts w:hint="eastAsia" w:ascii="仿宋_GB2312" w:hAnsi="Times New Roman" w:eastAsia="仿宋_GB2312" w:cs="仿宋_GB2312"/>
                <w:szCs w:val="21"/>
                <w:lang w:eastAsia="zh-CN"/>
              </w:rPr>
              <w:t>消防设施设备</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□监考用计算机</w:t>
            </w:r>
            <w:r>
              <w:rPr>
                <w:rFonts w:hint="eastAsia" w:ascii="仿宋_GB2312" w:hAnsi="Times New Roman" w:eastAsia="仿宋_GB2312" w:cs="仿宋_GB2312"/>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Height w:val="1741" w:hRule="atLeast"/>
          <w:jc w:val="center"/>
        </w:trPr>
        <w:tc>
          <w:tcPr>
            <w:tcW w:w="1662" w:type="dxa"/>
            <w:vMerge w:val="continue"/>
            <w:tcBorders>
              <w:left w:val="single" w:color="auto" w:sz="4" w:space="0"/>
              <w:right w:val="single" w:color="auto" w:sz="4" w:space="0"/>
            </w:tcBorders>
            <w:vAlign w:val="center"/>
          </w:tcPr>
          <w:p>
            <w:pPr>
              <w:spacing w:line="240" w:lineRule="auto"/>
              <w:jc w:val="center"/>
              <w:rPr>
                <w:rFonts w:hint="eastAsia" w:ascii="仿宋_GB2312" w:hAnsi="Times New Roman" w:eastAsia="仿宋_GB2312" w:cs="仿宋_GB2312"/>
                <w:szCs w:val="21"/>
              </w:rPr>
            </w:pPr>
          </w:p>
        </w:tc>
        <w:tc>
          <w:tcPr>
            <w:tcW w:w="8239"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rPr>
              <w:t>考场</w:t>
            </w:r>
            <w:r>
              <w:rPr>
                <w:rFonts w:hint="eastAsia" w:ascii="仿宋_GB2312" w:hAnsi="Times New Roman" w:eastAsia="仿宋_GB2312" w:cs="仿宋_GB2312"/>
                <w:szCs w:val="21"/>
                <w:lang w:val="en-US" w:eastAsia="zh-CN"/>
              </w:rPr>
              <w:t>3</w:t>
            </w:r>
            <w:r>
              <w:rPr>
                <w:rFonts w:hint="eastAsia" w:ascii="仿宋_GB2312" w:hAnsi="Times New Roman" w:eastAsia="仿宋_GB2312" w:cs="仿宋_GB2312"/>
                <w:szCs w:val="21"/>
              </w:rPr>
              <w:t>：______________</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面积：____（m</w:t>
            </w:r>
            <w:r>
              <w:rPr>
                <w:rFonts w:hint="eastAsia" w:ascii="仿宋_GB2312" w:hAnsi="Times New Roman" w:eastAsia="仿宋_GB2312" w:cs="仿宋_GB2312"/>
                <w:szCs w:val="21"/>
                <w:vertAlign w:val="superscript"/>
              </w:rPr>
              <w:t>2</w:t>
            </w:r>
            <w:r>
              <w:rPr>
                <w:rFonts w:hint="eastAsia" w:ascii="仿宋_GB2312" w:hAnsi="Times New Roman" w:eastAsia="仿宋_GB2312" w:cs="仿宋_GB2312"/>
                <w:szCs w:val="21"/>
              </w:rPr>
              <w:t>）</w:t>
            </w:r>
            <w:r>
              <w:rPr>
                <w:rFonts w:hint="eastAsia" w:ascii="仿宋_GB2312" w:hAnsi="Times New Roman" w:eastAsia="仿宋_GB2312" w:cs="仿宋_GB2312"/>
                <w:szCs w:val="21"/>
                <w:lang w:eastAsia="zh-CN"/>
              </w:rPr>
              <w:t>考位</w:t>
            </w:r>
            <w:r>
              <w:rPr>
                <w:rFonts w:hint="eastAsia" w:ascii="仿宋_GB2312" w:hAnsi="Times New Roman" w:eastAsia="仿宋_GB2312" w:cs="仿宋_GB2312"/>
                <w:szCs w:val="21"/>
              </w:rPr>
              <w:t>：___</w:t>
            </w:r>
            <w:r>
              <w:rPr>
                <w:rFonts w:hint="eastAsia" w:ascii="仿宋_GB2312" w:hAnsi="Times New Roman" w:eastAsia="仿宋_GB2312" w:cs="仿宋_GB2312"/>
                <w:szCs w:val="21"/>
                <w:lang w:eastAsia="zh-CN"/>
              </w:rPr>
              <w:t>个</w:t>
            </w:r>
            <w:r>
              <w:rPr>
                <w:rFonts w:hint="eastAsia" w:ascii="仿宋_GB2312" w:hAnsi="Times New Roman" w:eastAsia="仿宋_GB2312" w:cs="仿宋_GB2312"/>
                <w:szCs w:val="21"/>
                <w:lang w:val="en-US" w:eastAsia="zh-CN"/>
              </w:rPr>
              <w:t xml:space="preserve"> </w:t>
            </w:r>
          </w:p>
          <w:p>
            <w:pPr>
              <w:spacing w:line="240" w:lineRule="auto"/>
              <w:rPr>
                <w:rFonts w:hint="eastAsia" w:ascii="仿宋_GB2312" w:hAnsi="Times New Roman" w:eastAsia="仿宋_GB2312" w:cs="仿宋_GB2312"/>
                <w:szCs w:val="21"/>
              </w:rPr>
            </w:pPr>
            <w:r>
              <w:rPr>
                <w:rFonts w:hint="eastAsia" w:ascii="仿宋_GB2312" w:hAnsi="Times New Roman" w:eastAsia="仿宋_GB2312" w:cs="仿宋_GB2312"/>
                <w:szCs w:val="21"/>
              </w:rPr>
              <w:t>□网络摄像机</w:t>
            </w:r>
            <w:r>
              <w:rPr>
                <w:rFonts w:hint="eastAsia" w:ascii="仿宋_GB2312" w:hAnsi="Times New Roman" w:eastAsia="仿宋_GB2312" w:cs="仿宋_GB2312"/>
                <w:szCs w:val="21"/>
                <w:lang w:val="en-US" w:eastAsia="zh-CN"/>
              </w:rPr>
              <w:t>+摄像头</w:t>
            </w:r>
            <w:r>
              <w:rPr>
                <w:rFonts w:hint="eastAsia" w:ascii="仿宋_GB2312" w:hAnsi="Times New Roman" w:eastAsia="仿宋_GB2312" w:cs="仿宋_GB2312"/>
                <w:szCs w:val="21"/>
              </w:rPr>
              <w:t xml:space="preserve"> □考试流程 □考试规则 □安全标识</w:t>
            </w:r>
          </w:p>
          <w:p>
            <w:pPr>
              <w:spacing w:line="240" w:lineRule="auto"/>
              <w:jc w:val="both"/>
              <w:rPr>
                <w:rFonts w:hint="eastAsia" w:ascii="仿宋_GB2312" w:hAnsi="Times New Roman" w:eastAsia="仿宋_GB2312" w:cs="仿宋_GB2312"/>
                <w:szCs w:val="21"/>
              </w:rPr>
            </w:pPr>
            <w:r>
              <w:rPr>
                <w:rFonts w:hint="eastAsia" w:ascii="仿宋_GB2312" w:hAnsi="Times New Roman" w:eastAsia="仿宋_GB2312" w:cs="仿宋_GB2312"/>
                <w:szCs w:val="21"/>
              </w:rPr>
              <w:t>□警示标语 □</w:t>
            </w:r>
            <w:r>
              <w:rPr>
                <w:rFonts w:hint="eastAsia" w:ascii="仿宋_GB2312" w:hAnsi="Times New Roman" w:eastAsia="仿宋_GB2312" w:cs="仿宋_GB2312"/>
                <w:szCs w:val="21"/>
                <w:lang w:eastAsia="zh-CN"/>
              </w:rPr>
              <w:t>消防设施设备</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□监考用计算机</w:t>
            </w:r>
            <w:r>
              <w:rPr>
                <w:rFonts w:hint="eastAsia" w:ascii="仿宋_GB2312" w:hAnsi="Times New Roman" w:eastAsia="仿宋_GB2312" w:cs="仿宋_GB2312"/>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Height w:val="1741" w:hRule="atLeast"/>
          <w:jc w:val="center"/>
        </w:trPr>
        <w:tc>
          <w:tcPr>
            <w:tcW w:w="1662" w:type="dxa"/>
            <w:vMerge w:val="continue"/>
            <w:tcBorders>
              <w:left w:val="single" w:color="auto" w:sz="4" w:space="0"/>
              <w:right w:val="single" w:color="auto" w:sz="4" w:space="0"/>
            </w:tcBorders>
            <w:vAlign w:val="center"/>
          </w:tcPr>
          <w:p>
            <w:pPr>
              <w:spacing w:line="240" w:lineRule="auto"/>
              <w:jc w:val="center"/>
              <w:rPr>
                <w:rFonts w:hint="eastAsia" w:ascii="仿宋_GB2312" w:hAnsi="Times New Roman" w:eastAsia="仿宋_GB2312" w:cs="仿宋_GB2312"/>
                <w:szCs w:val="21"/>
              </w:rPr>
            </w:pPr>
          </w:p>
        </w:tc>
        <w:tc>
          <w:tcPr>
            <w:tcW w:w="8239"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rPr>
              <w:t>考场</w:t>
            </w:r>
            <w:r>
              <w:rPr>
                <w:rFonts w:hint="eastAsia" w:ascii="仿宋_GB2312" w:hAnsi="Times New Roman" w:eastAsia="仿宋_GB2312" w:cs="仿宋_GB2312"/>
                <w:szCs w:val="21"/>
                <w:lang w:val="en-US" w:eastAsia="zh-CN"/>
              </w:rPr>
              <w:t>4</w:t>
            </w:r>
            <w:r>
              <w:rPr>
                <w:rFonts w:hint="eastAsia" w:ascii="仿宋_GB2312" w:hAnsi="Times New Roman" w:eastAsia="仿宋_GB2312" w:cs="仿宋_GB2312"/>
                <w:szCs w:val="21"/>
              </w:rPr>
              <w:t>：______________</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面积：____（m</w:t>
            </w:r>
            <w:r>
              <w:rPr>
                <w:rFonts w:hint="eastAsia" w:ascii="仿宋_GB2312" w:hAnsi="Times New Roman" w:eastAsia="仿宋_GB2312" w:cs="仿宋_GB2312"/>
                <w:szCs w:val="21"/>
                <w:vertAlign w:val="superscript"/>
              </w:rPr>
              <w:t>2</w:t>
            </w:r>
            <w:r>
              <w:rPr>
                <w:rFonts w:hint="eastAsia" w:ascii="仿宋_GB2312" w:hAnsi="Times New Roman" w:eastAsia="仿宋_GB2312" w:cs="仿宋_GB2312"/>
                <w:szCs w:val="21"/>
              </w:rPr>
              <w:t>）</w:t>
            </w:r>
            <w:r>
              <w:rPr>
                <w:rFonts w:hint="eastAsia" w:ascii="仿宋_GB2312" w:hAnsi="Times New Roman" w:eastAsia="仿宋_GB2312" w:cs="仿宋_GB2312"/>
                <w:szCs w:val="21"/>
                <w:lang w:eastAsia="zh-CN"/>
              </w:rPr>
              <w:t>考位</w:t>
            </w:r>
            <w:r>
              <w:rPr>
                <w:rFonts w:hint="eastAsia" w:ascii="仿宋_GB2312" w:hAnsi="Times New Roman" w:eastAsia="仿宋_GB2312" w:cs="仿宋_GB2312"/>
                <w:szCs w:val="21"/>
              </w:rPr>
              <w:t>：___</w:t>
            </w:r>
            <w:r>
              <w:rPr>
                <w:rFonts w:hint="eastAsia" w:ascii="仿宋_GB2312" w:hAnsi="Times New Roman" w:eastAsia="仿宋_GB2312" w:cs="仿宋_GB2312"/>
                <w:szCs w:val="21"/>
                <w:lang w:eastAsia="zh-CN"/>
              </w:rPr>
              <w:t>个</w:t>
            </w:r>
            <w:r>
              <w:rPr>
                <w:rFonts w:hint="eastAsia" w:ascii="仿宋_GB2312" w:hAnsi="Times New Roman" w:eastAsia="仿宋_GB2312" w:cs="仿宋_GB2312"/>
                <w:szCs w:val="21"/>
                <w:lang w:val="en-US" w:eastAsia="zh-CN"/>
              </w:rPr>
              <w:t xml:space="preserve"> </w:t>
            </w:r>
          </w:p>
          <w:p>
            <w:pPr>
              <w:spacing w:line="240" w:lineRule="auto"/>
              <w:rPr>
                <w:rFonts w:hint="eastAsia" w:ascii="仿宋_GB2312" w:hAnsi="Times New Roman" w:eastAsia="仿宋_GB2312" w:cs="仿宋_GB2312"/>
                <w:szCs w:val="21"/>
              </w:rPr>
            </w:pPr>
            <w:r>
              <w:rPr>
                <w:rFonts w:hint="eastAsia" w:ascii="仿宋_GB2312" w:hAnsi="Times New Roman" w:eastAsia="仿宋_GB2312" w:cs="仿宋_GB2312"/>
                <w:szCs w:val="21"/>
              </w:rPr>
              <w:t>□网络摄像机</w:t>
            </w:r>
            <w:r>
              <w:rPr>
                <w:rFonts w:hint="eastAsia" w:ascii="仿宋_GB2312" w:hAnsi="Times New Roman" w:eastAsia="仿宋_GB2312" w:cs="仿宋_GB2312"/>
                <w:szCs w:val="21"/>
                <w:lang w:val="en-US" w:eastAsia="zh-CN"/>
              </w:rPr>
              <w:t>+摄像头</w:t>
            </w:r>
            <w:r>
              <w:rPr>
                <w:rFonts w:hint="eastAsia" w:ascii="仿宋_GB2312" w:hAnsi="Times New Roman" w:eastAsia="仿宋_GB2312" w:cs="仿宋_GB2312"/>
                <w:szCs w:val="21"/>
              </w:rPr>
              <w:t xml:space="preserve"> □考试流程 □考试规则 □安全标识</w:t>
            </w:r>
          </w:p>
          <w:p>
            <w:pPr>
              <w:spacing w:line="240" w:lineRule="auto"/>
              <w:jc w:val="both"/>
              <w:rPr>
                <w:rFonts w:hint="eastAsia" w:ascii="仿宋_GB2312" w:hAnsi="Times New Roman" w:eastAsia="仿宋_GB2312" w:cs="仿宋_GB2312"/>
                <w:szCs w:val="21"/>
              </w:rPr>
            </w:pPr>
            <w:r>
              <w:rPr>
                <w:rFonts w:hint="eastAsia" w:ascii="仿宋_GB2312" w:hAnsi="Times New Roman" w:eastAsia="仿宋_GB2312" w:cs="仿宋_GB2312"/>
                <w:szCs w:val="21"/>
              </w:rPr>
              <w:t>□警示标语 □</w:t>
            </w:r>
            <w:r>
              <w:rPr>
                <w:rFonts w:hint="eastAsia" w:ascii="仿宋_GB2312" w:hAnsi="Times New Roman" w:eastAsia="仿宋_GB2312" w:cs="仿宋_GB2312"/>
                <w:szCs w:val="21"/>
                <w:lang w:eastAsia="zh-CN"/>
              </w:rPr>
              <w:t>消防设施设备</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□监考用计算机</w:t>
            </w:r>
            <w:r>
              <w:rPr>
                <w:rFonts w:hint="eastAsia" w:ascii="仿宋_GB2312" w:hAnsi="Times New Roman" w:eastAsia="仿宋_GB2312" w:cs="仿宋_GB2312"/>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Height w:val="1741" w:hRule="atLeast"/>
          <w:jc w:val="center"/>
        </w:trPr>
        <w:tc>
          <w:tcPr>
            <w:tcW w:w="1662" w:type="dxa"/>
            <w:vMerge w:val="continue"/>
            <w:tcBorders>
              <w:left w:val="single" w:color="auto" w:sz="4" w:space="0"/>
              <w:right w:val="single" w:color="auto" w:sz="4" w:space="0"/>
            </w:tcBorders>
            <w:vAlign w:val="center"/>
          </w:tcPr>
          <w:p>
            <w:pPr>
              <w:spacing w:line="240" w:lineRule="auto"/>
              <w:jc w:val="center"/>
              <w:rPr>
                <w:rFonts w:hint="eastAsia" w:ascii="仿宋_GB2312" w:hAnsi="Times New Roman" w:eastAsia="仿宋_GB2312" w:cs="仿宋_GB2312"/>
                <w:szCs w:val="21"/>
              </w:rPr>
            </w:pPr>
          </w:p>
        </w:tc>
        <w:tc>
          <w:tcPr>
            <w:tcW w:w="8239"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rPr>
              <w:t>考场</w:t>
            </w:r>
            <w:r>
              <w:rPr>
                <w:rFonts w:hint="eastAsia" w:ascii="仿宋_GB2312" w:hAnsi="Times New Roman" w:eastAsia="仿宋_GB2312" w:cs="仿宋_GB2312"/>
                <w:szCs w:val="21"/>
                <w:lang w:val="en-US" w:eastAsia="zh-CN"/>
              </w:rPr>
              <w:t>5</w:t>
            </w:r>
            <w:r>
              <w:rPr>
                <w:rFonts w:hint="eastAsia" w:ascii="仿宋_GB2312" w:hAnsi="Times New Roman" w:eastAsia="仿宋_GB2312" w:cs="仿宋_GB2312"/>
                <w:szCs w:val="21"/>
              </w:rPr>
              <w:t>：______________</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面积：____（m</w:t>
            </w:r>
            <w:r>
              <w:rPr>
                <w:rFonts w:hint="eastAsia" w:ascii="仿宋_GB2312" w:hAnsi="Times New Roman" w:eastAsia="仿宋_GB2312" w:cs="仿宋_GB2312"/>
                <w:szCs w:val="21"/>
                <w:vertAlign w:val="superscript"/>
              </w:rPr>
              <w:t>2</w:t>
            </w:r>
            <w:r>
              <w:rPr>
                <w:rFonts w:hint="eastAsia" w:ascii="仿宋_GB2312" w:hAnsi="Times New Roman" w:eastAsia="仿宋_GB2312" w:cs="仿宋_GB2312"/>
                <w:szCs w:val="21"/>
              </w:rPr>
              <w:t>）</w:t>
            </w:r>
            <w:r>
              <w:rPr>
                <w:rFonts w:hint="eastAsia" w:ascii="仿宋_GB2312" w:hAnsi="Times New Roman" w:eastAsia="仿宋_GB2312" w:cs="仿宋_GB2312"/>
                <w:szCs w:val="21"/>
                <w:lang w:eastAsia="zh-CN"/>
              </w:rPr>
              <w:t>考位</w:t>
            </w:r>
            <w:r>
              <w:rPr>
                <w:rFonts w:hint="eastAsia" w:ascii="仿宋_GB2312" w:hAnsi="Times New Roman" w:eastAsia="仿宋_GB2312" w:cs="仿宋_GB2312"/>
                <w:szCs w:val="21"/>
              </w:rPr>
              <w:t>：___</w:t>
            </w:r>
            <w:r>
              <w:rPr>
                <w:rFonts w:hint="eastAsia" w:ascii="仿宋_GB2312" w:hAnsi="Times New Roman" w:eastAsia="仿宋_GB2312" w:cs="仿宋_GB2312"/>
                <w:szCs w:val="21"/>
                <w:lang w:eastAsia="zh-CN"/>
              </w:rPr>
              <w:t>个</w:t>
            </w:r>
            <w:r>
              <w:rPr>
                <w:rFonts w:hint="eastAsia" w:ascii="仿宋_GB2312" w:hAnsi="Times New Roman" w:eastAsia="仿宋_GB2312" w:cs="仿宋_GB2312"/>
                <w:szCs w:val="21"/>
                <w:lang w:val="en-US" w:eastAsia="zh-CN"/>
              </w:rPr>
              <w:t xml:space="preserve"> </w:t>
            </w:r>
          </w:p>
          <w:p>
            <w:pPr>
              <w:spacing w:line="240" w:lineRule="auto"/>
              <w:rPr>
                <w:rFonts w:hint="eastAsia" w:ascii="仿宋_GB2312" w:hAnsi="Times New Roman" w:eastAsia="仿宋_GB2312" w:cs="仿宋_GB2312"/>
                <w:szCs w:val="21"/>
              </w:rPr>
            </w:pPr>
            <w:r>
              <w:rPr>
                <w:rFonts w:hint="eastAsia" w:ascii="仿宋_GB2312" w:hAnsi="Times New Roman" w:eastAsia="仿宋_GB2312" w:cs="仿宋_GB2312"/>
                <w:szCs w:val="21"/>
              </w:rPr>
              <w:t>□网络摄像机</w:t>
            </w:r>
            <w:r>
              <w:rPr>
                <w:rFonts w:hint="eastAsia" w:ascii="仿宋_GB2312" w:hAnsi="Times New Roman" w:eastAsia="仿宋_GB2312" w:cs="仿宋_GB2312"/>
                <w:szCs w:val="21"/>
                <w:lang w:val="en-US" w:eastAsia="zh-CN"/>
              </w:rPr>
              <w:t>+摄像头</w:t>
            </w:r>
            <w:r>
              <w:rPr>
                <w:rFonts w:hint="eastAsia" w:ascii="仿宋_GB2312" w:hAnsi="Times New Roman" w:eastAsia="仿宋_GB2312" w:cs="仿宋_GB2312"/>
                <w:szCs w:val="21"/>
              </w:rPr>
              <w:t xml:space="preserve"> □考试流程 □考试规则 □安全标识</w:t>
            </w:r>
          </w:p>
          <w:p>
            <w:pPr>
              <w:spacing w:line="240" w:lineRule="auto"/>
              <w:jc w:val="both"/>
              <w:rPr>
                <w:rFonts w:hint="eastAsia" w:ascii="仿宋_GB2312" w:hAnsi="Times New Roman" w:eastAsia="仿宋_GB2312" w:cs="仿宋_GB2312"/>
                <w:szCs w:val="21"/>
              </w:rPr>
            </w:pPr>
            <w:r>
              <w:rPr>
                <w:rFonts w:hint="eastAsia" w:ascii="仿宋_GB2312" w:hAnsi="Times New Roman" w:eastAsia="仿宋_GB2312" w:cs="仿宋_GB2312"/>
                <w:szCs w:val="21"/>
              </w:rPr>
              <w:t>□警示标语 □</w:t>
            </w:r>
            <w:r>
              <w:rPr>
                <w:rFonts w:hint="eastAsia" w:ascii="仿宋_GB2312" w:hAnsi="Times New Roman" w:eastAsia="仿宋_GB2312" w:cs="仿宋_GB2312"/>
                <w:szCs w:val="21"/>
                <w:lang w:eastAsia="zh-CN"/>
              </w:rPr>
              <w:t>消防设施设备</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□监考用计算机</w:t>
            </w:r>
            <w:r>
              <w:rPr>
                <w:rFonts w:hint="eastAsia" w:ascii="仿宋_GB2312" w:hAnsi="Times New Roman" w:eastAsia="仿宋_GB2312" w:cs="仿宋_GB2312"/>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cantSplit/>
          <w:trHeight w:val="1741" w:hRule="atLeast"/>
          <w:jc w:val="center"/>
        </w:trPr>
        <w:tc>
          <w:tcPr>
            <w:tcW w:w="1662" w:type="dxa"/>
            <w:vMerge w:val="continue"/>
            <w:tcBorders>
              <w:left w:val="single" w:color="auto" w:sz="4" w:space="0"/>
              <w:bottom w:val="single" w:color="auto" w:sz="4" w:space="0"/>
              <w:right w:val="single" w:color="auto" w:sz="4" w:space="0"/>
            </w:tcBorders>
            <w:vAlign w:val="center"/>
          </w:tcPr>
          <w:p>
            <w:pPr>
              <w:spacing w:line="240" w:lineRule="auto"/>
              <w:jc w:val="center"/>
              <w:rPr>
                <w:rFonts w:hint="eastAsia" w:ascii="仿宋_GB2312" w:hAnsi="Times New Roman" w:eastAsia="仿宋_GB2312" w:cs="仿宋_GB2312"/>
                <w:szCs w:val="21"/>
              </w:rPr>
            </w:pPr>
          </w:p>
        </w:tc>
        <w:tc>
          <w:tcPr>
            <w:tcW w:w="8239"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rPr>
              <w:t>考场</w:t>
            </w:r>
            <w:r>
              <w:rPr>
                <w:rFonts w:hint="eastAsia" w:ascii="仿宋_GB2312" w:hAnsi="Times New Roman" w:eastAsia="仿宋_GB2312" w:cs="仿宋_GB2312"/>
                <w:szCs w:val="21"/>
                <w:lang w:val="en-US" w:eastAsia="zh-CN"/>
              </w:rPr>
              <w:t>6</w:t>
            </w:r>
            <w:r>
              <w:rPr>
                <w:rFonts w:hint="eastAsia" w:ascii="仿宋_GB2312" w:hAnsi="Times New Roman" w:eastAsia="仿宋_GB2312" w:cs="仿宋_GB2312"/>
                <w:szCs w:val="21"/>
              </w:rPr>
              <w:t>：______________</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面积：____（m</w:t>
            </w:r>
            <w:r>
              <w:rPr>
                <w:rFonts w:hint="eastAsia" w:ascii="仿宋_GB2312" w:hAnsi="Times New Roman" w:eastAsia="仿宋_GB2312" w:cs="仿宋_GB2312"/>
                <w:szCs w:val="21"/>
                <w:vertAlign w:val="superscript"/>
              </w:rPr>
              <w:t>2</w:t>
            </w:r>
            <w:r>
              <w:rPr>
                <w:rFonts w:hint="eastAsia" w:ascii="仿宋_GB2312" w:hAnsi="Times New Roman" w:eastAsia="仿宋_GB2312" w:cs="仿宋_GB2312"/>
                <w:szCs w:val="21"/>
              </w:rPr>
              <w:t>）</w:t>
            </w:r>
            <w:r>
              <w:rPr>
                <w:rFonts w:hint="eastAsia" w:ascii="仿宋_GB2312" w:hAnsi="Times New Roman" w:eastAsia="仿宋_GB2312" w:cs="仿宋_GB2312"/>
                <w:szCs w:val="21"/>
                <w:lang w:eastAsia="zh-CN"/>
              </w:rPr>
              <w:t>考位</w:t>
            </w:r>
            <w:r>
              <w:rPr>
                <w:rFonts w:hint="eastAsia" w:ascii="仿宋_GB2312" w:hAnsi="Times New Roman" w:eastAsia="仿宋_GB2312" w:cs="仿宋_GB2312"/>
                <w:szCs w:val="21"/>
              </w:rPr>
              <w:t>：___</w:t>
            </w:r>
            <w:r>
              <w:rPr>
                <w:rFonts w:hint="eastAsia" w:ascii="仿宋_GB2312" w:hAnsi="Times New Roman" w:eastAsia="仿宋_GB2312" w:cs="仿宋_GB2312"/>
                <w:szCs w:val="21"/>
                <w:lang w:eastAsia="zh-CN"/>
              </w:rPr>
              <w:t>个</w:t>
            </w:r>
            <w:r>
              <w:rPr>
                <w:rFonts w:hint="eastAsia" w:ascii="仿宋_GB2312" w:hAnsi="Times New Roman" w:eastAsia="仿宋_GB2312" w:cs="仿宋_GB2312"/>
                <w:szCs w:val="21"/>
                <w:lang w:val="en-US" w:eastAsia="zh-CN"/>
              </w:rPr>
              <w:t xml:space="preserve"> </w:t>
            </w:r>
          </w:p>
          <w:p>
            <w:pPr>
              <w:spacing w:line="240" w:lineRule="auto"/>
              <w:rPr>
                <w:rFonts w:hint="eastAsia" w:ascii="仿宋_GB2312" w:hAnsi="Times New Roman" w:eastAsia="仿宋_GB2312" w:cs="仿宋_GB2312"/>
                <w:szCs w:val="21"/>
              </w:rPr>
            </w:pPr>
            <w:r>
              <w:rPr>
                <w:rFonts w:hint="eastAsia" w:ascii="仿宋_GB2312" w:hAnsi="Times New Roman" w:eastAsia="仿宋_GB2312" w:cs="仿宋_GB2312"/>
                <w:szCs w:val="21"/>
              </w:rPr>
              <w:t>□网络摄像机</w:t>
            </w:r>
            <w:r>
              <w:rPr>
                <w:rFonts w:hint="eastAsia" w:ascii="仿宋_GB2312" w:hAnsi="Times New Roman" w:eastAsia="仿宋_GB2312" w:cs="仿宋_GB2312"/>
                <w:szCs w:val="21"/>
                <w:lang w:val="en-US" w:eastAsia="zh-CN"/>
              </w:rPr>
              <w:t>+摄像头</w:t>
            </w:r>
            <w:r>
              <w:rPr>
                <w:rFonts w:hint="eastAsia" w:ascii="仿宋_GB2312" w:hAnsi="Times New Roman" w:eastAsia="仿宋_GB2312" w:cs="仿宋_GB2312"/>
                <w:szCs w:val="21"/>
              </w:rPr>
              <w:t xml:space="preserve"> □考试流程 □考试规则 □安全标识</w:t>
            </w:r>
          </w:p>
          <w:p>
            <w:pPr>
              <w:spacing w:line="240" w:lineRule="auto"/>
              <w:jc w:val="both"/>
              <w:rPr>
                <w:rFonts w:hint="eastAsia" w:ascii="仿宋_GB2312" w:hAnsi="Times New Roman" w:eastAsia="仿宋_GB2312" w:cs="仿宋_GB2312"/>
                <w:szCs w:val="21"/>
              </w:rPr>
            </w:pPr>
            <w:r>
              <w:rPr>
                <w:rFonts w:hint="eastAsia" w:ascii="仿宋_GB2312" w:hAnsi="Times New Roman" w:eastAsia="仿宋_GB2312" w:cs="仿宋_GB2312"/>
                <w:szCs w:val="21"/>
              </w:rPr>
              <w:t>□警示标语 □</w:t>
            </w:r>
            <w:r>
              <w:rPr>
                <w:rFonts w:hint="eastAsia" w:ascii="仿宋_GB2312" w:hAnsi="Times New Roman" w:eastAsia="仿宋_GB2312" w:cs="仿宋_GB2312"/>
                <w:szCs w:val="21"/>
                <w:lang w:eastAsia="zh-CN"/>
              </w:rPr>
              <w:t>消防设施设备</w:t>
            </w: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□监考用计算机</w:t>
            </w:r>
            <w:r>
              <w:rPr>
                <w:rFonts w:hint="eastAsia" w:ascii="仿宋_GB2312" w:hAnsi="Times New Roman" w:eastAsia="仿宋_GB2312" w:cs="仿宋_GB2312"/>
                <w:szCs w:val="21"/>
                <w:lang w:val="en-US" w:eastAsia="zh-CN"/>
              </w:rPr>
              <w:t xml:space="preserve">  </w:t>
            </w:r>
          </w:p>
        </w:tc>
      </w:tr>
    </w:tbl>
    <w:tbl>
      <w:tblPr>
        <w:tblStyle w:val="5"/>
        <w:tblpPr w:leftFromText="180" w:rightFromText="180" w:vertAnchor="text" w:horzAnchor="page" w:tblpX="1173" w:tblpY="303"/>
        <w:tblOverlap w:val="never"/>
        <w:tblW w:w="9229" w:type="dxa"/>
        <w:tblInd w:w="0"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
      <w:tblGrid>
        <w:gridCol w:w="1075"/>
        <w:gridCol w:w="3765"/>
        <w:gridCol w:w="4389"/>
      </w:tblGrid>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4074" w:hRule="atLeast"/>
        </w:trPr>
        <w:tc>
          <w:tcPr>
            <w:tcW w:w="1075" w:type="dxa"/>
            <w:vMerge w:val="restart"/>
            <w:tcBorders>
              <w:top w:val="single" w:color="auto" w:sz="4" w:space="0"/>
              <w:left w:val="single" w:color="auto" w:sz="4" w:space="0"/>
              <w:right w:val="single" w:color="auto" w:sz="4" w:space="0"/>
            </w:tcBorders>
            <w:vAlign w:val="center"/>
          </w:tcPr>
          <w:p>
            <w:pPr>
              <w:spacing w:line="240" w:lineRule="auto"/>
              <w:jc w:val="center"/>
              <w:rPr>
                <w:rFonts w:hint="eastAsia" w:ascii="仿宋_GB2312" w:hAnsi="Times New Roman" w:eastAsia="仿宋_GB2312" w:cs="仿宋_GB2312"/>
                <w:szCs w:val="21"/>
                <w:lang w:eastAsia="zh-CN"/>
              </w:rPr>
            </w:pPr>
            <w:r>
              <w:rPr>
                <w:rFonts w:hint="eastAsia" w:ascii="仿宋_GB2312" w:hAnsi="Times New Roman" w:eastAsia="仿宋_GB2312" w:cs="仿宋_GB2312"/>
                <w:szCs w:val="21"/>
                <w:lang w:eastAsia="zh-CN"/>
              </w:rPr>
              <w:t>认</w:t>
            </w:r>
          </w:p>
          <w:p>
            <w:pPr>
              <w:spacing w:line="240" w:lineRule="auto"/>
              <w:jc w:val="center"/>
              <w:rPr>
                <w:rFonts w:hint="eastAsia" w:ascii="仿宋_GB2312" w:hAnsi="Times New Roman" w:eastAsia="仿宋_GB2312" w:cs="仿宋_GB2312"/>
                <w:szCs w:val="21"/>
                <w:lang w:eastAsia="zh-CN"/>
              </w:rPr>
            </w:pPr>
            <w:r>
              <w:rPr>
                <w:rFonts w:hint="eastAsia" w:ascii="仿宋_GB2312" w:hAnsi="Times New Roman" w:eastAsia="仿宋_GB2312" w:cs="仿宋_GB2312"/>
                <w:szCs w:val="21"/>
                <w:lang w:eastAsia="zh-CN"/>
              </w:rPr>
              <w:t>定</w:t>
            </w:r>
          </w:p>
          <w:p>
            <w:pPr>
              <w:spacing w:line="240" w:lineRule="auto"/>
              <w:jc w:val="center"/>
              <w:rPr>
                <w:rFonts w:hint="eastAsia" w:ascii="仿宋_GB2312" w:hAnsi="Times New Roman" w:eastAsia="仿宋_GB2312" w:cs="仿宋_GB2312"/>
                <w:szCs w:val="21"/>
                <w:lang w:eastAsia="zh-CN"/>
              </w:rPr>
            </w:pPr>
            <w:r>
              <w:rPr>
                <w:rFonts w:hint="eastAsia" w:ascii="仿宋_GB2312" w:hAnsi="Times New Roman" w:eastAsia="仿宋_GB2312" w:cs="仿宋_GB2312"/>
                <w:szCs w:val="21"/>
                <w:lang w:eastAsia="zh-CN"/>
              </w:rPr>
              <w:t>意</w:t>
            </w:r>
          </w:p>
          <w:p>
            <w:pPr>
              <w:spacing w:line="240" w:lineRule="auto"/>
              <w:jc w:val="center"/>
              <w:rPr>
                <w:rFonts w:hint="eastAsia" w:ascii="仿宋_GB2312" w:hAnsi="Times New Roman" w:eastAsia="仿宋_GB2312" w:cs="仿宋_GB2312"/>
                <w:szCs w:val="21"/>
                <w:lang w:eastAsia="zh-CN"/>
              </w:rPr>
            </w:pPr>
            <w:r>
              <w:rPr>
                <w:rFonts w:hint="eastAsia" w:ascii="仿宋_GB2312" w:hAnsi="Times New Roman" w:eastAsia="仿宋_GB2312" w:cs="仿宋_GB2312"/>
                <w:szCs w:val="21"/>
                <w:lang w:eastAsia="zh-CN"/>
              </w:rPr>
              <w:t>见</w:t>
            </w:r>
          </w:p>
        </w:tc>
        <w:tc>
          <w:tcPr>
            <w:tcW w:w="8154" w:type="dxa"/>
            <w:gridSpan w:val="2"/>
            <w:tcBorders>
              <w:top w:val="single" w:color="auto" w:sz="4" w:space="0"/>
              <w:left w:val="single" w:color="auto" w:sz="4" w:space="0"/>
              <w:right w:val="single" w:color="auto" w:sz="4" w:space="0"/>
            </w:tcBorders>
          </w:tcPr>
          <w:p>
            <w:pPr>
              <w:spacing w:line="360" w:lineRule="auto"/>
              <w:jc w:val="left"/>
              <w:rPr>
                <w:rFonts w:hint="eastAsia" w:ascii="仿宋_GB2312" w:hAnsi="Times New Roman" w:eastAsia="仿宋_GB2312" w:cs="仿宋_GB2312"/>
                <w:szCs w:val="21"/>
                <w:lang w:eastAsia="zh-CN"/>
              </w:rPr>
            </w:pPr>
            <w:r>
              <w:rPr>
                <w:rFonts w:hint="eastAsia" w:ascii="仿宋_GB2312" w:hAnsi="Times New Roman" w:eastAsia="仿宋_GB2312" w:cs="仿宋_GB2312"/>
                <w:szCs w:val="21"/>
                <w:lang w:eastAsia="zh-CN"/>
              </w:rPr>
              <w:t>存在问题：</w:t>
            </w:r>
          </w:p>
          <w:p>
            <w:pPr>
              <w:spacing w:line="360" w:lineRule="auto"/>
              <w:jc w:val="left"/>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4722" w:hRule="atLeast"/>
        </w:trPr>
        <w:tc>
          <w:tcPr>
            <w:tcW w:w="1075" w:type="dxa"/>
            <w:vMerge w:val="continue"/>
            <w:tcBorders>
              <w:left w:val="single" w:color="auto" w:sz="4" w:space="0"/>
              <w:bottom w:val="single" w:color="auto" w:sz="4" w:space="0"/>
              <w:right w:val="single" w:color="auto" w:sz="4" w:space="0"/>
            </w:tcBorders>
          </w:tcPr>
          <w:p>
            <w:pPr>
              <w:spacing w:line="540" w:lineRule="exact"/>
              <w:rPr>
                <w:rFonts w:hint="eastAsia" w:ascii="仿宋_GB2312" w:hAnsi="Times New Roman" w:eastAsia="仿宋_GB2312" w:cs="仿宋_GB2312"/>
                <w:szCs w:val="21"/>
                <w:lang w:eastAsia="zh-CN"/>
              </w:rPr>
            </w:pPr>
          </w:p>
        </w:tc>
        <w:tc>
          <w:tcPr>
            <w:tcW w:w="8154" w:type="dxa"/>
            <w:gridSpan w:val="2"/>
            <w:tcBorders>
              <w:top w:val="single" w:color="auto" w:sz="4" w:space="0"/>
              <w:left w:val="single" w:color="auto" w:sz="4" w:space="0"/>
              <w:bottom w:val="single" w:color="auto" w:sz="4" w:space="0"/>
              <w:right w:val="single" w:color="auto" w:sz="4" w:space="0"/>
            </w:tcBorders>
          </w:tcPr>
          <w:p>
            <w:pPr>
              <w:spacing w:line="360" w:lineRule="auto"/>
              <w:rPr>
                <w:rFonts w:hint="eastAsia" w:ascii="仿宋_GB2312" w:hAnsi="Times New Roman" w:eastAsia="仿宋_GB2312" w:cs="仿宋_GB2312"/>
                <w:szCs w:val="21"/>
                <w:lang w:eastAsia="zh-CN"/>
              </w:rPr>
            </w:pPr>
            <w:r>
              <w:rPr>
                <w:rFonts w:hint="eastAsia" w:ascii="仿宋_GB2312" w:hAnsi="Times New Roman" w:eastAsia="仿宋_GB2312" w:cs="仿宋_GB2312"/>
                <w:szCs w:val="21"/>
                <w:lang w:eastAsia="zh-CN"/>
              </w:rPr>
              <w:t>整改建议：</w:t>
            </w:r>
          </w:p>
          <w:p>
            <w:pPr>
              <w:spacing w:line="360" w:lineRule="auto"/>
              <w:jc w:val="both"/>
              <w:rPr>
                <w:rFonts w:hint="eastAsia" w:ascii="仿宋_GB2312" w:hAnsi="Times New Roman" w:eastAsia="仿宋_GB2312" w:cs="仿宋_GB2312"/>
                <w:szCs w:val="21"/>
                <w:lang w:val="en-US" w:eastAsia="zh-CN"/>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fixed"/>
          <w:tblCellMar>
            <w:top w:w="0" w:type="dxa"/>
            <w:left w:w="108" w:type="dxa"/>
            <w:bottom w:w="0" w:type="dxa"/>
            <w:right w:w="108" w:type="dxa"/>
          </w:tblCellMar>
        </w:tblPrEx>
        <w:trPr>
          <w:trHeight w:val="915" w:hRule="atLeast"/>
        </w:trPr>
        <w:tc>
          <w:tcPr>
            <w:tcW w:w="1075"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仿宋_GB2312" w:hAnsi="Times New Roman" w:eastAsia="仿宋_GB2312" w:cs="仿宋_GB2312"/>
                <w:szCs w:val="21"/>
                <w:lang w:eastAsia="zh-CN"/>
              </w:rPr>
            </w:pPr>
            <w:r>
              <w:rPr>
                <w:rFonts w:hint="eastAsia" w:ascii="仿宋_GB2312" w:hAnsi="Times New Roman" w:eastAsia="仿宋_GB2312" w:cs="仿宋_GB2312"/>
                <w:szCs w:val="21"/>
                <w:lang w:eastAsia="zh-CN"/>
              </w:rPr>
              <w:t>认</w:t>
            </w:r>
          </w:p>
          <w:p>
            <w:pPr>
              <w:spacing w:line="240" w:lineRule="auto"/>
              <w:jc w:val="center"/>
              <w:rPr>
                <w:rFonts w:hint="eastAsia" w:ascii="仿宋_GB2312" w:hAnsi="Times New Roman" w:eastAsia="仿宋_GB2312" w:cs="仿宋_GB2312"/>
                <w:szCs w:val="21"/>
                <w:lang w:eastAsia="zh-CN"/>
              </w:rPr>
            </w:pPr>
            <w:r>
              <w:rPr>
                <w:rFonts w:hint="eastAsia" w:ascii="仿宋_GB2312" w:hAnsi="Times New Roman" w:eastAsia="仿宋_GB2312" w:cs="仿宋_GB2312"/>
                <w:szCs w:val="21"/>
                <w:lang w:eastAsia="zh-CN"/>
              </w:rPr>
              <w:t>定</w:t>
            </w:r>
          </w:p>
          <w:p>
            <w:pPr>
              <w:spacing w:line="240" w:lineRule="auto"/>
              <w:jc w:val="center"/>
              <w:rPr>
                <w:rFonts w:hint="eastAsia" w:ascii="仿宋_GB2312" w:hAnsi="Times New Roman" w:eastAsia="仿宋_GB2312" w:cs="仿宋_GB2312"/>
                <w:szCs w:val="21"/>
                <w:lang w:eastAsia="zh-CN"/>
              </w:rPr>
            </w:pPr>
            <w:r>
              <w:rPr>
                <w:rFonts w:hint="eastAsia" w:ascii="仿宋_GB2312" w:hAnsi="Times New Roman" w:eastAsia="仿宋_GB2312" w:cs="仿宋_GB2312"/>
                <w:szCs w:val="21"/>
                <w:lang w:eastAsia="zh-CN"/>
              </w:rPr>
              <w:t>组</w:t>
            </w:r>
          </w:p>
          <w:p>
            <w:pPr>
              <w:spacing w:line="240" w:lineRule="auto"/>
              <w:jc w:val="center"/>
              <w:rPr>
                <w:rFonts w:hint="eastAsia" w:ascii="仿宋_GB2312" w:hAnsi="Times New Roman" w:eastAsia="仿宋_GB2312" w:cs="仿宋_GB2312"/>
                <w:szCs w:val="21"/>
                <w:lang w:eastAsia="zh-CN"/>
              </w:rPr>
            </w:pPr>
            <w:r>
              <w:rPr>
                <w:rFonts w:hint="eastAsia" w:ascii="仿宋_GB2312" w:hAnsi="Times New Roman" w:eastAsia="仿宋_GB2312" w:cs="仿宋_GB2312"/>
                <w:szCs w:val="21"/>
                <w:lang w:eastAsia="zh-CN"/>
              </w:rPr>
              <w:t>人</w:t>
            </w:r>
          </w:p>
          <w:p>
            <w:pPr>
              <w:spacing w:line="240" w:lineRule="auto"/>
              <w:jc w:val="center"/>
              <w:rPr>
                <w:rFonts w:hint="eastAsia" w:ascii="仿宋_GB2312" w:hAnsi="Times New Roman" w:eastAsia="仿宋_GB2312" w:cs="仿宋_GB2312"/>
                <w:szCs w:val="21"/>
                <w:lang w:eastAsia="zh-CN"/>
              </w:rPr>
            </w:pPr>
            <w:r>
              <w:rPr>
                <w:rFonts w:hint="eastAsia" w:ascii="仿宋_GB2312" w:hAnsi="Times New Roman" w:eastAsia="仿宋_GB2312" w:cs="仿宋_GB2312"/>
                <w:szCs w:val="21"/>
                <w:lang w:eastAsia="zh-CN"/>
              </w:rPr>
              <w:t>员</w:t>
            </w:r>
          </w:p>
          <w:p>
            <w:pPr>
              <w:spacing w:line="240" w:lineRule="auto"/>
              <w:jc w:val="center"/>
              <w:rPr>
                <w:rFonts w:hint="eastAsia" w:ascii="仿宋_GB2312" w:hAnsi="Times New Roman" w:eastAsia="仿宋_GB2312" w:cs="仿宋_GB2312"/>
                <w:szCs w:val="21"/>
                <w:lang w:eastAsia="zh-CN"/>
              </w:rPr>
            </w:pPr>
            <w:r>
              <w:rPr>
                <w:rFonts w:hint="eastAsia" w:ascii="仿宋_GB2312" w:hAnsi="Times New Roman" w:eastAsia="仿宋_GB2312" w:cs="仿宋_GB2312"/>
                <w:szCs w:val="21"/>
                <w:lang w:eastAsia="zh-CN"/>
              </w:rPr>
              <w:t>签</w:t>
            </w:r>
          </w:p>
          <w:p>
            <w:pPr>
              <w:spacing w:line="240" w:lineRule="auto"/>
              <w:jc w:val="center"/>
              <w:rPr>
                <w:rFonts w:hint="eastAsia" w:ascii="仿宋_GB2312" w:hAnsi="Times New Roman" w:eastAsia="仿宋_GB2312" w:cs="仿宋_GB2312"/>
                <w:szCs w:val="21"/>
                <w:lang w:eastAsia="zh-CN"/>
              </w:rPr>
            </w:pPr>
            <w:r>
              <w:rPr>
                <w:rFonts w:hint="eastAsia" w:ascii="仿宋_GB2312" w:hAnsi="Times New Roman" w:eastAsia="仿宋_GB2312" w:cs="仿宋_GB2312"/>
                <w:szCs w:val="21"/>
                <w:lang w:eastAsia="zh-CN"/>
              </w:rPr>
              <w:t>字</w:t>
            </w:r>
          </w:p>
        </w:tc>
        <w:tc>
          <w:tcPr>
            <w:tcW w:w="3765" w:type="dxa"/>
            <w:tcBorders>
              <w:top w:val="single" w:color="auto" w:sz="4" w:space="0"/>
              <w:left w:val="single" w:color="auto" w:sz="4" w:space="0"/>
              <w:bottom w:val="single" w:color="auto" w:sz="4" w:space="0"/>
              <w:right w:val="single" w:color="auto" w:sz="4" w:space="0"/>
            </w:tcBorders>
            <w:vAlign w:val="center"/>
          </w:tcPr>
          <w:p>
            <w:pPr>
              <w:spacing w:line="480" w:lineRule="auto"/>
              <w:jc w:val="both"/>
              <w:rPr>
                <w:rFonts w:hint="eastAsia" w:ascii="仿宋_GB2312" w:hAnsi="Times New Roman" w:eastAsia="仿宋_GB2312" w:cs="仿宋_GB2312"/>
                <w:szCs w:val="21"/>
                <w:lang w:eastAsia="zh-CN"/>
              </w:rPr>
            </w:pPr>
          </w:p>
        </w:tc>
        <w:tc>
          <w:tcPr>
            <w:tcW w:w="4389" w:type="dxa"/>
            <w:tcBorders>
              <w:top w:val="single" w:color="auto" w:sz="4" w:space="0"/>
              <w:left w:val="single" w:color="auto" w:sz="4" w:space="0"/>
              <w:bottom w:val="single" w:color="auto" w:sz="4" w:space="0"/>
              <w:right w:val="single" w:color="auto" w:sz="4" w:space="0"/>
            </w:tcBorders>
            <w:vAlign w:val="top"/>
          </w:tcPr>
          <w:p>
            <w:pPr>
              <w:spacing w:line="480" w:lineRule="auto"/>
              <w:jc w:val="both"/>
              <w:rPr>
                <w:rFonts w:hint="eastAsia" w:ascii="仿宋_GB2312" w:hAnsi="Times New Roman" w:eastAsia="仿宋_GB2312" w:cs="仿宋_GB2312"/>
                <w:szCs w:val="21"/>
                <w:lang w:eastAsia="zh-CN"/>
              </w:rPr>
            </w:pPr>
          </w:p>
          <w:p>
            <w:pPr>
              <w:spacing w:line="480" w:lineRule="auto"/>
              <w:jc w:val="both"/>
              <w:rPr>
                <w:rFonts w:hint="eastAsia" w:ascii="仿宋_GB2312" w:hAnsi="Times New Roman" w:eastAsia="仿宋_GB2312" w:cs="仿宋_GB2312"/>
                <w:szCs w:val="21"/>
                <w:lang w:eastAsia="zh-CN"/>
              </w:rPr>
            </w:pPr>
            <w:r>
              <w:rPr>
                <w:rFonts w:hint="eastAsia" w:ascii="仿宋_GB2312" w:hAnsi="Times New Roman" w:eastAsia="仿宋_GB2312" w:cs="仿宋_GB2312"/>
                <w:szCs w:val="21"/>
                <w:lang w:eastAsia="zh-CN"/>
              </w:rPr>
              <w:t>认定结论：</w:t>
            </w:r>
          </w:p>
          <w:p>
            <w:pPr>
              <w:spacing w:line="480" w:lineRule="auto"/>
              <w:jc w:val="both"/>
              <w:rPr>
                <w:rFonts w:hint="eastAsia" w:ascii="仿宋_GB2312" w:hAnsi="Times New Roman" w:eastAsia="仿宋_GB2312" w:cs="仿宋_GB2312"/>
                <w:szCs w:val="21"/>
                <w:lang w:eastAsia="zh-CN"/>
              </w:rPr>
            </w:pPr>
          </w:p>
          <w:p>
            <w:pPr>
              <w:wordWrap w:val="0"/>
              <w:spacing w:line="480" w:lineRule="auto"/>
              <w:jc w:val="center"/>
              <w:rPr>
                <w:rFonts w:hint="eastAsia" w:ascii="仿宋_GB2312" w:hAnsi="Times New Roman" w:eastAsia="仿宋_GB2312" w:cs="仿宋_GB2312"/>
                <w:szCs w:val="21"/>
                <w:lang w:val="en-US" w:eastAsia="zh-CN"/>
              </w:rPr>
            </w:pPr>
            <w:r>
              <w:rPr>
                <w:rFonts w:hint="eastAsia" w:ascii="仿宋_GB2312" w:hAnsi="Times New Roman" w:eastAsia="仿宋_GB2312" w:cs="仿宋_GB2312"/>
                <w:szCs w:val="21"/>
                <w:lang w:eastAsia="zh-CN"/>
              </w:rPr>
              <w:t>认定组负责人签字：</w:t>
            </w:r>
            <w:r>
              <w:rPr>
                <w:rFonts w:hint="eastAsia" w:ascii="仿宋_GB2312" w:hAnsi="Times New Roman" w:eastAsia="仿宋_GB2312" w:cs="仿宋_GB2312"/>
                <w:szCs w:val="21"/>
                <w:lang w:val="en-US" w:eastAsia="zh-CN"/>
              </w:rPr>
              <w:t xml:space="preserve">  </w:t>
            </w:r>
          </w:p>
          <w:p>
            <w:pPr>
              <w:wordWrap w:val="0"/>
              <w:spacing w:line="480" w:lineRule="auto"/>
              <w:jc w:val="center"/>
              <w:rPr>
                <w:rFonts w:hint="eastAsia" w:ascii="仿宋_GB2312" w:hAnsi="Times New Roman" w:eastAsia="仿宋_GB2312" w:cs="仿宋_GB2312"/>
                <w:szCs w:val="21"/>
                <w:lang w:eastAsia="zh-CN"/>
              </w:rPr>
            </w:pPr>
            <w:r>
              <w:rPr>
                <w:rFonts w:hint="eastAsia" w:ascii="仿宋_GB2312" w:hAnsi="Times New Roman" w:eastAsia="仿宋_GB2312" w:cs="仿宋_GB2312"/>
                <w:szCs w:val="21"/>
                <w:lang w:val="en-US" w:eastAsia="zh-CN"/>
              </w:rPr>
              <w:t xml:space="preserve">             </w:t>
            </w:r>
            <w:r>
              <w:rPr>
                <w:rFonts w:hint="eastAsia" w:ascii="仿宋_GB2312" w:hAnsi="Times New Roman" w:eastAsia="仿宋_GB2312" w:cs="仿宋_GB2312"/>
                <w:szCs w:val="21"/>
              </w:rPr>
              <w:t>年    月    日</w:t>
            </w:r>
            <w:r>
              <w:rPr>
                <w:rFonts w:hint="eastAsia" w:ascii="仿宋_GB2312" w:hAnsi="Times New Roman" w:eastAsia="仿宋_GB2312" w:cs="仿宋_GB2312"/>
                <w:szCs w:val="21"/>
                <w:lang w:val="en-US" w:eastAsia="zh-CN"/>
              </w:rPr>
              <w:t xml:space="preserve">    </w:t>
            </w:r>
          </w:p>
        </w:tc>
      </w:tr>
    </w:tbl>
    <w:p/>
    <w:p>
      <w:pPr>
        <w:keepNext w:val="0"/>
        <w:keepLines w:val="0"/>
        <w:pageBreakBefore w:val="0"/>
        <w:widowControl/>
        <w:kinsoku/>
        <w:wordWrap/>
        <w:overflowPunct/>
        <w:topLinePunct w:val="0"/>
        <w:autoSpaceDE/>
        <w:autoSpaceDN/>
        <w:bidi w:val="0"/>
        <w:adjustRightInd w:val="0"/>
        <w:snapToGrid w:val="0"/>
        <w:spacing w:after="0" w:line="620" w:lineRule="exact"/>
        <w:ind w:left="0" w:leftChars="0" w:right="0" w:rightChars="0"/>
        <w:textAlignment w:val="auto"/>
        <w:outlineLvl w:val="9"/>
        <w:rPr>
          <w:rFonts w:hint="eastAsia" w:ascii="黑体" w:hAnsi="黑体" w:eastAsia="黑体"/>
          <w:sz w:val="32"/>
          <w:szCs w:val="32"/>
        </w:rPr>
      </w:pPr>
      <w:r>
        <w:rPr>
          <w:rFonts w:ascii="黑体" w:hAnsi="黑体" w:eastAsia="黑体"/>
          <w:sz w:val="32"/>
          <w:szCs w:val="32"/>
        </w:rPr>
        <w:t>附件2</w:t>
      </w:r>
    </w:p>
    <w:p>
      <w:pPr>
        <w:keepNext w:val="0"/>
        <w:keepLines w:val="0"/>
        <w:pageBreakBefore w:val="0"/>
        <w:widowControl/>
        <w:kinsoku/>
        <w:wordWrap/>
        <w:overflowPunct/>
        <w:topLinePunct w:val="0"/>
        <w:autoSpaceDE/>
        <w:autoSpaceDN/>
        <w:bidi w:val="0"/>
        <w:adjustRightInd w:val="0"/>
        <w:snapToGrid w:val="0"/>
        <w:spacing w:after="0" w:line="620" w:lineRule="exact"/>
        <w:ind w:left="0" w:leftChars="0" w:right="0" w:rightChars="0" w:firstLine="640" w:firstLineChars="200"/>
        <w:jc w:val="center"/>
        <w:textAlignment w:val="auto"/>
        <w:outlineLvl w:val="9"/>
        <w:rPr>
          <w:rFonts w:hint="eastAsia" w:ascii="黑体" w:hAnsi="黑体" w:eastAsia="黑体"/>
          <w:sz w:val="44"/>
          <w:szCs w:val="44"/>
        </w:rPr>
      </w:pPr>
      <w:r>
        <w:rPr>
          <w:rFonts w:ascii="仿宋" w:hAnsi="仿宋" w:eastAsia="仿宋"/>
          <w:sz w:val="32"/>
          <w:szCs w:val="32"/>
        </w:rPr>
        <w:br w:type="textWrapping"/>
      </w:r>
      <w:r>
        <w:rPr>
          <w:rFonts w:hint="eastAsia" w:ascii="方正小标宋简体" w:hAnsi="方正小标宋简体" w:eastAsia="方正小标宋简体" w:cs="方正小标宋简体"/>
          <w:sz w:val="44"/>
          <w:szCs w:val="44"/>
        </w:rPr>
        <w:t>云南省安全生产考试审</w:t>
      </w:r>
      <w:r>
        <w:rPr>
          <w:rFonts w:hint="eastAsia" w:ascii="方正小标宋简体" w:hAnsi="方正小标宋简体" w:eastAsia="方正小标宋简体" w:cs="方正小标宋简体"/>
          <w:sz w:val="44"/>
          <w:szCs w:val="44"/>
          <w:lang w:eastAsia="zh-CN"/>
        </w:rPr>
        <w:t>查</w:t>
      </w:r>
      <w:r>
        <w:rPr>
          <w:rFonts w:hint="eastAsia" w:ascii="方正小标宋简体" w:hAnsi="方正小标宋简体" w:eastAsia="方正小标宋简体" w:cs="方正小标宋简体"/>
          <w:sz w:val="44"/>
          <w:szCs w:val="44"/>
        </w:rPr>
        <w:t>程序</w:t>
      </w:r>
      <w:r>
        <w:rPr>
          <w:rFonts w:hint="eastAsia" w:ascii="方正小标宋简体" w:hAnsi="方正小标宋简体" w:eastAsia="方正小标宋简体" w:cs="方正小标宋简体"/>
          <w:sz w:val="44"/>
          <w:szCs w:val="44"/>
        </w:rPr>
        <w:br w:type="textWrapping"/>
      </w:r>
      <w:r>
        <w:rPr>
          <w:rFonts w:ascii="宋体" w:hAnsi="宋体" w:eastAsia="黑体"/>
          <w:sz w:val="44"/>
          <w:szCs w:val="44"/>
        </w:rPr>
        <w:t> </w:t>
      </w:r>
    </w:p>
    <w:p>
      <w:pPr>
        <w:keepNext w:val="0"/>
        <w:keepLines w:val="0"/>
        <w:pageBreakBefore w:val="0"/>
        <w:widowControl/>
        <w:kinsoku/>
        <w:wordWrap/>
        <w:overflowPunct/>
        <w:topLinePunct w:val="0"/>
        <w:autoSpaceDE/>
        <w:autoSpaceDN/>
        <w:bidi w:val="0"/>
        <w:adjustRightInd w:val="0"/>
        <w:snapToGrid w:val="0"/>
        <w:spacing w:after="0" w:line="62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为规范云南省安全生产考试审批工作，按照《特种作业</w:t>
      </w:r>
      <w:r>
        <w:rPr>
          <w:rFonts w:hint="eastAsia" w:ascii="仿宋_GB2312" w:hAnsi="仿宋_GB2312" w:eastAsia="仿宋_GB2312" w:cs="仿宋_GB2312"/>
          <w:sz w:val="32"/>
          <w:szCs w:val="32"/>
          <w:lang w:eastAsia="zh-CN"/>
        </w:rPr>
        <w:t>人员</w:t>
      </w:r>
      <w:r>
        <w:rPr>
          <w:rFonts w:hint="eastAsia" w:ascii="仿宋_GB2312" w:hAnsi="仿宋_GB2312" w:eastAsia="仿宋_GB2312" w:cs="仿宋_GB2312"/>
          <w:sz w:val="32"/>
          <w:szCs w:val="32"/>
        </w:rPr>
        <w:t>安全技术培训</w:t>
      </w:r>
      <w:r>
        <w:rPr>
          <w:rFonts w:hint="eastAsia" w:ascii="仿宋_GB2312" w:hAnsi="仿宋_GB2312" w:eastAsia="仿宋_GB2312" w:cs="仿宋_GB2312"/>
          <w:sz w:val="32"/>
          <w:szCs w:val="32"/>
          <w:lang w:eastAsia="zh-CN"/>
        </w:rPr>
        <w:t>考核</w:t>
      </w:r>
      <w:r>
        <w:rPr>
          <w:rFonts w:hint="eastAsia" w:ascii="仿宋_GB2312" w:hAnsi="仿宋_GB2312" w:eastAsia="仿宋_GB2312" w:cs="仿宋_GB2312"/>
          <w:sz w:val="32"/>
          <w:szCs w:val="32"/>
        </w:rPr>
        <w:t>管理规定》《安全生产资格考试与证书管理暂行办法》《云南省安全生产培训管理规定》</w:t>
      </w:r>
      <w:r>
        <w:rPr>
          <w:rFonts w:hint="eastAsia" w:ascii="仿宋_GB2312" w:hAnsi="仿宋_GB2312" w:eastAsia="仿宋_GB2312" w:cs="仿宋_GB2312"/>
          <w:sz w:val="32"/>
          <w:szCs w:val="32"/>
          <w:lang w:eastAsia="zh-CN"/>
        </w:rPr>
        <w:t>等</w:t>
      </w:r>
      <w:r>
        <w:rPr>
          <w:rFonts w:hint="eastAsia" w:ascii="仿宋_GB2312" w:hAnsi="仿宋_GB2312" w:eastAsia="仿宋_GB2312" w:cs="仿宋_GB2312"/>
          <w:sz w:val="32"/>
          <w:szCs w:val="32"/>
        </w:rPr>
        <w:t>有关规定，制定本程序。</w:t>
      </w:r>
    </w:p>
    <w:p>
      <w:pPr>
        <w:keepNext w:val="0"/>
        <w:keepLines w:val="0"/>
        <w:pageBreakBefore w:val="0"/>
        <w:widowControl/>
        <w:kinsoku/>
        <w:wordWrap/>
        <w:overflowPunct/>
        <w:topLinePunct w:val="0"/>
        <w:autoSpaceDE/>
        <w:autoSpaceDN/>
        <w:bidi w:val="0"/>
        <w:adjustRightInd w:val="0"/>
        <w:snapToGrid w:val="0"/>
        <w:spacing w:after="0" w:line="620" w:lineRule="exact"/>
        <w:ind w:left="0" w:leftChars="0" w:right="0" w:rightChars="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适用范围</w:t>
      </w:r>
    </w:p>
    <w:p>
      <w:pPr>
        <w:keepNext w:val="0"/>
        <w:keepLines w:val="0"/>
        <w:pageBreakBefore w:val="0"/>
        <w:widowControl/>
        <w:kinsoku/>
        <w:wordWrap/>
        <w:overflowPunct/>
        <w:topLinePunct w:val="0"/>
        <w:autoSpaceDE/>
        <w:autoSpaceDN/>
        <w:bidi w:val="0"/>
        <w:adjustRightInd w:val="0"/>
        <w:snapToGrid w:val="0"/>
        <w:spacing w:after="0" w:line="62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云南省辖区范围内的安全生产考试机构和在</w:t>
      </w:r>
      <w:r>
        <w:rPr>
          <w:rFonts w:hint="eastAsia" w:ascii="仿宋_GB2312" w:hAnsi="仿宋_GB2312" w:eastAsia="仿宋_GB2312" w:cs="仿宋_GB2312"/>
          <w:sz w:val="32"/>
          <w:szCs w:val="32"/>
          <w:lang w:eastAsia="zh-CN"/>
        </w:rPr>
        <w:t>全国安全培训考试信息管理平台</w:t>
      </w:r>
      <w:r>
        <w:rPr>
          <w:rFonts w:hint="eastAsia" w:ascii="仿宋_GB2312" w:hAnsi="仿宋_GB2312" w:eastAsia="仿宋_GB2312" w:cs="仿宋_GB2312"/>
          <w:sz w:val="32"/>
          <w:szCs w:val="32"/>
        </w:rPr>
        <w:t>（以下简称培训考试平台）完成注册的培训机构。</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620" w:lineRule="exact"/>
        <w:ind w:left="0" w:leftChars="0" w:right="0" w:rightChars="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申请程序</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620" w:lineRule="exact"/>
        <w:ind w:left="0" w:leftChars="0" w:right="0" w:rightChars="0" w:firstLine="640" w:firstLineChars="200"/>
        <w:textAlignment w:val="auto"/>
        <w:outlineLvl w:val="9"/>
        <w:rPr>
          <w:rFonts w:ascii="仿宋" w:hAnsi="仿宋" w:eastAsia="仿宋"/>
          <w:sz w:val="32"/>
          <w:szCs w:val="32"/>
        </w:rPr>
      </w:pPr>
      <w:r>
        <w:rPr>
          <w:rFonts w:hint="default" w:ascii="Times New Roman" w:hAnsi="Times New Roman" w:eastAsia="仿宋_GB2312" w:cs="Times New Roman"/>
          <w:sz w:val="32"/>
          <w:szCs w:val="32"/>
        </w:rPr>
        <w:t>培训机构应当在培训结束后，</w:t>
      </w:r>
      <w:r>
        <w:rPr>
          <w:rFonts w:hint="default" w:ascii="Times New Roman" w:hAnsi="Times New Roman" w:eastAsia="仿宋_GB2312" w:cs="Times New Roman"/>
          <w:sz w:val="32"/>
          <w:szCs w:val="32"/>
          <w:lang w:eastAsia="zh-CN"/>
        </w:rPr>
        <w:t>通过</w:t>
      </w:r>
      <w:r>
        <w:rPr>
          <w:rFonts w:hint="default" w:ascii="Times New Roman" w:hAnsi="Times New Roman" w:eastAsia="仿宋_GB2312" w:cs="Times New Roman"/>
          <w:sz w:val="32"/>
          <w:szCs w:val="32"/>
        </w:rPr>
        <w:t>培训考试平台提交考试计划，并在计划考试前5个工作日向</w:t>
      </w:r>
      <w:r>
        <w:rPr>
          <w:rFonts w:hint="default" w:ascii="Times New Roman" w:hAnsi="Times New Roman" w:eastAsia="仿宋_GB2312" w:cs="Times New Roman"/>
          <w:sz w:val="32"/>
          <w:szCs w:val="32"/>
          <w:lang w:eastAsia="zh-CN"/>
        </w:rPr>
        <w:t>有</w:t>
      </w:r>
      <w:r>
        <w:rPr>
          <w:rFonts w:hint="default" w:ascii="Times New Roman" w:hAnsi="Times New Roman" w:eastAsia="仿宋_GB2312" w:cs="Times New Roman"/>
          <w:sz w:val="32"/>
          <w:szCs w:val="32"/>
        </w:rPr>
        <w:t>关考试机构提交以下书面申请材料：</w:t>
      </w:r>
    </w:p>
    <w:p>
      <w:pPr>
        <w:keepNext w:val="0"/>
        <w:keepLines w:val="0"/>
        <w:pageBreakBefore w:val="0"/>
        <w:widowControl/>
        <w:numPr>
          <w:ilvl w:val="0"/>
          <w:numId w:val="1"/>
        </w:numPr>
        <w:kinsoku/>
        <w:wordWrap/>
        <w:overflowPunct/>
        <w:topLinePunct w:val="0"/>
        <w:autoSpaceDE/>
        <w:autoSpaceDN/>
        <w:bidi w:val="0"/>
        <w:adjustRightInd w:val="0"/>
        <w:snapToGrid w:val="0"/>
        <w:spacing w:after="0" w:line="620" w:lineRule="exact"/>
        <w:ind w:left="0" w:leftChars="0" w:right="0" w:rightChars="0" w:firstLine="640" w:firstLineChars="200"/>
        <w:textAlignment w:val="auto"/>
        <w:outlineLvl w:val="9"/>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考试计划申请表</w:t>
      </w:r>
      <w:r>
        <w:rPr>
          <w:rFonts w:hint="default" w:ascii="Times New Roman" w:hAnsi="Times New Roman" w:eastAsia="楷体_GB2312" w:cs="Times New Roman"/>
          <w:sz w:val="32"/>
          <w:szCs w:val="32"/>
          <w:lang w:eastAsia="zh-CN"/>
        </w:rPr>
        <w:t>原件</w:t>
      </w:r>
      <w:r>
        <w:rPr>
          <w:rFonts w:hint="default" w:ascii="Times New Roman" w:hAnsi="Times New Roman" w:eastAsia="楷体_GB2312" w:cs="Times New Roman"/>
          <w:sz w:val="32"/>
          <w:szCs w:val="32"/>
        </w:rPr>
        <w:t>1份；</w:t>
      </w:r>
    </w:p>
    <w:p>
      <w:pPr>
        <w:keepNext w:val="0"/>
        <w:keepLines w:val="0"/>
        <w:pageBreakBefore w:val="0"/>
        <w:widowControl/>
        <w:numPr>
          <w:ilvl w:val="0"/>
          <w:numId w:val="1"/>
        </w:numPr>
        <w:kinsoku/>
        <w:wordWrap/>
        <w:overflowPunct/>
        <w:topLinePunct w:val="0"/>
        <w:autoSpaceDE/>
        <w:autoSpaceDN/>
        <w:bidi w:val="0"/>
        <w:adjustRightInd w:val="0"/>
        <w:snapToGrid w:val="0"/>
        <w:spacing w:after="0" w:line="620" w:lineRule="exact"/>
        <w:ind w:left="0" w:leftChars="0" w:right="0" w:rightChars="0" w:firstLine="640" w:firstLineChars="200"/>
        <w:textAlignment w:val="auto"/>
        <w:outlineLvl w:val="9"/>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安全培训学员信息表</w:t>
      </w:r>
      <w:r>
        <w:rPr>
          <w:rFonts w:hint="default" w:ascii="Times New Roman" w:hAnsi="Times New Roman" w:eastAsia="楷体_GB2312" w:cs="Times New Roman"/>
          <w:sz w:val="32"/>
          <w:szCs w:val="32"/>
          <w:lang w:eastAsia="zh-CN"/>
        </w:rPr>
        <w:t>原件</w:t>
      </w:r>
      <w:r>
        <w:rPr>
          <w:rFonts w:hint="default" w:ascii="Times New Roman" w:hAnsi="Times New Roman" w:eastAsia="楷体_GB2312" w:cs="Times New Roman"/>
          <w:sz w:val="32"/>
          <w:szCs w:val="32"/>
        </w:rPr>
        <w:t>1份；</w:t>
      </w:r>
    </w:p>
    <w:p>
      <w:pPr>
        <w:keepNext w:val="0"/>
        <w:keepLines w:val="0"/>
        <w:pageBreakBefore w:val="0"/>
        <w:widowControl/>
        <w:numPr>
          <w:ilvl w:val="0"/>
          <w:numId w:val="1"/>
        </w:numPr>
        <w:kinsoku/>
        <w:wordWrap/>
        <w:overflowPunct/>
        <w:topLinePunct w:val="0"/>
        <w:autoSpaceDE/>
        <w:autoSpaceDN/>
        <w:bidi w:val="0"/>
        <w:adjustRightInd w:val="0"/>
        <w:snapToGrid w:val="0"/>
        <w:spacing w:after="0" w:line="620" w:lineRule="exact"/>
        <w:ind w:left="0" w:leftChars="0" w:right="0" w:rightChars="0" w:firstLine="640" w:firstLineChars="200"/>
        <w:textAlignment w:val="auto"/>
        <w:outlineLvl w:val="9"/>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学员考勤表</w:t>
      </w:r>
      <w:r>
        <w:rPr>
          <w:rFonts w:hint="default" w:ascii="Times New Roman" w:hAnsi="Times New Roman" w:eastAsia="楷体_GB2312" w:cs="Times New Roman"/>
          <w:sz w:val="32"/>
          <w:szCs w:val="32"/>
          <w:lang w:eastAsia="zh-CN"/>
        </w:rPr>
        <w:t>原件</w:t>
      </w:r>
      <w:r>
        <w:rPr>
          <w:rFonts w:hint="default" w:ascii="Times New Roman" w:hAnsi="Times New Roman" w:eastAsia="楷体_GB2312" w:cs="Times New Roman"/>
          <w:sz w:val="32"/>
          <w:szCs w:val="32"/>
        </w:rPr>
        <w:t>（加盖培训机构印章）1份；</w:t>
      </w:r>
    </w:p>
    <w:p>
      <w:pPr>
        <w:keepNext w:val="0"/>
        <w:keepLines w:val="0"/>
        <w:pageBreakBefore w:val="0"/>
        <w:widowControl/>
        <w:numPr>
          <w:ilvl w:val="0"/>
          <w:numId w:val="1"/>
        </w:numPr>
        <w:kinsoku/>
        <w:wordWrap/>
        <w:overflowPunct/>
        <w:topLinePunct w:val="0"/>
        <w:autoSpaceDE/>
        <w:autoSpaceDN/>
        <w:bidi w:val="0"/>
        <w:adjustRightInd w:val="0"/>
        <w:snapToGrid w:val="0"/>
        <w:spacing w:after="0" w:line="620" w:lineRule="exact"/>
        <w:ind w:left="0" w:leftChars="0" w:right="0" w:rightChars="0" w:firstLine="640" w:firstLineChars="200"/>
        <w:textAlignment w:val="auto"/>
        <w:outlineLvl w:val="9"/>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学员学时证明</w:t>
      </w:r>
      <w:r>
        <w:rPr>
          <w:rFonts w:hint="default" w:ascii="Times New Roman" w:hAnsi="Times New Roman" w:eastAsia="楷体_GB2312" w:cs="Times New Roman"/>
          <w:sz w:val="32"/>
          <w:szCs w:val="32"/>
          <w:lang w:eastAsia="zh-CN"/>
        </w:rPr>
        <w:t>原件</w:t>
      </w:r>
      <w:r>
        <w:rPr>
          <w:rFonts w:hint="default" w:ascii="Times New Roman" w:hAnsi="Times New Roman" w:eastAsia="楷体_GB2312" w:cs="Times New Roman"/>
          <w:sz w:val="32"/>
          <w:szCs w:val="32"/>
        </w:rPr>
        <w:t>1份</w:t>
      </w:r>
      <w:r>
        <w:rPr>
          <w:rFonts w:hint="default" w:ascii="Times New Roman" w:hAnsi="Times New Roman" w:eastAsia="楷体_GB2312" w:cs="Times New Roman"/>
          <w:sz w:val="32"/>
          <w:szCs w:val="32"/>
          <w:lang w:eastAsia="zh-CN"/>
        </w:rPr>
        <w:t>（含</w:t>
      </w:r>
      <w:r>
        <w:rPr>
          <w:rFonts w:hint="default" w:ascii="Times New Roman" w:hAnsi="Times New Roman" w:eastAsia="楷体_GB2312" w:cs="Times New Roman"/>
          <w:sz w:val="32"/>
          <w:szCs w:val="32"/>
        </w:rPr>
        <w:t>网络培训学时证明原件1份</w:t>
      </w: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rPr>
        <w:t>；</w:t>
      </w:r>
    </w:p>
    <w:p>
      <w:pPr>
        <w:keepNext w:val="0"/>
        <w:keepLines w:val="0"/>
        <w:pageBreakBefore w:val="0"/>
        <w:widowControl/>
        <w:numPr>
          <w:ilvl w:val="0"/>
          <w:numId w:val="1"/>
        </w:numPr>
        <w:kinsoku/>
        <w:wordWrap/>
        <w:overflowPunct/>
        <w:topLinePunct w:val="0"/>
        <w:autoSpaceDE/>
        <w:autoSpaceDN/>
        <w:bidi w:val="0"/>
        <w:adjustRightInd w:val="0"/>
        <w:snapToGrid w:val="0"/>
        <w:spacing w:after="0" w:line="620" w:lineRule="exact"/>
        <w:ind w:left="0" w:leftChars="0" w:right="0" w:rightChars="0" w:firstLine="640" w:firstLineChars="200"/>
        <w:textAlignment w:val="auto"/>
        <w:outlineLvl w:val="9"/>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学员培训学籍卡</w:t>
      </w:r>
      <w:r>
        <w:rPr>
          <w:rFonts w:hint="default" w:ascii="Times New Roman" w:hAnsi="Times New Roman" w:eastAsia="楷体_GB2312" w:cs="Times New Roman"/>
          <w:sz w:val="32"/>
          <w:szCs w:val="32"/>
          <w:lang w:eastAsia="zh-CN"/>
        </w:rPr>
        <w:t>原件</w:t>
      </w:r>
      <w:r>
        <w:rPr>
          <w:rFonts w:hint="default" w:ascii="Times New Roman" w:hAnsi="Times New Roman" w:eastAsia="楷体_GB2312" w:cs="Times New Roman"/>
          <w:sz w:val="32"/>
          <w:szCs w:val="32"/>
        </w:rPr>
        <w:t>1份，</w:t>
      </w:r>
      <w:r>
        <w:rPr>
          <w:rFonts w:hint="default" w:ascii="Times New Roman" w:hAnsi="Times New Roman" w:eastAsia="楷体_GB2312" w:cs="Times New Roman"/>
          <w:sz w:val="32"/>
          <w:szCs w:val="32"/>
          <w:lang w:eastAsia="zh-CN"/>
        </w:rPr>
        <w:t>并在</w:t>
      </w:r>
      <w:r>
        <w:rPr>
          <w:rFonts w:hint="default" w:ascii="Times New Roman" w:hAnsi="Times New Roman" w:eastAsia="楷体_GB2312" w:cs="Times New Roman"/>
          <w:sz w:val="32"/>
          <w:szCs w:val="32"/>
        </w:rPr>
        <w:t>培训机构意见栏中</w:t>
      </w:r>
      <w:r>
        <w:rPr>
          <w:rFonts w:hint="default" w:ascii="Times New Roman" w:hAnsi="Times New Roman" w:eastAsia="楷体_GB2312" w:cs="Times New Roman"/>
          <w:sz w:val="32"/>
          <w:szCs w:val="32"/>
          <w:lang w:eastAsia="zh-CN"/>
        </w:rPr>
        <w:t>请</w:t>
      </w:r>
      <w:r>
        <w:rPr>
          <w:rFonts w:hint="default" w:ascii="Times New Roman" w:hAnsi="Times New Roman" w:eastAsia="楷体_GB2312" w:cs="Times New Roman"/>
          <w:sz w:val="32"/>
          <w:szCs w:val="32"/>
        </w:rPr>
        <w:t>注明该学员个人信息</w:t>
      </w:r>
      <w:r>
        <w:rPr>
          <w:rFonts w:hint="default" w:ascii="Times New Roman" w:hAnsi="Times New Roman" w:eastAsia="楷体_GB2312" w:cs="Times New Roman"/>
          <w:sz w:val="32"/>
          <w:szCs w:val="32"/>
          <w:lang w:eastAsia="zh-CN"/>
        </w:rPr>
        <w:t>是否</w:t>
      </w:r>
      <w:r>
        <w:rPr>
          <w:rFonts w:hint="default" w:ascii="Times New Roman" w:hAnsi="Times New Roman" w:eastAsia="楷体_GB2312" w:cs="Times New Roman"/>
          <w:sz w:val="32"/>
          <w:szCs w:val="32"/>
        </w:rPr>
        <w:t>准确无误，学历及健康状况等</w:t>
      </w:r>
      <w:r>
        <w:rPr>
          <w:rFonts w:hint="default" w:ascii="Times New Roman" w:hAnsi="Times New Roman" w:eastAsia="楷体_GB2312" w:cs="Times New Roman"/>
          <w:sz w:val="32"/>
          <w:szCs w:val="32"/>
          <w:lang w:eastAsia="zh-CN"/>
        </w:rPr>
        <w:t>是否</w:t>
      </w:r>
      <w:r>
        <w:rPr>
          <w:rFonts w:hint="default" w:ascii="Times New Roman" w:hAnsi="Times New Roman" w:eastAsia="楷体_GB2312" w:cs="Times New Roman"/>
          <w:sz w:val="32"/>
          <w:szCs w:val="32"/>
        </w:rPr>
        <w:t>符合培训条件</w:t>
      </w:r>
      <w:r>
        <w:rPr>
          <w:rFonts w:hint="default" w:ascii="Times New Roman" w:hAnsi="Times New Roman" w:eastAsia="楷体_GB2312" w:cs="Times New Roman"/>
          <w:sz w:val="32"/>
          <w:szCs w:val="32"/>
          <w:lang w:eastAsia="zh-CN"/>
        </w:rPr>
        <w:t>要求</w:t>
      </w:r>
      <w:r>
        <w:rPr>
          <w:rFonts w:hint="default" w:ascii="Times New Roman" w:hAnsi="Times New Roman" w:eastAsia="楷体_GB2312" w:cs="Times New Roman"/>
          <w:sz w:val="32"/>
          <w:szCs w:val="32"/>
        </w:rPr>
        <w:t>，</w:t>
      </w:r>
      <w:r>
        <w:rPr>
          <w:rFonts w:hint="default" w:ascii="Times New Roman" w:hAnsi="Times New Roman" w:eastAsia="楷体_GB2312" w:cs="Times New Roman"/>
          <w:sz w:val="32"/>
          <w:szCs w:val="32"/>
          <w:lang w:eastAsia="zh-CN"/>
        </w:rPr>
        <w:t>是否</w:t>
      </w:r>
      <w:r>
        <w:rPr>
          <w:rFonts w:hint="default" w:ascii="Times New Roman" w:hAnsi="Times New Roman" w:eastAsia="楷体_GB2312" w:cs="Times New Roman"/>
          <w:sz w:val="32"/>
          <w:szCs w:val="32"/>
        </w:rPr>
        <w:t>按规定完成了规定学时和内容的学习，培训</w:t>
      </w:r>
      <w:r>
        <w:rPr>
          <w:rFonts w:hint="default" w:ascii="Times New Roman" w:hAnsi="Times New Roman" w:eastAsia="楷体_GB2312" w:cs="Times New Roman"/>
          <w:sz w:val="32"/>
          <w:szCs w:val="32"/>
          <w:lang w:eastAsia="zh-CN"/>
        </w:rPr>
        <w:t>是否</w:t>
      </w:r>
      <w:r>
        <w:rPr>
          <w:rFonts w:hint="default" w:ascii="Times New Roman" w:hAnsi="Times New Roman" w:eastAsia="楷体_GB2312" w:cs="Times New Roman"/>
          <w:sz w:val="32"/>
          <w:szCs w:val="32"/>
        </w:rPr>
        <w:t>合格</w:t>
      </w:r>
      <w:r>
        <w:rPr>
          <w:rFonts w:hint="default" w:ascii="Times New Roman" w:hAnsi="Times New Roman" w:eastAsia="楷体_GB2312" w:cs="Times New Roman"/>
          <w:sz w:val="32"/>
          <w:szCs w:val="32"/>
          <w:lang w:eastAsia="zh-CN"/>
        </w:rPr>
        <w:t>等内容</w:t>
      </w:r>
      <w:r>
        <w:rPr>
          <w:rFonts w:hint="default" w:ascii="Times New Roman" w:hAnsi="Times New Roman" w:eastAsia="楷体_GB2312" w:cs="Times New Roman"/>
          <w:sz w:val="32"/>
          <w:szCs w:val="32"/>
        </w:rPr>
        <w:t>（加盖培训机构印章</w:t>
      </w:r>
      <w:r>
        <w:rPr>
          <w:rFonts w:hint="default" w:ascii="Times New Roman" w:hAnsi="Times New Roman" w:eastAsia="楷体_GB2312" w:cs="Times New Roman"/>
          <w:sz w:val="32"/>
          <w:szCs w:val="32"/>
          <w:lang w:eastAsia="zh-CN"/>
        </w:rPr>
        <w:t>，详见附表</w:t>
      </w:r>
      <w:r>
        <w:rPr>
          <w:rFonts w:hint="default" w:ascii="Times New Roman" w:hAnsi="Times New Roman" w:eastAsia="楷体_GB2312" w:cs="Times New Roman"/>
          <w:sz w:val="32"/>
          <w:szCs w:val="32"/>
        </w:rPr>
        <w:t>）；</w:t>
      </w:r>
    </w:p>
    <w:p>
      <w:pPr>
        <w:keepNext w:val="0"/>
        <w:keepLines w:val="0"/>
        <w:pageBreakBefore w:val="0"/>
        <w:widowControl/>
        <w:numPr>
          <w:ilvl w:val="0"/>
          <w:numId w:val="1"/>
        </w:numPr>
        <w:kinsoku/>
        <w:wordWrap/>
        <w:overflowPunct/>
        <w:topLinePunct w:val="0"/>
        <w:autoSpaceDE/>
        <w:autoSpaceDN/>
        <w:bidi w:val="0"/>
        <w:adjustRightInd w:val="0"/>
        <w:snapToGrid w:val="0"/>
        <w:spacing w:after="0" w:line="620" w:lineRule="exact"/>
        <w:ind w:left="0" w:leftChars="0" w:right="0" w:rightChars="0" w:firstLine="640" w:firstLineChars="200"/>
        <w:textAlignment w:val="auto"/>
        <w:outlineLvl w:val="9"/>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考试机构</w:t>
      </w:r>
      <w:r>
        <w:rPr>
          <w:rFonts w:hint="default" w:ascii="Times New Roman" w:hAnsi="Times New Roman" w:eastAsia="楷体_GB2312" w:cs="Times New Roman"/>
          <w:sz w:val="32"/>
          <w:szCs w:val="32"/>
          <w:lang w:eastAsia="zh-CN"/>
        </w:rPr>
        <w:t>认为应当</w:t>
      </w:r>
      <w:r>
        <w:rPr>
          <w:rFonts w:hint="default" w:ascii="Times New Roman" w:hAnsi="Times New Roman" w:eastAsia="楷体_GB2312" w:cs="Times New Roman"/>
          <w:sz w:val="32"/>
          <w:szCs w:val="32"/>
        </w:rPr>
        <w:t>提交的其他</w:t>
      </w:r>
      <w:r>
        <w:rPr>
          <w:rFonts w:hint="default" w:ascii="Times New Roman" w:hAnsi="Times New Roman" w:eastAsia="楷体_GB2312" w:cs="Times New Roman"/>
          <w:sz w:val="32"/>
          <w:szCs w:val="32"/>
          <w:lang w:eastAsia="zh-CN"/>
        </w:rPr>
        <w:t>有</w:t>
      </w:r>
      <w:r>
        <w:rPr>
          <w:rFonts w:hint="default" w:ascii="Times New Roman" w:hAnsi="Times New Roman" w:eastAsia="楷体_GB2312" w:cs="Times New Roman"/>
          <w:sz w:val="32"/>
          <w:szCs w:val="32"/>
        </w:rPr>
        <w:t>关材料。</w:t>
      </w:r>
    </w:p>
    <w:p>
      <w:pPr>
        <w:keepNext w:val="0"/>
        <w:keepLines w:val="0"/>
        <w:pageBreakBefore w:val="0"/>
        <w:widowControl/>
        <w:numPr>
          <w:ilvl w:val="0"/>
          <w:numId w:val="2"/>
        </w:numPr>
        <w:kinsoku/>
        <w:wordWrap/>
        <w:overflowPunct/>
        <w:topLinePunct w:val="0"/>
        <w:autoSpaceDE/>
        <w:autoSpaceDN/>
        <w:bidi w:val="0"/>
        <w:adjustRightInd w:val="0"/>
        <w:snapToGrid w:val="0"/>
        <w:spacing w:after="0" w:line="620" w:lineRule="exact"/>
        <w:ind w:left="0" w:leftChars="0" w:right="0" w:rightChars="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审</w:t>
      </w:r>
      <w:r>
        <w:rPr>
          <w:rFonts w:hint="eastAsia" w:ascii="黑体" w:hAnsi="黑体" w:eastAsia="黑体" w:cs="黑体"/>
          <w:sz w:val="32"/>
          <w:szCs w:val="32"/>
          <w:lang w:eastAsia="zh-CN"/>
        </w:rPr>
        <w:t>查</w:t>
      </w:r>
      <w:r>
        <w:rPr>
          <w:rFonts w:hint="eastAsia" w:ascii="黑体" w:hAnsi="黑体" w:eastAsia="黑体" w:cs="黑体"/>
          <w:sz w:val="32"/>
          <w:szCs w:val="32"/>
        </w:rPr>
        <w:t>程序</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620" w:lineRule="exact"/>
        <w:ind w:left="0" w:leftChars="0" w:right="0" w:rightChars="0" w:firstLine="640" w:firstLineChars="200"/>
        <w:textAlignment w:val="auto"/>
        <w:outlineLvl w:val="9"/>
        <w:rPr>
          <w:rFonts w:hint="default" w:ascii="Times New Roman" w:hAnsi="Times New Roman" w:eastAsia="仿宋_GB2312" w:cs="Times New Roman"/>
          <w:sz w:val="32"/>
          <w:szCs w:val="32"/>
        </w:rPr>
      </w:pPr>
      <w:r>
        <w:rPr>
          <w:rFonts w:hint="eastAsia" w:ascii="楷体" w:hAnsi="楷体" w:eastAsia="楷体" w:cs="楷体"/>
          <w:sz w:val="32"/>
          <w:szCs w:val="32"/>
        </w:rPr>
        <w:t>（一）审</w:t>
      </w:r>
      <w:r>
        <w:rPr>
          <w:rFonts w:hint="eastAsia" w:ascii="楷体" w:hAnsi="楷体" w:eastAsia="楷体" w:cs="楷体"/>
          <w:sz w:val="32"/>
          <w:szCs w:val="32"/>
          <w:lang w:eastAsia="zh-CN"/>
        </w:rPr>
        <w:t>查</w:t>
      </w:r>
      <w:r>
        <w:rPr>
          <w:rFonts w:hint="eastAsia" w:ascii="楷体" w:hAnsi="楷体" w:eastAsia="楷体" w:cs="楷体"/>
          <w:sz w:val="32"/>
          <w:szCs w:val="32"/>
        </w:rPr>
        <w:t>内容。</w:t>
      </w:r>
      <w:r>
        <w:rPr>
          <w:rFonts w:hint="default" w:ascii="Times New Roman" w:hAnsi="Times New Roman" w:eastAsia="仿宋_GB2312" w:cs="Times New Roman"/>
          <w:sz w:val="32"/>
          <w:szCs w:val="32"/>
        </w:rPr>
        <w:t>考试机构应当按以下内容对培训机构的考试申请进行审</w:t>
      </w:r>
      <w:r>
        <w:rPr>
          <w:rFonts w:hint="default" w:ascii="Times New Roman" w:hAnsi="Times New Roman" w:eastAsia="仿宋_GB2312" w:cs="Times New Roman"/>
          <w:sz w:val="32"/>
          <w:szCs w:val="32"/>
          <w:lang w:eastAsia="zh-CN"/>
        </w:rPr>
        <w:t>查</w:t>
      </w:r>
      <w:r>
        <w:rPr>
          <w:rFonts w:hint="default" w:ascii="Times New Roman" w:hAnsi="Times New Roman" w:eastAsia="仿宋_GB2312" w:cs="Times New Roman"/>
          <w:sz w:val="32"/>
          <w:szCs w:val="32"/>
        </w:rPr>
        <w:t>：</w:t>
      </w:r>
    </w:p>
    <w:p>
      <w:pPr>
        <w:keepNext w:val="0"/>
        <w:keepLines w:val="0"/>
        <w:pageBreakBefore w:val="0"/>
        <w:widowControl/>
        <w:kinsoku/>
        <w:wordWrap/>
        <w:overflowPunct/>
        <w:topLinePunct w:val="0"/>
        <w:autoSpaceDE/>
        <w:autoSpaceDN/>
        <w:bidi w:val="0"/>
        <w:adjustRightInd w:val="0"/>
        <w:snapToGrid w:val="0"/>
        <w:spacing w:after="0" w:line="620" w:lineRule="exact"/>
        <w:ind w:left="0" w:leftChars="0"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1.考试申请资料齐全、填写规范，</w:t>
      </w:r>
      <w:r>
        <w:rPr>
          <w:rFonts w:hint="default" w:ascii="Times New Roman" w:hAnsi="Times New Roman" w:eastAsia="仿宋_GB2312" w:cs="Times New Roman"/>
          <w:sz w:val="32"/>
          <w:szCs w:val="32"/>
          <w:lang w:eastAsia="zh-CN"/>
        </w:rPr>
        <w:t>培训考试平台</w:t>
      </w:r>
      <w:r>
        <w:rPr>
          <w:rFonts w:hint="default" w:ascii="Times New Roman" w:hAnsi="Times New Roman" w:eastAsia="仿宋_GB2312" w:cs="Times New Roman"/>
          <w:sz w:val="32"/>
          <w:szCs w:val="32"/>
        </w:rPr>
        <w:t>申报考试计划与书面考试申请资料内容一致；</w:t>
      </w:r>
    </w:p>
    <w:p>
      <w:pPr>
        <w:keepNext w:val="0"/>
        <w:keepLines w:val="0"/>
        <w:pageBreakBefore w:val="0"/>
        <w:widowControl/>
        <w:kinsoku/>
        <w:wordWrap/>
        <w:overflowPunct/>
        <w:topLinePunct w:val="0"/>
        <w:autoSpaceDE/>
        <w:autoSpaceDN/>
        <w:bidi w:val="0"/>
        <w:adjustRightInd w:val="0"/>
        <w:snapToGrid w:val="0"/>
        <w:spacing w:after="0" w:line="620" w:lineRule="exact"/>
        <w:ind w:left="0" w:leftChars="0"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2.培训人员符合有关培训条件规定</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培训学时、培训内容符合有关培训管理规定和培训大纲要求；</w:t>
      </w:r>
    </w:p>
    <w:p>
      <w:pPr>
        <w:keepNext w:val="0"/>
        <w:keepLines w:val="0"/>
        <w:pageBreakBefore w:val="0"/>
        <w:widowControl/>
        <w:kinsoku/>
        <w:wordWrap/>
        <w:overflowPunct/>
        <w:topLinePunct w:val="0"/>
        <w:autoSpaceDE/>
        <w:autoSpaceDN/>
        <w:bidi w:val="0"/>
        <w:adjustRightInd w:val="0"/>
        <w:snapToGrid w:val="0"/>
        <w:spacing w:after="0" w:line="620" w:lineRule="exact"/>
        <w:ind w:left="0" w:leftChars="0"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3.特种作业人员实际操作考试时间应当安排在理论考试时间之后；</w:t>
      </w:r>
    </w:p>
    <w:p>
      <w:pPr>
        <w:keepNext w:val="0"/>
        <w:keepLines w:val="0"/>
        <w:pageBreakBefore w:val="0"/>
        <w:widowControl/>
        <w:kinsoku/>
        <w:wordWrap/>
        <w:overflowPunct/>
        <w:topLinePunct w:val="0"/>
        <w:autoSpaceDE/>
        <w:autoSpaceDN/>
        <w:bidi w:val="0"/>
        <w:adjustRightInd w:val="0"/>
        <w:snapToGrid w:val="0"/>
        <w:spacing w:after="0" w:line="620" w:lineRule="exact"/>
        <w:ind w:left="0" w:leftChars="0"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4．培训机构申报的实际操作考试点具备该作业类别准操项目的考试条件。</w:t>
      </w:r>
    </w:p>
    <w:p>
      <w:pPr>
        <w:keepNext w:val="0"/>
        <w:keepLines w:val="0"/>
        <w:pageBreakBefore w:val="0"/>
        <w:widowControl/>
        <w:kinsoku/>
        <w:wordWrap/>
        <w:overflowPunct/>
        <w:topLinePunct w:val="0"/>
        <w:autoSpaceDE/>
        <w:autoSpaceDN/>
        <w:bidi w:val="0"/>
        <w:adjustRightInd w:val="0"/>
        <w:snapToGrid w:val="0"/>
        <w:spacing w:after="0" w:line="620" w:lineRule="exact"/>
        <w:ind w:left="0" w:leftChars="0" w:right="0" w:rightChars="0" w:firstLine="640" w:firstLineChars="200"/>
        <w:textAlignment w:val="auto"/>
        <w:outlineLvl w:val="9"/>
        <w:rPr>
          <w:rFonts w:hint="default" w:ascii="Times New Roman" w:hAnsi="Times New Roman" w:eastAsia="仿宋_GB2312" w:cs="Times New Roman"/>
          <w:sz w:val="32"/>
          <w:szCs w:val="32"/>
        </w:rPr>
      </w:pPr>
      <w:r>
        <w:rPr>
          <w:rFonts w:hint="eastAsia" w:ascii="楷体" w:hAnsi="楷体" w:eastAsia="楷体" w:cs="楷体"/>
          <w:sz w:val="32"/>
          <w:szCs w:val="32"/>
        </w:rPr>
        <w:t>（二）审</w:t>
      </w:r>
      <w:r>
        <w:rPr>
          <w:rFonts w:hint="eastAsia" w:ascii="楷体" w:hAnsi="楷体" w:eastAsia="楷体" w:cs="楷体"/>
          <w:sz w:val="32"/>
          <w:szCs w:val="32"/>
          <w:lang w:eastAsia="zh-CN"/>
        </w:rPr>
        <w:t>查决定</w:t>
      </w:r>
      <w:r>
        <w:rPr>
          <w:rFonts w:hint="eastAsia" w:ascii="楷体" w:hAnsi="楷体" w:eastAsia="楷体" w:cs="楷体"/>
          <w:sz w:val="32"/>
          <w:szCs w:val="32"/>
        </w:rPr>
        <w:t>。</w:t>
      </w:r>
      <w:r>
        <w:rPr>
          <w:rFonts w:hint="default" w:ascii="Times New Roman" w:hAnsi="Times New Roman" w:eastAsia="仿宋_GB2312" w:cs="Times New Roman"/>
          <w:sz w:val="32"/>
          <w:szCs w:val="32"/>
        </w:rPr>
        <w:t>考试机构应当在</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个工作日内</w:t>
      </w:r>
      <w:r>
        <w:rPr>
          <w:rFonts w:hint="default" w:ascii="Times New Roman" w:hAnsi="Times New Roman" w:eastAsia="仿宋_GB2312" w:cs="Times New Roman"/>
          <w:sz w:val="32"/>
          <w:szCs w:val="32"/>
          <w:lang w:eastAsia="zh-CN"/>
        </w:rPr>
        <w:t>完成</w:t>
      </w:r>
      <w:r>
        <w:rPr>
          <w:rFonts w:hint="default" w:ascii="Times New Roman" w:hAnsi="Times New Roman" w:eastAsia="仿宋_GB2312" w:cs="Times New Roman"/>
          <w:sz w:val="32"/>
          <w:szCs w:val="32"/>
        </w:rPr>
        <w:t>对培训机构</w:t>
      </w:r>
      <w:r>
        <w:rPr>
          <w:rFonts w:hint="default" w:ascii="Times New Roman" w:hAnsi="Times New Roman" w:eastAsia="仿宋_GB2312" w:cs="Times New Roman"/>
          <w:sz w:val="32"/>
          <w:szCs w:val="32"/>
          <w:lang w:eastAsia="zh-CN"/>
        </w:rPr>
        <w:t>提交的</w:t>
      </w:r>
      <w:r>
        <w:rPr>
          <w:rFonts w:hint="default" w:ascii="Times New Roman" w:hAnsi="Times New Roman" w:eastAsia="仿宋_GB2312" w:cs="Times New Roman"/>
          <w:sz w:val="32"/>
          <w:szCs w:val="32"/>
        </w:rPr>
        <w:t>考试申请材料审</w:t>
      </w:r>
      <w:r>
        <w:rPr>
          <w:rFonts w:hint="default" w:ascii="Times New Roman" w:hAnsi="Times New Roman" w:eastAsia="仿宋_GB2312" w:cs="Times New Roman"/>
          <w:sz w:val="32"/>
          <w:szCs w:val="32"/>
          <w:lang w:eastAsia="zh-CN"/>
        </w:rPr>
        <w:t>查</w:t>
      </w:r>
      <w:r>
        <w:rPr>
          <w:rFonts w:hint="default" w:ascii="Times New Roman" w:hAnsi="Times New Roman" w:eastAsia="仿宋_GB2312" w:cs="Times New Roman"/>
          <w:sz w:val="32"/>
          <w:szCs w:val="32"/>
        </w:rPr>
        <w:t>，作出受理或</w:t>
      </w:r>
      <w:r>
        <w:rPr>
          <w:rFonts w:hint="default" w:ascii="Times New Roman" w:hAnsi="Times New Roman" w:eastAsia="仿宋_GB2312" w:cs="Times New Roman"/>
          <w:sz w:val="32"/>
          <w:szCs w:val="32"/>
          <w:lang w:eastAsia="zh-CN"/>
        </w:rPr>
        <w:t>者</w:t>
      </w:r>
      <w:r>
        <w:rPr>
          <w:rFonts w:hint="default" w:ascii="Times New Roman" w:hAnsi="Times New Roman" w:eastAsia="仿宋_GB2312" w:cs="Times New Roman"/>
          <w:sz w:val="32"/>
          <w:szCs w:val="32"/>
        </w:rPr>
        <w:t>不予理</w:t>
      </w:r>
      <w:r>
        <w:rPr>
          <w:rFonts w:hint="default" w:ascii="Times New Roman" w:hAnsi="Times New Roman" w:eastAsia="仿宋_GB2312" w:cs="Times New Roman"/>
          <w:sz w:val="32"/>
          <w:szCs w:val="32"/>
          <w:lang w:eastAsia="zh-CN"/>
        </w:rPr>
        <w:t>的</w:t>
      </w:r>
      <w:r>
        <w:rPr>
          <w:rFonts w:hint="default" w:ascii="Times New Roman" w:hAnsi="Times New Roman" w:eastAsia="仿宋_GB2312" w:cs="Times New Roman"/>
          <w:sz w:val="32"/>
          <w:szCs w:val="32"/>
        </w:rPr>
        <w:t>决定。</w:t>
      </w:r>
      <w:r>
        <w:rPr>
          <w:rFonts w:hint="default" w:ascii="Times New Roman" w:hAnsi="Times New Roman" w:eastAsia="仿宋_GB2312" w:cs="Times New Roman"/>
          <w:sz w:val="32"/>
          <w:szCs w:val="32"/>
          <w:lang w:eastAsia="zh-CN"/>
        </w:rPr>
        <w:t>能当场作出</w:t>
      </w:r>
      <w:r>
        <w:rPr>
          <w:rFonts w:hint="default" w:ascii="Times New Roman" w:hAnsi="Times New Roman" w:eastAsia="仿宋_GB2312" w:cs="Times New Roman"/>
          <w:sz w:val="32"/>
          <w:szCs w:val="32"/>
        </w:rPr>
        <w:t>决定</w:t>
      </w:r>
      <w:r>
        <w:rPr>
          <w:rFonts w:hint="default" w:ascii="Times New Roman" w:hAnsi="Times New Roman" w:eastAsia="仿宋_GB2312" w:cs="Times New Roman"/>
          <w:sz w:val="32"/>
          <w:szCs w:val="32"/>
          <w:lang w:eastAsia="zh-CN"/>
        </w:rPr>
        <w:t>的</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应当场作出</w:t>
      </w:r>
      <w:r>
        <w:rPr>
          <w:rFonts w:hint="default" w:ascii="Times New Roman" w:hAnsi="Times New Roman" w:eastAsia="仿宋_GB2312" w:cs="Times New Roman"/>
          <w:sz w:val="32"/>
          <w:szCs w:val="32"/>
        </w:rPr>
        <w:t>受理决定。</w:t>
      </w:r>
    </w:p>
    <w:p>
      <w:pPr>
        <w:keepNext w:val="0"/>
        <w:keepLines w:val="0"/>
        <w:pageBreakBefore w:val="0"/>
        <w:widowControl/>
        <w:kinsoku/>
        <w:wordWrap/>
        <w:overflowPunct/>
        <w:topLinePunct w:val="0"/>
        <w:autoSpaceDE/>
        <w:autoSpaceDN/>
        <w:bidi w:val="0"/>
        <w:adjustRightInd w:val="0"/>
        <w:snapToGrid w:val="0"/>
        <w:spacing w:after="0" w:line="620" w:lineRule="exact"/>
        <w:ind w:left="0" w:leftChars="0"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决定受理的，考试机构应在</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个工作日内，按照培训机构拟定的考试时间、考试地点作出核准决定，</w:t>
      </w:r>
      <w:r>
        <w:rPr>
          <w:rFonts w:hint="default" w:ascii="Times New Roman" w:hAnsi="Times New Roman" w:eastAsia="仿宋_GB2312" w:cs="Times New Roman"/>
          <w:sz w:val="32"/>
          <w:szCs w:val="32"/>
          <w:lang w:eastAsia="zh-CN"/>
        </w:rPr>
        <w:t>并出具</w:t>
      </w:r>
      <w:r>
        <w:rPr>
          <w:rFonts w:hint="default" w:ascii="Times New Roman" w:hAnsi="Times New Roman" w:eastAsia="仿宋_GB2312" w:cs="Times New Roman"/>
          <w:sz w:val="32"/>
          <w:szCs w:val="32"/>
        </w:rPr>
        <w:t>《考试</w:t>
      </w:r>
      <w:r>
        <w:rPr>
          <w:rFonts w:hint="default" w:ascii="Times New Roman" w:hAnsi="Times New Roman" w:eastAsia="仿宋_GB2312" w:cs="Times New Roman"/>
          <w:sz w:val="32"/>
          <w:szCs w:val="32"/>
          <w:lang w:eastAsia="zh-CN"/>
        </w:rPr>
        <w:t>申请</w:t>
      </w:r>
      <w:r>
        <w:rPr>
          <w:rFonts w:hint="default" w:ascii="Times New Roman" w:hAnsi="Times New Roman" w:eastAsia="仿宋_GB2312" w:cs="Times New Roman"/>
          <w:sz w:val="32"/>
          <w:szCs w:val="32"/>
        </w:rPr>
        <w:t>受理</w:t>
      </w:r>
      <w:r>
        <w:rPr>
          <w:rFonts w:hint="default" w:ascii="Times New Roman" w:hAnsi="Times New Roman" w:eastAsia="仿宋_GB2312" w:cs="Times New Roman"/>
          <w:sz w:val="32"/>
          <w:szCs w:val="32"/>
          <w:lang w:eastAsia="zh-CN"/>
        </w:rPr>
        <w:t>通知书</w:t>
      </w:r>
      <w:r>
        <w:rPr>
          <w:rFonts w:hint="default" w:ascii="Times New Roman" w:hAnsi="Times New Roman" w:eastAsia="仿宋_GB2312" w:cs="Times New Roman"/>
          <w:sz w:val="32"/>
          <w:szCs w:val="32"/>
        </w:rPr>
        <w:t>》（详见附表）。特殊情况需调整的应及时通知培训机构按照就近考试的要求进行另行申请。</w:t>
      </w:r>
    </w:p>
    <w:p>
      <w:pPr>
        <w:keepNext w:val="0"/>
        <w:keepLines w:val="0"/>
        <w:pageBreakBefore w:val="0"/>
        <w:widowControl/>
        <w:kinsoku/>
        <w:wordWrap/>
        <w:overflowPunct/>
        <w:topLinePunct w:val="0"/>
        <w:autoSpaceDE/>
        <w:autoSpaceDN/>
        <w:bidi w:val="0"/>
        <w:adjustRightInd w:val="0"/>
        <w:snapToGrid w:val="0"/>
        <w:spacing w:after="0" w:line="620" w:lineRule="exact"/>
        <w:ind w:left="0" w:leftChars="0"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考试申请</w:t>
      </w:r>
      <w:r>
        <w:rPr>
          <w:rFonts w:hint="default" w:ascii="Times New Roman" w:hAnsi="Times New Roman" w:eastAsia="仿宋_GB2312" w:cs="Times New Roman"/>
          <w:sz w:val="32"/>
          <w:szCs w:val="32"/>
          <w:lang w:eastAsia="zh-CN"/>
        </w:rPr>
        <w:t>材料不齐全或者不符合要求</w:t>
      </w:r>
      <w:r>
        <w:rPr>
          <w:rFonts w:hint="default" w:ascii="Times New Roman" w:hAnsi="Times New Roman" w:eastAsia="仿宋_GB2312" w:cs="Times New Roman"/>
          <w:sz w:val="32"/>
          <w:szCs w:val="32"/>
        </w:rPr>
        <w:t>的，应</w:t>
      </w:r>
      <w:r>
        <w:rPr>
          <w:rFonts w:hint="default" w:ascii="Times New Roman" w:hAnsi="Times New Roman" w:eastAsia="仿宋_GB2312" w:cs="Times New Roman"/>
          <w:sz w:val="32"/>
          <w:szCs w:val="32"/>
          <w:lang w:eastAsia="zh-CN"/>
        </w:rPr>
        <w:t>当场或者</w:t>
      </w:r>
      <w:r>
        <w:rPr>
          <w:rFonts w:hint="default" w:ascii="Times New Roman" w:hAnsi="Times New Roman" w:eastAsia="仿宋_GB2312" w:cs="Times New Roman"/>
          <w:sz w:val="32"/>
          <w:szCs w:val="32"/>
        </w:rPr>
        <w:t>在</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个工作日内一次性告知培训机构需要</w:t>
      </w:r>
      <w:r>
        <w:rPr>
          <w:rFonts w:hint="default" w:ascii="Times New Roman" w:hAnsi="Times New Roman" w:eastAsia="仿宋_GB2312" w:cs="Times New Roman"/>
          <w:sz w:val="32"/>
          <w:szCs w:val="32"/>
          <w:lang w:eastAsia="zh-CN"/>
        </w:rPr>
        <w:t>补正</w:t>
      </w:r>
      <w:r>
        <w:rPr>
          <w:rFonts w:hint="default" w:ascii="Times New Roman" w:hAnsi="Times New Roman" w:eastAsia="仿宋_GB2312" w:cs="Times New Roman"/>
          <w:sz w:val="32"/>
          <w:szCs w:val="32"/>
        </w:rPr>
        <w:t>的</w:t>
      </w:r>
      <w:r>
        <w:rPr>
          <w:rFonts w:hint="default" w:ascii="Times New Roman" w:hAnsi="Times New Roman" w:eastAsia="仿宋_GB2312" w:cs="Times New Roman"/>
          <w:sz w:val="32"/>
          <w:szCs w:val="32"/>
          <w:lang w:eastAsia="zh-CN"/>
        </w:rPr>
        <w:t>全部内容</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并出具</w:t>
      </w:r>
      <w:r>
        <w:rPr>
          <w:rFonts w:hint="default" w:ascii="Times New Roman" w:hAnsi="Times New Roman" w:eastAsia="仿宋_GB2312" w:cs="Times New Roman"/>
          <w:sz w:val="32"/>
          <w:szCs w:val="32"/>
        </w:rPr>
        <w:t>《考试</w:t>
      </w:r>
      <w:r>
        <w:rPr>
          <w:rFonts w:hint="default" w:ascii="Times New Roman" w:hAnsi="Times New Roman" w:eastAsia="仿宋_GB2312" w:cs="Times New Roman"/>
          <w:sz w:val="32"/>
          <w:szCs w:val="32"/>
          <w:lang w:eastAsia="zh-CN"/>
        </w:rPr>
        <w:t>申请</w:t>
      </w:r>
      <w:r>
        <w:rPr>
          <w:rFonts w:hint="default" w:ascii="Times New Roman" w:hAnsi="Times New Roman" w:eastAsia="仿宋_GB2312" w:cs="Times New Roman"/>
          <w:sz w:val="32"/>
          <w:szCs w:val="32"/>
        </w:rPr>
        <w:t>不予受理</w:t>
      </w:r>
      <w:r>
        <w:rPr>
          <w:rFonts w:hint="default" w:ascii="Times New Roman" w:hAnsi="Times New Roman" w:eastAsia="仿宋_GB2312" w:cs="Times New Roman"/>
          <w:sz w:val="32"/>
          <w:szCs w:val="32"/>
          <w:lang w:eastAsia="zh-CN"/>
        </w:rPr>
        <w:t>通知书</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（详见附表）</w:t>
      </w:r>
      <w:r>
        <w:rPr>
          <w:rFonts w:hint="default" w:ascii="Times New Roman" w:hAnsi="Times New Roman" w:eastAsia="仿宋_GB2312" w:cs="Times New Roman"/>
          <w:sz w:val="32"/>
          <w:szCs w:val="32"/>
        </w:rPr>
        <w:t>。以下情况，考试机构应当</w:t>
      </w:r>
      <w:r>
        <w:rPr>
          <w:rFonts w:hint="default" w:ascii="Times New Roman" w:hAnsi="Times New Roman" w:eastAsia="仿宋_GB2312" w:cs="Times New Roman"/>
          <w:sz w:val="32"/>
          <w:szCs w:val="32"/>
          <w:lang w:eastAsia="zh-CN"/>
        </w:rPr>
        <w:t>作出</w:t>
      </w:r>
      <w:r>
        <w:rPr>
          <w:rFonts w:hint="default" w:ascii="Times New Roman" w:hAnsi="Times New Roman" w:eastAsia="仿宋_GB2312" w:cs="Times New Roman"/>
          <w:sz w:val="32"/>
          <w:szCs w:val="32"/>
        </w:rPr>
        <w:t>不予受理</w:t>
      </w:r>
      <w:r>
        <w:rPr>
          <w:rFonts w:hint="default" w:ascii="Times New Roman" w:hAnsi="Times New Roman" w:eastAsia="仿宋_GB2312" w:cs="Times New Roman"/>
          <w:sz w:val="32"/>
          <w:szCs w:val="32"/>
          <w:lang w:eastAsia="zh-CN"/>
        </w:rPr>
        <w:t>决定</w:t>
      </w:r>
      <w:r>
        <w:rPr>
          <w:rFonts w:hint="default" w:ascii="Times New Roman" w:hAnsi="Times New Roman" w:eastAsia="仿宋_GB2312" w:cs="Times New Roman"/>
          <w:sz w:val="32"/>
          <w:szCs w:val="32"/>
        </w:rPr>
        <w:t>：</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620" w:lineRule="exact"/>
        <w:ind w:left="0" w:leftChars="0"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）考试申请内容不符合有关要求的；</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620" w:lineRule="exact"/>
        <w:ind w:left="0" w:leftChars="0"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）考试计划</w:t>
      </w:r>
      <w:r>
        <w:rPr>
          <w:rFonts w:hint="default" w:ascii="Times New Roman" w:hAnsi="Times New Roman" w:eastAsia="仿宋_GB2312" w:cs="Times New Roman"/>
          <w:sz w:val="32"/>
          <w:szCs w:val="32"/>
          <w:lang w:eastAsia="zh-CN"/>
        </w:rPr>
        <w:t>在</w:t>
      </w:r>
      <w:r>
        <w:rPr>
          <w:rFonts w:hint="default" w:ascii="Times New Roman" w:hAnsi="Times New Roman" w:eastAsia="仿宋_GB2312" w:cs="Times New Roman"/>
          <w:sz w:val="32"/>
          <w:szCs w:val="32"/>
        </w:rPr>
        <w:t>培训考试平台提交时间距开考时间不足24小时的</w:t>
      </w:r>
      <w:r>
        <w:rPr>
          <w:rFonts w:hint="default" w:ascii="Times New Roman" w:hAnsi="Times New Roman" w:eastAsia="仿宋_GB2312" w:cs="Times New Roman"/>
          <w:sz w:val="32"/>
          <w:szCs w:val="32"/>
          <w:lang w:val="en-US" w:eastAsia="zh-CN"/>
        </w:rPr>
        <w:t>;</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620" w:lineRule="exact"/>
        <w:ind w:left="0" w:leftChars="0"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）考试机构审核认</w:t>
      </w:r>
      <w:r>
        <w:rPr>
          <w:rFonts w:hint="default" w:ascii="Times New Roman" w:hAnsi="Times New Roman" w:eastAsia="仿宋_GB2312" w:cs="Times New Roman"/>
          <w:sz w:val="32"/>
          <w:szCs w:val="32"/>
          <w:lang w:eastAsia="zh-CN"/>
        </w:rPr>
        <w:t>为有</w:t>
      </w:r>
      <w:r>
        <w:rPr>
          <w:rFonts w:hint="default" w:ascii="Times New Roman" w:hAnsi="Times New Roman" w:eastAsia="仿宋_GB2312" w:cs="Times New Roman"/>
          <w:sz w:val="32"/>
          <w:szCs w:val="32"/>
        </w:rPr>
        <w:t>其他不符合考试受理条件内容的。</w:t>
      </w:r>
    </w:p>
    <w:p/>
    <w:p/>
    <w:p/>
    <w:p/>
    <w:p/>
    <w:p/>
    <w:p/>
    <w:p/>
    <w:p/>
    <w:p/>
    <w:p/>
    <w:p/>
    <w:p>
      <w:pPr>
        <w:adjustRightInd/>
        <w:snapToGrid/>
        <w:spacing w:before="100" w:beforeAutospacing="1" w:after="0"/>
        <w:ind w:firstLine="2640" w:firstLineChars="600"/>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学员培训学籍卡</w:t>
      </w:r>
    </w:p>
    <w:tbl>
      <w:tblPr>
        <w:tblStyle w:val="5"/>
        <w:tblW w:w="90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5"/>
        <w:gridCol w:w="438"/>
        <w:gridCol w:w="1182"/>
        <w:gridCol w:w="1288"/>
        <w:gridCol w:w="182"/>
        <w:gridCol w:w="1023"/>
        <w:gridCol w:w="1518"/>
        <w:gridCol w:w="237"/>
        <w:gridCol w:w="653"/>
        <w:gridCol w:w="13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jc w:val="center"/>
        </w:trPr>
        <w:tc>
          <w:tcPr>
            <w:tcW w:w="1613"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b/>
                <w:bCs/>
                <w:color w:val="000000"/>
                <w:kern w:val="0"/>
                <w:szCs w:val="21"/>
              </w:rPr>
            </w:pPr>
            <w:r>
              <w:rPr>
                <w:rFonts w:hint="eastAsia" w:asciiTheme="minorEastAsia" w:hAnsiTheme="minorEastAsia" w:eastAsiaTheme="minorEastAsia" w:cstheme="minorEastAsia"/>
                <w:b/>
                <w:bCs/>
                <w:color w:val="000000"/>
                <w:kern w:val="0"/>
                <w:szCs w:val="21"/>
              </w:rPr>
              <w:t>姓   名</w:t>
            </w:r>
          </w:p>
        </w:tc>
        <w:tc>
          <w:tcPr>
            <w:tcW w:w="1182"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c>
          <w:tcPr>
            <w:tcW w:w="1470"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b/>
                <w:bCs/>
                <w:color w:val="000000"/>
                <w:kern w:val="0"/>
                <w:szCs w:val="21"/>
              </w:rPr>
            </w:pPr>
            <w:r>
              <w:rPr>
                <w:rFonts w:hint="eastAsia" w:asciiTheme="minorEastAsia" w:hAnsiTheme="minorEastAsia" w:eastAsiaTheme="minorEastAsia" w:cstheme="minorEastAsia"/>
                <w:b/>
                <w:bCs/>
                <w:color w:val="000000"/>
                <w:kern w:val="0"/>
                <w:szCs w:val="21"/>
              </w:rPr>
              <w:t>性    别</w:t>
            </w:r>
          </w:p>
        </w:tc>
        <w:tc>
          <w:tcPr>
            <w:tcW w:w="2778" w:type="dxa"/>
            <w:gridSpan w:val="3"/>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c>
          <w:tcPr>
            <w:tcW w:w="2037" w:type="dxa"/>
            <w:gridSpan w:val="2"/>
            <w:vMerge w:val="restar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BFBFBF"/>
                <w:kern w:val="0"/>
                <w:szCs w:val="21"/>
              </w:rPr>
            </w:pPr>
            <w:r>
              <w:rPr>
                <w:rFonts w:hint="eastAsia" w:asciiTheme="minorEastAsia" w:hAnsiTheme="minorEastAsia" w:eastAsiaTheme="minorEastAsia" w:cstheme="minorEastAsia"/>
                <w:color w:val="BFBFBF"/>
                <w:kern w:val="0"/>
                <w:sz w:val="24"/>
                <w:szCs w:val="21"/>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jc w:val="center"/>
        </w:trPr>
        <w:tc>
          <w:tcPr>
            <w:tcW w:w="1613"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b/>
                <w:bCs/>
                <w:color w:val="000000"/>
                <w:kern w:val="0"/>
                <w:szCs w:val="21"/>
              </w:rPr>
            </w:pPr>
            <w:r>
              <w:rPr>
                <w:rFonts w:hint="eastAsia" w:asciiTheme="minorEastAsia" w:hAnsiTheme="minorEastAsia" w:eastAsiaTheme="minorEastAsia" w:cstheme="minorEastAsia"/>
                <w:b/>
                <w:bCs/>
                <w:color w:val="000000"/>
                <w:kern w:val="0"/>
                <w:szCs w:val="21"/>
              </w:rPr>
              <w:t>出生年月</w:t>
            </w:r>
          </w:p>
        </w:tc>
        <w:tc>
          <w:tcPr>
            <w:tcW w:w="1182"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c>
          <w:tcPr>
            <w:tcW w:w="1470"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b/>
                <w:bCs/>
                <w:color w:val="000000"/>
                <w:kern w:val="0"/>
                <w:szCs w:val="21"/>
              </w:rPr>
            </w:pPr>
            <w:r>
              <w:rPr>
                <w:rFonts w:hint="eastAsia" w:asciiTheme="minorEastAsia" w:hAnsiTheme="minorEastAsia" w:eastAsiaTheme="minorEastAsia" w:cstheme="minorEastAsia"/>
                <w:b/>
                <w:bCs/>
                <w:color w:val="000000"/>
                <w:kern w:val="0"/>
                <w:szCs w:val="21"/>
              </w:rPr>
              <w:t>最高学历</w:t>
            </w:r>
          </w:p>
        </w:tc>
        <w:tc>
          <w:tcPr>
            <w:tcW w:w="2778" w:type="dxa"/>
            <w:gridSpan w:val="3"/>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c>
          <w:tcPr>
            <w:tcW w:w="2037" w:type="dxa"/>
            <w:gridSpan w:val="2"/>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BFBFBF"/>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jc w:val="center"/>
        </w:trPr>
        <w:tc>
          <w:tcPr>
            <w:tcW w:w="1613"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b/>
                <w:bCs/>
                <w:color w:val="000000"/>
                <w:kern w:val="0"/>
                <w:szCs w:val="21"/>
              </w:rPr>
            </w:pPr>
            <w:r>
              <w:rPr>
                <w:rFonts w:hint="eastAsia" w:asciiTheme="minorEastAsia" w:hAnsiTheme="minorEastAsia" w:eastAsiaTheme="minorEastAsia" w:cstheme="minorEastAsia"/>
                <w:b/>
                <w:bCs/>
                <w:color w:val="000000"/>
                <w:kern w:val="0"/>
                <w:szCs w:val="21"/>
              </w:rPr>
              <w:t>健康状况</w:t>
            </w:r>
          </w:p>
        </w:tc>
        <w:tc>
          <w:tcPr>
            <w:tcW w:w="1182"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c>
          <w:tcPr>
            <w:tcW w:w="1470"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b/>
                <w:bCs/>
                <w:color w:val="000000"/>
                <w:kern w:val="0"/>
                <w:szCs w:val="21"/>
              </w:rPr>
            </w:pPr>
            <w:r>
              <w:rPr>
                <w:rFonts w:hint="eastAsia" w:asciiTheme="minorEastAsia" w:hAnsiTheme="minorEastAsia" w:eastAsiaTheme="minorEastAsia" w:cstheme="minorEastAsia"/>
                <w:b/>
                <w:bCs/>
                <w:color w:val="000000"/>
                <w:kern w:val="0"/>
                <w:szCs w:val="21"/>
              </w:rPr>
              <w:t>移动电话</w:t>
            </w:r>
          </w:p>
        </w:tc>
        <w:tc>
          <w:tcPr>
            <w:tcW w:w="2778" w:type="dxa"/>
            <w:gridSpan w:val="3"/>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c>
          <w:tcPr>
            <w:tcW w:w="2037" w:type="dxa"/>
            <w:gridSpan w:val="2"/>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BFBFBF"/>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1613"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b/>
                <w:bCs/>
                <w:color w:val="000000"/>
                <w:kern w:val="0"/>
                <w:szCs w:val="21"/>
              </w:rPr>
            </w:pPr>
            <w:r>
              <w:rPr>
                <w:rFonts w:hint="eastAsia" w:asciiTheme="minorEastAsia" w:hAnsiTheme="minorEastAsia" w:eastAsiaTheme="minorEastAsia" w:cstheme="minorEastAsia"/>
                <w:b/>
                <w:bCs/>
                <w:color w:val="000000"/>
                <w:kern w:val="0"/>
                <w:szCs w:val="21"/>
              </w:rPr>
              <w:t>身份证件类型</w:t>
            </w:r>
          </w:p>
        </w:tc>
        <w:tc>
          <w:tcPr>
            <w:tcW w:w="1182"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c>
          <w:tcPr>
            <w:tcW w:w="1470"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b/>
                <w:bCs/>
                <w:color w:val="000000"/>
                <w:kern w:val="0"/>
                <w:szCs w:val="21"/>
              </w:rPr>
              <w:t>身份证件号</w:t>
            </w:r>
          </w:p>
        </w:tc>
        <w:tc>
          <w:tcPr>
            <w:tcW w:w="2778" w:type="dxa"/>
            <w:gridSpan w:val="3"/>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c>
          <w:tcPr>
            <w:tcW w:w="2037" w:type="dxa"/>
            <w:gridSpan w:val="2"/>
            <w:vMerge w:val="continue"/>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BFBFBF"/>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1613"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b/>
                <w:bCs/>
                <w:color w:val="000000"/>
                <w:kern w:val="0"/>
                <w:szCs w:val="21"/>
              </w:rPr>
            </w:pPr>
            <w:r>
              <w:rPr>
                <w:rFonts w:hint="eastAsia" w:asciiTheme="minorEastAsia" w:hAnsiTheme="minorEastAsia" w:eastAsiaTheme="minorEastAsia" w:cstheme="minorEastAsia"/>
                <w:b/>
                <w:bCs/>
                <w:color w:val="000000"/>
                <w:kern w:val="0"/>
                <w:szCs w:val="21"/>
              </w:rPr>
              <w:t>工作单位</w:t>
            </w:r>
          </w:p>
        </w:tc>
        <w:tc>
          <w:tcPr>
            <w:tcW w:w="7467" w:type="dxa"/>
            <w:gridSpan w:val="8"/>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BFBFBF"/>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3" w:hRule="atLeast"/>
          <w:jc w:val="center"/>
        </w:trPr>
        <w:tc>
          <w:tcPr>
            <w:tcW w:w="1613"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b/>
                <w:bCs/>
                <w:color w:val="000000"/>
                <w:kern w:val="0"/>
                <w:szCs w:val="21"/>
              </w:rPr>
            </w:pPr>
            <w:r>
              <w:rPr>
                <w:rFonts w:hint="eastAsia" w:asciiTheme="minorEastAsia" w:hAnsiTheme="minorEastAsia" w:eastAsiaTheme="minorEastAsia" w:cstheme="minorEastAsia"/>
                <w:b/>
                <w:bCs/>
                <w:color w:val="000000"/>
                <w:kern w:val="0"/>
                <w:szCs w:val="21"/>
              </w:rPr>
              <w:t>通讯地址</w:t>
            </w:r>
          </w:p>
        </w:tc>
        <w:tc>
          <w:tcPr>
            <w:tcW w:w="2470"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c>
          <w:tcPr>
            <w:tcW w:w="1205"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b/>
                <w:bCs/>
                <w:color w:val="000000"/>
                <w:kern w:val="0"/>
                <w:szCs w:val="21"/>
              </w:rPr>
              <w:t>邮   编</w:t>
            </w:r>
          </w:p>
        </w:tc>
        <w:tc>
          <w:tcPr>
            <w:tcW w:w="3792" w:type="dxa"/>
            <w:gridSpan w:val="4"/>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BFBFBF"/>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2" w:hRule="atLeast"/>
          <w:jc w:val="center"/>
        </w:trPr>
        <w:tc>
          <w:tcPr>
            <w:tcW w:w="1613"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b/>
                <w:bCs/>
                <w:color w:val="000000"/>
                <w:kern w:val="0"/>
                <w:szCs w:val="21"/>
              </w:rPr>
            </w:pPr>
            <w:r>
              <w:rPr>
                <w:rFonts w:hint="eastAsia" w:asciiTheme="minorEastAsia" w:hAnsiTheme="minorEastAsia" w:eastAsiaTheme="minorEastAsia" w:cstheme="minorEastAsia"/>
                <w:b/>
                <w:bCs/>
                <w:color w:val="000000"/>
                <w:kern w:val="0"/>
                <w:szCs w:val="21"/>
              </w:rPr>
              <w:t>培训类型</w:t>
            </w:r>
          </w:p>
        </w:tc>
        <w:tc>
          <w:tcPr>
            <w:tcW w:w="2470"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b/>
                <w:bCs/>
                <w:color w:val="000000"/>
                <w:kern w:val="0"/>
                <w:szCs w:val="21"/>
              </w:rPr>
            </w:pPr>
          </w:p>
        </w:tc>
        <w:tc>
          <w:tcPr>
            <w:tcW w:w="1205"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b/>
                <w:bCs/>
                <w:color w:val="000000"/>
                <w:kern w:val="0"/>
                <w:szCs w:val="21"/>
              </w:rPr>
            </w:pPr>
            <w:r>
              <w:rPr>
                <w:rFonts w:hint="eastAsia" w:asciiTheme="minorEastAsia" w:hAnsiTheme="minorEastAsia" w:eastAsiaTheme="minorEastAsia" w:cstheme="minorEastAsia"/>
                <w:b/>
                <w:bCs/>
                <w:color w:val="000000"/>
                <w:kern w:val="0"/>
                <w:szCs w:val="21"/>
              </w:rPr>
              <w:t>人员类型</w:t>
            </w:r>
          </w:p>
        </w:tc>
        <w:tc>
          <w:tcPr>
            <w:tcW w:w="3792" w:type="dxa"/>
            <w:gridSpan w:val="4"/>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b/>
                <w:bCs/>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9" w:hRule="atLeast"/>
          <w:jc w:val="center"/>
        </w:trPr>
        <w:tc>
          <w:tcPr>
            <w:tcW w:w="1613"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b/>
                <w:bCs/>
                <w:color w:val="000000"/>
                <w:kern w:val="0"/>
                <w:szCs w:val="21"/>
              </w:rPr>
            </w:pPr>
            <w:r>
              <w:rPr>
                <w:rFonts w:hint="eastAsia" w:asciiTheme="minorEastAsia" w:hAnsiTheme="minorEastAsia" w:eastAsiaTheme="minorEastAsia" w:cstheme="minorEastAsia"/>
                <w:b/>
                <w:bCs/>
                <w:color w:val="000000"/>
                <w:kern w:val="0"/>
                <w:szCs w:val="21"/>
              </w:rPr>
              <w:t>入学时间</w:t>
            </w:r>
          </w:p>
        </w:tc>
        <w:tc>
          <w:tcPr>
            <w:tcW w:w="2470"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c>
          <w:tcPr>
            <w:tcW w:w="1205"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b/>
                <w:bCs/>
                <w:color w:val="000000"/>
                <w:kern w:val="0"/>
                <w:szCs w:val="21"/>
              </w:rPr>
            </w:pPr>
            <w:r>
              <w:rPr>
                <w:rFonts w:hint="eastAsia" w:asciiTheme="minorEastAsia" w:hAnsiTheme="minorEastAsia" w:eastAsiaTheme="minorEastAsia" w:cstheme="minorEastAsia"/>
                <w:b/>
                <w:bCs/>
                <w:color w:val="000000"/>
                <w:kern w:val="0"/>
                <w:szCs w:val="21"/>
              </w:rPr>
              <w:t>结业时间</w:t>
            </w:r>
          </w:p>
        </w:tc>
        <w:tc>
          <w:tcPr>
            <w:tcW w:w="3792" w:type="dxa"/>
            <w:gridSpan w:val="4"/>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BFBFBF"/>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jc w:val="center"/>
        </w:trPr>
        <w:tc>
          <w:tcPr>
            <w:tcW w:w="9080" w:type="dxa"/>
            <w:gridSpan w:val="10"/>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b/>
                <w:bCs/>
                <w:color w:val="000000"/>
                <w:kern w:val="0"/>
                <w:szCs w:val="21"/>
              </w:rPr>
            </w:pPr>
            <w:r>
              <w:rPr>
                <w:rFonts w:hint="eastAsia" w:asciiTheme="minorEastAsia" w:hAnsiTheme="minorEastAsia" w:eastAsiaTheme="minorEastAsia" w:cstheme="minorEastAsia"/>
                <w:b/>
                <w:bCs/>
                <w:color w:val="000000"/>
                <w:kern w:val="0"/>
                <w:szCs w:val="21"/>
              </w:rPr>
              <w:t>培训内容及结果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17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b/>
                <w:bCs/>
                <w:color w:val="000000"/>
                <w:kern w:val="0"/>
                <w:szCs w:val="21"/>
              </w:rPr>
            </w:pPr>
            <w:r>
              <w:rPr>
                <w:rFonts w:hint="eastAsia" w:asciiTheme="minorEastAsia" w:hAnsiTheme="minorEastAsia" w:eastAsiaTheme="minorEastAsia" w:cstheme="minorEastAsia"/>
                <w:b/>
                <w:bCs/>
                <w:color w:val="000000"/>
                <w:kern w:val="0"/>
                <w:szCs w:val="21"/>
              </w:rPr>
              <w:t>序 号</w:t>
            </w:r>
          </w:p>
        </w:tc>
        <w:tc>
          <w:tcPr>
            <w:tcW w:w="2908" w:type="dxa"/>
            <w:gridSpan w:val="3"/>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b/>
                <w:bCs/>
                <w:color w:val="000000"/>
                <w:kern w:val="0"/>
                <w:szCs w:val="21"/>
              </w:rPr>
            </w:pPr>
            <w:r>
              <w:rPr>
                <w:rFonts w:hint="eastAsia" w:asciiTheme="minorEastAsia" w:hAnsiTheme="minorEastAsia" w:eastAsiaTheme="minorEastAsia" w:cstheme="minorEastAsia"/>
                <w:b/>
                <w:bCs/>
                <w:color w:val="000000"/>
                <w:kern w:val="0"/>
                <w:szCs w:val="21"/>
              </w:rPr>
              <w:t>课程名称</w:t>
            </w:r>
          </w:p>
        </w:tc>
        <w:tc>
          <w:tcPr>
            <w:tcW w:w="1205"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b/>
                <w:bCs/>
                <w:color w:val="000000"/>
                <w:kern w:val="0"/>
                <w:szCs w:val="21"/>
              </w:rPr>
            </w:pPr>
            <w:r>
              <w:rPr>
                <w:rFonts w:hint="eastAsia" w:asciiTheme="minorEastAsia" w:hAnsiTheme="minorEastAsia" w:eastAsiaTheme="minorEastAsia" w:cstheme="minorEastAsia"/>
                <w:b/>
                <w:bCs/>
                <w:color w:val="000000"/>
                <w:kern w:val="0"/>
                <w:szCs w:val="21"/>
              </w:rPr>
              <w:t>授课方式</w:t>
            </w:r>
          </w:p>
        </w:tc>
        <w:tc>
          <w:tcPr>
            <w:tcW w:w="151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b/>
                <w:bCs/>
                <w:color w:val="000000"/>
                <w:kern w:val="0"/>
                <w:szCs w:val="21"/>
              </w:rPr>
            </w:pPr>
            <w:r>
              <w:rPr>
                <w:rFonts w:hint="eastAsia" w:asciiTheme="minorEastAsia" w:hAnsiTheme="minorEastAsia" w:eastAsiaTheme="minorEastAsia" w:cstheme="minorEastAsia"/>
                <w:b/>
                <w:bCs/>
                <w:color w:val="000000"/>
                <w:kern w:val="0"/>
                <w:szCs w:val="21"/>
              </w:rPr>
              <w:t>课程类型</w:t>
            </w:r>
          </w:p>
        </w:tc>
        <w:tc>
          <w:tcPr>
            <w:tcW w:w="890"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b/>
                <w:bCs/>
                <w:color w:val="000000"/>
                <w:kern w:val="0"/>
                <w:szCs w:val="21"/>
              </w:rPr>
            </w:pPr>
            <w:r>
              <w:rPr>
                <w:rFonts w:hint="eastAsia" w:asciiTheme="minorEastAsia" w:hAnsiTheme="minorEastAsia" w:eastAsiaTheme="minorEastAsia" w:cstheme="minorEastAsia"/>
                <w:b/>
                <w:bCs/>
                <w:color w:val="000000"/>
                <w:kern w:val="0"/>
                <w:szCs w:val="21"/>
              </w:rPr>
              <w:t>学时</w:t>
            </w:r>
          </w:p>
        </w:tc>
        <w:tc>
          <w:tcPr>
            <w:tcW w:w="1384"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b/>
                <w:bCs/>
                <w:color w:val="000000"/>
                <w:kern w:val="0"/>
                <w:szCs w:val="21"/>
              </w:rPr>
            </w:pPr>
            <w:r>
              <w:rPr>
                <w:rFonts w:hint="eastAsia" w:asciiTheme="minorEastAsia" w:hAnsiTheme="minorEastAsia" w:eastAsiaTheme="minorEastAsia" w:cstheme="minorEastAsia"/>
                <w:b/>
                <w:bCs/>
                <w:color w:val="000000"/>
                <w:kern w:val="0"/>
                <w:szCs w:val="21"/>
              </w:rPr>
              <w:t>授课教师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17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b/>
                <w:bCs/>
                <w:color w:val="000000"/>
                <w:kern w:val="0"/>
                <w:szCs w:val="21"/>
              </w:rPr>
            </w:pPr>
            <w:r>
              <w:rPr>
                <w:rFonts w:hint="eastAsia" w:asciiTheme="minorEastAsia" w:hAnsiTheme="minorEastAsia" w:eastAsiaTheme="minorEastAsia" w:cstheme="minorEastAsia"/>
                <w:b/>
                <w:bCs/>
                <w:color w:val="000000"/>
                <w:kern w:val="0"/>
                <w:szCs w:val="21"/>
              </w:rPr>
              <w:t>1</w:t>
            </w:r>
          </w:p>
        </w:tc>
        <w:tc>
          <w:tcPr>
            <w:tcW w:w="2908" w:type="dxa"/>
            <w:gridSpan w:val="3"/>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c>
          <w:tcPr>
            <w:tcW w:w="1205"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c>
          <w:tcPr>
            <w:tcW w:w="151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c>
          <w:tcPr>
            <w:tcW w:w="890"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c>
          <w:tcPr>
            <w:tcW w:w="1384"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17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b/>
                <w:bCs/>
                <w:color w:val="000000"/>
                <w:kern w:val="0"/>
                <w:szCs w:val="21"/>
              </w:rPr>
            </w:pPr>
            <w:r>
              <w:rPr>
                <w:rFonts w:hint="eastAsia" w:asciiTheme="minorEastAsia" w:hAnsiTheme="minorEastAsia" w:eastAsiaTheme="minorEastAsia" w:cstheme="minorEastAsia"/>
                <w:b/>
                <w:bCs/>
                <w:color w:val="000000"/>
                <w:kern w:val="0"/>
                <w:szCs w:val="21"/>
              </w:rPr>
              <w:t>2</w:t>
            </w:r>
          </w:p>
        </w:tc>
        <w:tc>
          <w:tcPr>
            <w:tcW w:w="2908" w:type="dxa"/>
            <w:gridSpan w:val="3"/>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c>
          <w:tcPr>
            <w:tcW w:w="1205"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c>
          <w:tcPr>
            <w:tcW w:w="151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c>
          <w:tcPr>
            <w:tcW w:w="890"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c>
          <w:tcPr>
            <w:tcW w:w="1384"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17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b/>
                <w:bCs/>
                <w:color w:val="000000"/>
                <w:kern w:val="0"/>
                <w:szCs w:val="21"/>
              </w:rPr>
            </w:pPr>
            <w:r>
              <w:rPr>
                <w:rFonts w:hint="eastAsia" w:asciiTheme="minorEastAsia" w:hAnsiTheme="minorEastAsia" w:eastAsiaTheme="minorEastAsia" w:cstheme="minorEastAsia"/>
                <w:b/>
                <w:bCs/>
                <w:color w:val="000000"/>
                <w:kern w:val="0"/>
                <w:szCs w:val="21"/>
              </w:rPr>
              <w:t>3</w:t>
            </w:r>
          </w:p>
        </w:tc>
        <w:tc>
          <w:tcPr>
            <w:tcW w:w="2908" w:type="dxa"/>
            <w:gridSpan w:val="3"/>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c>
          <w:tcPr>
            <w:tcW w:w="1205"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c>
          <w:tcPr>
            <w:tcW w:w="151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c>
          <w:tcPr>
            <w:tcW w:w="890"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c>
          <w:tcPr>
            <w:tcW w:w="1384"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17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b/>
                <w:bCs/>
                <w:color w:val="000000"/>
                <w:kern w:val="0"/>
                <w:szCs w:val="21"/>
              </w:rPr>
            </w:pPr>
            <w:r>
              <w:rPr>
                <w:rFonts w:hint="eastAsia" w:asciiTheme="minorEastAsia" w:hAnsiTheme="minorEastAsia" w:eastAsiaTheme="minorEastAsia" w:cstheme="minorEastAsia"/>
                <w:b/>
                <w:bCs/>
                <w:color w:val="000000"/>
                <w:kern w:val="0"/>
                <w:szCs w:val="21"/>
              </w:rPr>
              <w:t>4</w:t>
            </w:r>
          </w:p>
        </w:tc>
        <w:tc>
          <w:tcPr>
            <w:tcW w:w="2908" w:type="dxa"/>
            <w:gridSpan w:val="3"/>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c>
          <w:tcPr>
            <w:tcW w:w="1205"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c>
          <w:tcPr>
            <w:tcW w:w="151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c>
          <w:tcPr>
            <w:tcW w:w="890"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c>
          <w:tcPr>
            <w:tcW w:w="1384"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175"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b/>
                <w:bCs/>
                <w:color w:val="000000"/>
                <w:kern w:val="0"/>
                <w:szCs w:val="21"/>
              </w:rPr>
            </w:pPr>
            <w:r>
              <w:rPr>
                <w:rFonts w:hint="eastAsia" w:asciiTheme="minorEastAsia" w:hAnsiTheme="minorEastAsia" w:eastAsiaTheme="minorEastAsia" w:cstheme="minorEastAsia"/>
                <w:b/>
                <w:bCs/>
                <w:color w:val="000000"/>
                <w:kern w:val="0"/>
                <w:szCs w:val="21"/>
              </w:rPr>
              <w:t>5</w:t>
            </w:r>
          </w:p>
        </w:tc>
        <w:tc>
          <w:tcPr>
            <w:tcW w:w="2908" w:type="dxa"/>
            <w:gridSpan w:val="3"/>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c>
          <w:tcPr>
            <w:tcW w:w="1205"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c>
          <w:tcPr>
            <w:tcW w:w="1518"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c>
          <w:tcPr>
            <w:tcW w:w="890"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c>
          <w:tcPr>
            <w:tcW w:w="1384" w:type="dxa"/>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87" w:hRule="atLeast"/>
          <w:jc w:val="center"/>
        </w:trPr>
        <w:tc>
          <w:tcPr>
            <w:tcW w:w="1175" w:type="dxa"/>
            <w:vAlign w:val="center"/>
          </w:tcPr>
          <w:p>
            <w:pPr>
              <w:widowControl/>
              <w:jc w:val="center"/>
              <w:rPr>
                <w:rFonts w:hint="eastAsia" w:asciiTheme="minorEastAsia" w:hAnsiTheme="minorEastAsia" w:eastAsiaTheme="minorEastAsia" w:cstheme="minorEastAsia"/>
                <w:b/>
                <w:bCs/>
                <w:color w:val="000000"/>
                <w:kern w:val="0"/>
                <w:szCs w:val="21"/>
              </w:rPr>
            </w:pPr>
            <w:r>
              <w:rPr>
                <w:rFonts w:hint="eastAsia" w:asciiTheme="minorEastAsia" w:hAnsiTheme="minorEastAsia" w:eastAsiaTheme="minorEastAsia" w:cstheme="minorEastAsia"/>
                <w:b/>
                <w:bCs/>
                <w:color w:val="000000"/>
                <w:kern w:val="0"/>
                <w:szCs w:val="21"/>
              </w:rPr>
              <w:t>培训</w:t>
            </w:r>
            <w:r>
              <w:rPr>
                <w:rFonts w:hint="eastAsia" w:asciiTheme="minorEastAsia" w:hAnsiTheme="minorEastAsia" w:eastAsiaTheme="minorEastAsia" w:cstheme="minorEastAsia"/>
                <w:b/>
                <w:bCs/>
                <w:color w:val="000000"/>
                <w:kern w:val="0"/>
                <w:szCs w:val="21"/>
              </w:rPr>
              <w:br w:type="textWrapping"/>
            </w:r>
            <w:r>
              <w:rPr>
                <w:rFonts w:hint="eastAsia" w:asciiTheme="minorEastAsia" w:hAnsiTheme="minorEastAsia" w:eastAsiaTheme="minorEastAsia" w:cstheme="minorEastAsia"/>
                <w:b/>
                <w:bCs/>
                <w:color w:val="000000"/>
                <w:kern w:val="0"/>
                <w:szCs w:val="21"/>
              </w:rPr>
              <w:t>机构</w:t>
            </w:r>
            <w:r>
              <w:rPr>
                <w:rFonts w:hint="eastAsia" w:asciiTheme="minorEastAsia" w:hAnsiTheme="minorEastAsia" w:eastAsiaTheme="minorEastAsia" w:cstheme="minorEastAsia"/>
                <w:b/>
                <w:bCs/>
                <w:color w:val="000000"/>
                <w:kern w:val="0"/>
                <w:szCs w:val="21"/>
              </w:rPr>
              <w:br w:type="textWrapping"/>
            </w:r>
            <w:r>
              <w:rPr>
                <w:rFonts w:hint="eastAsia" w:asciiTheme="minorEastAsia" w:hAnsiTheme="minorEastAsia" w:eastAsiaTheme="minorEastAsia" w:cstheme="minorEastAsia"/>
                <w:b/>
                <w:bCs/>
                <w:color w:val="000000"/>
                <w:kern w:val="0"/>
                <w:szCs w:val="21"/>
              </w:rPr>
              <w:t>意见</w:t>
            </w:r>
          </w:p>
        </w:tc>
        <w:tc>
          <w:tcPr>
            <w:tcW w:w="7905" w:type="dxa"/>
            <w:gridSpan w:val="9"/>
            <w:vAlign w:val="center"/>
          </w:tcPr>
          <w:p>
            <w:pPr>
              <w:widowControl/>
              <w:ind w:firstLine="420" w:firstLineChars="200"/>
              <w:jc w:val="left"/>
              <w:rPr>
                <w:rFonts w:hint="eastAsia" w:ascii="楷体" w:hAnsi="楷体" w:eastAsia="楷体" w:cs="楷体"/>
                <w:sz w:val="21"/>
                <w:szCs w:val="21"/>
                <w:lang w:eastAsia="zh-CN"/>
              </w:rPr>
            </w:pPr>
          </w:p>
          <w:p>
            <w:pPr>
              <w:widowControl/>
              <w:ind w:firstLine="560" w:firstLineChars="200"/>
              <w:jc w:val="left"/>
              <w:rPr>
                <w:rFonts w:hint="eastAsia" w:asciiTheme="minorEastAsia" w:hAnsiTheme="minorEastAsia" w:eastAsiaTheme="minorEastAsia" w:cstheme="minorEastAsia"/>
                <w:sz w:val="28"/>
                <w:szCs w:val="28"/>
              </w:rPr>
            </w:pPr>
            <w:r>
              <w:rPr>
                <w:rFonts w:hint="eastAsia" w:ascii="楷体" w:hAnsi="楷体" w:eastAsia="楷体" w:cs="楷体"/>
                <w:sz w:val="28"/>
                <w:szCs w:val="28"/>
                <w:lang w:eastAsia="zh-CN"/>
              </w:rPr>
              <w:t>我单位承诺</w:t>
            </w:r>
            <w:r>
              <w:rPr>
                <w:rFonts w:hint="eastAsia" w:ascii="楷体" w:hAnsi="楷体" w:eastAsia="楷体" w:cs="楷体"/>
                <w:sz w:val="28"/>
                <w:szCs w:val="28"/>
              </w:rPr>
              <w:t>该学员个人信息准确无误，学历及健康状况等符合培训条件</w:t>
            </w:r>
            <w:r>
              <w:rPr>
                <w:rFonts w:hint="eastAsia" w:ascii="楷体" w:hAnsi="楷体" w:eastAsia="楷体" w:cs="楷体"/>
                <w:sz w:val="28"/>
                <w:szCs w:val="28"/>
                <w:lang w:eastAsia="zh-CN"/>
              </w:rPr>
              <w:t>要求</w:t>
            </w:r>
            <w:r>
              <w:rPr>
                <w:rFonts w:hint="eastAsia" w:ascii="楷体" w:hAnsi="楷体" w:eastAsia="楷体" w:cs="楷体"/>
                <w:sz w:val="28"/>
                <w:szCs w:val="28"/>
              </w:rPr>
              <w:t>，</w:t>
            </w:r>
            <w:r>
              <w:rPr>
                <w:rFonts w:hint="eastAsia" w:ascii="楷体" w:hAnsi="楷体" w:eastAsia="楷体" w:cs="楷体"/>
                <w:sz w:val="28"/>
                <w:szCs w:val="28"/>
                <w:lang w:eastAsia="zh-CN"/>
              </w:rPr>
              <w:t>已</w:t>
            </w:r>
            <w:r>
              <w:rPr>
                <w:rFonts w:hint="eastAsia" w:ascii="楷体" w:hAnsi="楷体" w:eastAsia="楷体" w:cs="楷体"/>
                <w:sz w:val="28"/>
                <w:szCs w:val="28"/>
              </w:rPr>
              <w:t>按规定学时和内容完成学习，培训合格</w:t>
            </w:r>
            <w:r>
              <w:rPr>
                <w:rFonts w:hint="eastAsia" w:ascii="楷体" w:hAnsi="楷体" w:eastAsia="楷体" w:cs="楷体"/>
                <w:sz w:val="28"/>
                <w:szCs w:val="28"/>
                <w:lang w:eastAsia="zh-CN"/>
              </w:rPr>
              <w:t>。</w:t>
            </w:r>
          </w:p>
          <w:p>
            <w:pPr>
              <w:widowControl/>
              <w:ind w:firstLine="640" w:firstLineChars="200"/>
              <w:jc w:val="left"/>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w:t>
            </w:r>
            <w:r>
              <w:rPr>
                <w:rFonts w:hint="eastAsia" w:asciiTheme="minorEastAsia" w:hAnsiTheme="minorEastAsia" w:eastAsiaTheme="minorEastAsia" w:cstheme="minorEastAsia"/>
                <w:sz w:val="28"/>
                <w:szCs w:val="28"/>
                <w:lang w:val="en-US" w:eastAsia="zh-CN"/>
              </w:rPr>
              <w:t xml:space="preserve"> 培训机构（公章）：</w:t>
            </w:r>
          </w:p>
        </w:tc>
      </w:tr>
    </w:tbl>
    <w:p>
      <w:pPr>
        <w:adjustRightInd/>
        <w:snapToGrid/>
        <w:spacing w:before="100" w:beforeAutospacing="1" w:after="0"/>
        <w:jc w:val="center"/>
        <w:rPr>
          <w:rFonts w:hint="eastAsia" w:ascii="微软雅黑" w:hAnsi="微软雅黑" w:eastAsia="微软雅黑" w:cs="微软雅黑"/>
          <w:sz w:val="44"/>
          <w:szCs w:val="44"/>
        </w:rPr>
        <w:sectPr>
          <w:pgSz w:w="11906" w:h="16838"/>
          <w:pgMar w:top="1440" w:right="1800" w:bottom="1440" w:left="1800" w:header="851" w:footer="992" w:gutter="0"/>
          <w:pgNumType w:fmt="numberInDash"/>
          <w:cols w:space="425" w:num="1"/>
          <w:docGrid w:type="lines" w:linePitch="312" w:charSpace="0"/>
        </w:sectPr>
      </w:pPr>
    </w:p>
    <w:p>
      <w:pPr>
        <w:adjustRightInd/>
        <w:snapToGrid/>
        <w:spacing w:before="100" w:beforeAutospacing="1" w:after="0"/>
        <w:jc w:val="center"/>
        <w:rPr>
          <w:rFonts w:hint="eastAsia" w:ascii="方正小标宋简体" w:hAnsi="方正小标宋简体" w:eastAsia="方正小标宋简体" w:cs="方正小标宋简体"/>
          <w:sz w:val="44"/>
          <w:szCs w:val="44"/>
          <w:lang w:val="en-US" w:eastAsia="zh-CN"/>
        </w:rPr>
      </w:pPr>
      <w:r>
        <w:rPr>
          <w:rFonts w:hint="eastAsia" w:ascii="微软雅黑" w:hAnsi="微软雅黑" w:eastAsia="微软雅黑" w:cs="微软雅黑"/>
          <w:sz w:val="44"/>
          <w:szCs w:val="44"/>
        </w:rPr>
        <w:t>考试申请受理</w:t>
      </w:r>
      <w:r>
        <w:rPr>
          <w:rFonts w:hint="eastAsia" w:ascii="微软雅黑" w:hAnsi="微软雅黑" w:eastAsia="微软雅黑" w:cs="微软雅黑"/>
          <w:sz w:val="44"/>
          <w:szCs w:val="44"/>
          <w:lang w:eastAsia="zh-CN"/>
        </w:rPr>
        <w:t>通知书</w:t>
      </w:r>
      <w:r>
        <w:rPr>
          <w:rFonts w:hint="eastAsia" w:ascii="方正小标宋简体" w:hAnsi="方正小标宋简体" w:eastAsia="方正小标宋简体" w:cs="方正小标宋简体"/>
          <w:sz w:val="44"/>
          <w:szCs w:val="44"/>
          <w:lang w:eastAsia="zh-CN"/>
        </w:rPr>
        <w:t>（存根）</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32"/>
          <w:szCs w:val="32"/>
          <w:vertAlign w:val="baseline"/>
          <w:lang w:val="en-US" w:eastAsia="zh-CN"/>
        </w:rPr>
        <w:t>No:</w:t>
      </w:r>
    </w:p>
    <w:p>
      <w:pPr>
        <w:jc w:val="both"/>
        <w:rPr>
          <w:rFonts w:hint="eastAsia" w:asciiTheme="minorEastAsia" w:hAnsiTheme="minorEastAsia" w:eastAsiaTheme="minorEastAsia" w:cstheme="minorEastAsia"/>
          <w:sz w:val="21"/>
          <w:szCs w:val="21"/>
          <w:u w:val="single"/>
          <w:vertAlign w:val="baseline"/>
          <w:lang w:val="en-US" w:eastAsia="zh-CN"/>
        </w:rPr>
      </w:pPr>
      <w:r>
        <w:rPr>
          <w:rFonts w:hint="eastAsia" w:asciiTheme="minorEastAsia" w:hAnsiTheme="minorEastAsia" w:eastAsiaTheme="minorEastAsia" w:cstheme="minorEastAsia"/>
          <w:sz w:val="21"/>
          <w:szCs w:val="21"/>
          <w:u w:val="single"/>
          <w:vertAlign w:val="baseline"/>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after="200" w:line="288" w:lineRule="auto"/>
        <w:ind w:left="0" w:leftChars="0" w:right="0" w:rightChars="0" w:firstLine="0" w:firstLineChars="0"/>
        <w:jc w:val="left"/>
        <w:textAlignment w:val="auto"/>
        <w:outlineLvl w:val="9"/>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 xml:space="preserve">      你（单位）于</w:t>
      </w:r>
      <w:r>
        <w:rPr>
          <w:rFonts w:hint="eastAsia" w:asciiTheme="minorEastAsia" w:hAnsiTheme="minorEastAsia" w:eastAsiaTheme="minorEastAsia" w:cstheme="minorEastAsia"/>
          <w:sz w:val="21"/>
          <w:szCs w:val="21"/>
          <w:u w:val="single"/>
          <w:vertAlign w:val="baseline"/>
          <w:lang w:val="en-US" w:eastAsia="zh-CN"/>
        </w:rPr>
        <w:t xml:space="preserve">     </w:t>
      </w:r>
      <w:r>
        <w:rPr>
          <w:rFonts w:hint="eastAsia" w:asciiTheme="minorEastAsia" w:hAnsiTheme="minorEastAsia" w:eastAsiaTheme="minorEastAsia" w:cstheme="minorEastAsia"/>
          <w:sz w:val="21"/>
          <w:szCs w:val="21"/>
          <w:vertAlign w:val="baseline"/>
          <w:lang w:val="en-US" w:eastAsia="zh-CN"/>
        </w:rPr>
        <w:t>年</w:t>
      </w:r>
      <w:r>
        <w:rPr>
          <w:rFonts w:hint="eastAsia" w:asciiTheme="minorEastAsia" w:hAnsiTheme="minorEastAsia" w:eastAsiaTheme="minorEastAsia" w:cstheme="minorEastAsia"/>
          <w:sz w:val="21"/>
          <w:szCs w:val="21"/>
          <w:u w:val="single"/>
          <w:vertAlign w:val="baseline"/>
          <w:lang w:val="en-US" w:eastAsia="zh-CN"/>
        </w:rPr>
        <w:t xml:space="preserve">     </w:t>
      </w:r>
      <w:r>
        <w:rPr>
          <w:rFonts w:hint="eastAsia" w:asciiTheme="minorEastAsia" w:hAnsiTheme="minorEastAsia" w:eastAsiaTheme="minorEastAsia" w:cstheme="minorEastAsia"/>
          <w:sz w:val="21"/>
          <w:szCs w:val="21"/>
          <w:vertAlign w:val="baseline"/>
          <w:lang w:val="en-US" w:eastAsia="zh-CN"/>
        </w:rPr>
        <w:t>月</w:t>
      </w:r>
      <w:r>
        <w:rPr>
          <w:rFonts w:hint="eastAsia" w:asciiTheme="minorEastAsia" w:hAnsiTheme="minorEastAsia" w:eastAsiaTheme="minorEastAsia" w:cstheme="minorEastAsia"/>
          <w:sz w:val="21"/>
          <w:szCs w:val="21"/>
          <w:u w:val="single"/>
          <w:vertAlign w:val="baseline"/>
          <w:lang w:val="en-US" w:eastAsia="zh-CN"/>
        </w:rPr>
        <w:t xml:space="preserve">     </w:t>
      </w:r>
      <w:r>
        <w:rPr>
          <w:rFonts w:hint="eastAsia" w:asciiTheme="minorEastAsia" w:hAnsiTheme="minorEastAsia" w:eastAsiaTheme="minorEastAsia" w:cstheme="minorEastAsia"/>
          <w:sz w:val="21"/>
          <w:szCs w:val="21"/>
          <w:vertAlign w:val="baseline"/>
          <w:lang w:val="en-US" w:eastAsia="zh-CN"/>
        </w:rPr>
        <w:t xml:space="preserve">日提交的安全生产考试申请，经审查符合受理规定，现予以受理。   </w:t>
      </w:r>
    </w:p>
    <w:p>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受理人：                                     受理日期：     年      月      日</w:t>
      </w:r>
    </w:p>
    <w:tbl>
      <w:tblPr>
        <w:tblStyle w:val="6"/>
        <w:tblpPr w:leftFromText="180" w:rightFromText="180" w:vertAnchor="text" w:horzAnchor="page" w:tblpXSpec="center" w:tblpY="586"/>
        <w:tblOverlap w:val="never"/>
        <w:tblW w:w="99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5"/>
        <w:gridCol w:w="1390"/>
        <w:gridCol w:w="1627"/>
        <w:gridCol w:w="1627"/>
        <w:gridCol w:w="1627"/>
        <w:gridCol w:w="1627"/>
        <w:gridCol w:w="1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 w:hRule="atLeast"/>
          <w:jc w:val="center"/>
        </w:trPr>
        <w:tc>
          <w:tcPr>
            <w:tcW w:w="9920" w:type="dxa"/>
            <w:gridSpan w:val="7"/>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left"/>
              <w:textAlignment w:val="auto"/>
              <w:outlineLvl w:val="9"/>
              <w:rPr>
                <w:rFonts w:hint="eastAsia" w:asciiTheme="minorEastAsia" w:hAnsiTheme="minorEastAsia" w:eastAsiaTheme="minorEastAsia" w:cstheme="minorEastAsia"/>
                <w:sz w:val="15"/>
                <w:szCs w:val="15"/>
                <w:vertAlign w:val="baseline"/>
              </w:rPr>
            </w:pPr>
            <w:r>
              <w:rPr>
                <w:rFonts w:hint="eastAsia" w:asciiTheme="minorEastAsia" w:hAnsiTheme="minorEastAsia" w:eastAsiaTheme="minorEastAsia" w:cstheme="minorEastAsia"/>
                <w:sz w:val="15"/>
                <w:szCs w:val="15"/>
                <w:vertAlign w:val="baseline"/>
                <w:lang w:eastAsia="zh-CN"/>
              </w:rPr>
              <w:t>培训机构名称：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5" w:hRule="atLeast"/>
          <w:jc w:val="center"/>
        </w:trPr>
        <w:tc>
          <w:tcPr>
            <w:tcW w:w="1785"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15"/>
                <w:szCs w:val="15"/>
                <w:vertAlign w:val="baseline"/>
              </w:rPr>
            </w:pPr>
            <w:r>
              <w:rPr>
                <w:rFonts w:hint="eastAsia" w:asciiTheme="minorEastAsia" w:hAnsiTheme="minorEastAsia" w:eastAsiaTheme="minorEastAsia" w:cstheme="minorEastAsia"/>
                <w:sz w:val="15"/>
                <w:szCs w:val="15"/>
                <w:vertAlign w:val="baseline"/>
                <w:lang w:eastAsia="zh-CN"/>
              </w:rPr>
              <w:t>考试计划名称</w:t>
            </w:r>
          </w:p>
        </w:tc>
        <w:tc>
          <w:tcPr>
            <w:tcW w:w="1627"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lang w:val="en-US" w:eastAsia="zh-CN"/>
              </w:rPr>
            </w:pPr>
          </w:p>
        </w:tc>
        <w:tc>
          <w:tcPr>
            <w:tcW w:w="1627"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27"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27"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27"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9" w:hRule="atLeast"/>
          <w:jc w:val="center"/>
        </w:trPr>
        <w:tc>
          <w:tcPr>
            <w:tcW w:w="395" w:type="dxa"/>
            <w:vMerge w:val="restart"/>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15"/>
                <w:szCs w:val="15"/>
                <w:vertAlign w:val="baseline"/>
                <w:lang w:eastAsia="zh-CN"/>
              </w:rPr>
            </w:pPr>
            <w:r>
              <w:rPr>
                <w:rFonts w:hint="eastAsia" w:asciiTheme="minorEastAsia" w:hAnsiTheme="minorEastAsia" w:eastAsiaTheme="minorEastAsia" w:cstheme="minorEastAsia"/>
                <w:sz w:val="15"/>
                <w:szCs w:val="15"/>
                <w:vertAlign w:val="baseline"/>
                <w:lang w:eastAsia="zh-CN"/>
              </w:rPr>
              <w:t>材料</w:t>
            </w:r>
          </w:p>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15"/>
                <w:szCs w:val="15"/>
                <w:vertAlign w:val="baseline"/>
                <w:lang w:eastAsia="zh-CN"/>
              </w:rPr>
            </w:pPr>
            <w:r>
              <w:rPr>
                <w:rFonts w:hint="eastAsia" w:asciiTheme="minorEastAsia" w:hAnsiTheme="minorEastAsia" w:eastAsiaTheme="minorEastAsia" w:cstheme="minorEastAsia"/>
                <w:sz w:val="15"/>
                <w:szCs w:val="15"/>
                <w:vertAlign w:val="baseline"/>
                <w:lang w:eastAsia="zh-CN"/>
              </w:rPr>
              <w:t>清单</w:t>
            </w:r>
          </w:p>
        </w:tc>
        <w:tc>
          <w:tcPr>
            <w:tcW w:w="1390" w:type="dxa"/>
            <w:vAlign w:val="top"/>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15"/>
                <w:szCs w:val="15"/>
                <w:vertAlign w:val="baseline"/>
              </w:rPr>
            </w:pPr>
            <w:r>
              <w:rPr>
                <w:rFonts w:hint="eastAsia" w:asciiTheme="minorEastAsia" w:hAnsiTheme="minorEastAsia" w:eastAsiaTheme="minorEastAsia" w:cstheme="minorEastAsia"/>
                <w:sz w:val="15"/>
                <w:szCs w:val="15"/>
                <w:vertAlign w:val="baseline"/>
                <w:lang w:eastAsia="zh-CN"/>
              </w:rPr>
              <w:t>考试申请表</w:t>
            </w:r>
          </w:p>
        </w:tc>
        <w:tc>
          <w:tcPr>
            <w:tcW w:w="1627"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27"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27"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27"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27"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9" w:hRule="atLeast"/>
          <w:jc w:val="center"/>
        </w:trPr>
        <w:tc>
          <w:tcPr>
            <w:tcW w:w="395" w:type="dxa"/>
            <w:vMerge w:val="continue"/>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390" w:type="dxa"/>
            <w:vAlign w:val="top"/>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15"/>
                <w:szCs w:val="15"/>
                <w:vertAlign w:val="baseline"/>
              </w:rPr>
            </w:pPr>
            <w:r>
              <w:rPr>
                <w:rFonts w:hint="eastAsia" w:asciiTheme="minorEastAsia" w:hAnsiTheme="minorEastAsia" w:eastAsiaTheme="minorEastAsia" w:cstheme="minorEastAsia"/>
                <w:sz w:val="15"/>
                <w:szCs w:val="15"/>
                <w:vertAlign w:val="baseline"/>
                <w:lang w:eastAsia="zh-CN"/>
              </w:rPr>
              <w:t>学员考勤表</w:t>
            </w:r>
          </w:p>
        </w:tc>
        <w:tc>
          <w:tcPr>
            <w:tcW w:w="1627"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27"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27"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27"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27"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9" w:hRule="atLeast"/>
          <w:jc w:val="center"/>
        </w:trPr>
        <w:tc>
          <w:tcPr>
            <w:tcW w:w="395" w:type="dxa"/>
            <w:vMerge w:val="continue"/>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390" w:type="dxa"/>
            <w:vAlign w:val="top"/>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15"/>
                <w:szCs w:val="15"/>
                <w:vertAlign w:val="baseline"/>
              </w:rPr>
            </w:pPr>
            <w:r>
              <w:rPr>
                <w:rFonts w:hint="eastAsia" w:asciiTheme="minorEastAsia" w:hAnsiTheme="minorEastAsia" w:eastAsiaTheme="minorEastAsia" w:cstheme="minorEastAsia"/>
                <w:sz w:val="15"/>
                <w:szCs w:val="15"/>
                <w:vertAlign w:val="baseline"/>
                <w:lang w:eastAsia="zh-CN"/>
              </w:rPr>
              <w:t>学员信息表</w:t>
            </w:r>
          </w:p>
        </w:tc>
        <w:tc>
          <w:tcPr>
            <w:tcW w:w="1627"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27"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27"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27"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27"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9" w:hRule="atLeast"/>
          <w:jc w:val="center"/>
        </w:trPr>
        <w:tc>
          <w:tcPr>
            <w:tcW w:w="395" w:type="dxa"/>
            <w:vMerge w:val="continue"/>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390" w:type="dxa"/>
            <w:vAlign w:val="top"/>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15"/>
                <w:szCs w:val="15"/>
                <w:vertAlign w:val="baseline"/>
              </w:rPr>
            </w:pPr>
            <w:r>
              <w:rPr>
                <w:rFonts w:hint="eastAsia" w:asciiTheme="minorEastAsia" w:hAnsiTheme="minorEastAsia" w:eastAsiaTheme="minorEastAsia" w:cstheme="minorEastAsia"/>
                <w:sz w:val="15"/>
                <w:szCs w:val="15"/>
                <w:vertAlign w:val="baseline"/>
                <w:lang w:eastAsia="zh-CN"/>
              </w:rPr>
              <w:t>学员学时证明</w:t>
            </w:r>
          </w:p>
        </w:tc>
        <w:tc>
          <w:tcPr>
            <w:tcW w:w="1627"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27"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27"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27"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27"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9" w:hRule="atLeast"/>
          <w:jc w:val="center"/>
        </w:trPr>
        <w:tc>
          <w:tcPr>
            <w:tcW w:w="395" w:type="dxa"/>
            <w:vMerge w:val="continue"/>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390" w:type="dxa"/>
            <w:vAlign w:val="top"/>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15"/>
                <w:szCs w:val="15"/>
                <w:vertAlign w:val="baseline"/>
                <w:lang w:eastAsia="zh-CN"/>
              </w:rPr>
            </w:pPr>
            <w:r>
              <w:rPr>
                <w:rFonts w:hint="eastAsia" w:asciiTheme="minorEastAsia" w:hAnsiTheme="minorEastAsia" w:eastAsiaTheme="minorEastAsia" w:cstheme="minorEastAsia"/>
                <w:sz w:val="15"/>
                <w:szCs w:val="15"/>
                <w:vertAlign w:val="baseline"/>
                <w:lang w:eastAsia="zh-CN"/>
              </w:rPr>
              <w:t>学员培训学籍卡</w:t>
            </w:r>
          </w:p>
        </w:tc>
        <w:tc>
          <w:tcPr>
            <w:tcW w:w="1627"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27"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27"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27"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27"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3" w:hRule="atLeast"/>
          <w:jc w:val="center"/>
        </w:trPr>
        <w:tc>
          <w:tcPr>
            <w:tcW w:w="1785" w:type="dxa"/>
            <w:gridSpan w:val="2"/>
            <w:vAlign w:val="center"/>
          </w:tcPr>
          <w:p>
            <w:pPr>
              <w:widowControl w:val="0"/>
              <w:jc w:val="center"/>
              <w:rPr>
                <w:rFonts w:hint="eastAsia" w:asciiTheme="minorEastAsia" w:hAnsiTheme="minorEastAsia" w:eastAsiaTheme="minorEastAsia" w:cstheme="minorEastAsia"/>
                <w:sz w:val="21"/>
                <w:szCs w:val="21"/>
                <w:vertAlign w:val="baseline"/>
                <w:lang w:eastAsia="zh-CN"/>
              </w:rPr>
            </w:pPr>
            <w:r>
              <w:rPr>
                <w:rFonts w:hint="eastAsia" w:asciiTheme="minorEastAsia" w:hAnsiTheme="minorEastAsia" w:eastAsiaTheme="minorEastAsia" w:cstheme="minorEastAsia"/>
                <w:sz w:val="21"/>
                <w:szCs w:val="21"/>
                <w:vertAlign w:val="baseline"/>
                <w:lang w:eastAsia="zh-CN"/>
              </w:rPr>
              <w:t>备</w:t>
            </w:r>
            <w:r>
              <w:rPr>
                <w:rFonts w:hint="eastAsia" w:asciiTheme="minorEastAsia" w:hAnsiTheme="minorEastAsia" w:eastAsiaTheme="minorEastAsia" w:cstheme="minorEastAsia"/>
                <w:sz w:val="21"/>
                <w:szCs w:val="21"/>
                <w:vertAlign w:val="baseline"/>
                <w:lang w:val="en-US" w:eastAsia="zh-CN"/>
              </w:rPr>
              <w:t xml:space="preserve">  </w:t>
            </w:r>
            <w:r>
              <w:rPr>
                <w:rFonts w:hint="eastAsia" w:asciiTheme="minorEastAsia" w:hAnsiTheme="minorEastAsia" w:eastAsiaTheme="minorEastAsia" w:cstheme="minorEastAsia"/>
                <w:sz w:val="21"/>
                <w:szCs w:val="21"/>
                <w:vertAlign w:val="baseline"/>
                <w:lang w:eastAsia="zh-CN"/>
              </w:rPr>
              <w:t>注</w:t>
            </w:r>
          </w:p>
        </w:tc>
        <w:tc>
          <w:tcPr>
            <w:tcW w:w="8135" w:type="dxa"/>
            <w:gridSpan w:val="5"/>
          </w:tcPr>
          <w:p>
            <w:pPr>
              <w:widowControl w:val="0"/>
              <w:jc w:val="both"/>
              <w:rPr>
                <w:rFonts w:hint="eastAsia" w:asciiTheme="minorEastAsia" w:hAnsiTheme="minorEastAsia" w:eastAsiaTheme="minorEastAsia" w:cstheme="minorEastAsia"/>
                <w:sz w:val="21"/>
                <w:szCs w:val="21"/>
                <w:vertAlign w:val="baseline"/>
              </w:rPr>
            </w:pPr>
          </w:p>
        </w:tc>
      </w:tr>
    </w:tbl>
    <w:p>
      <w:pPr>
        <w:jc w:val="center"/>
        <w:rPr>
          <w:rFonts w:hint="eastAsia"/>
          <w:vertAlign w:val="baseline"/>
          <w:lang w:eastAsia="zh-CN"/>
        </w:rPr>
      </w:pPr>
      <w:r>
        <w:rPr>
          <w:rFonts w:hint="eastAsia" w:asciiTheme="minorEastAsia" w:hAnsiTheme="minorEastAsia" w:eastAsiaTheme="minorEastAsia" w:cstheme="minorEastAsia"/>
          <w:sz w:val="21"/>
          <w:szCs w:val="21"/>
          <w:vertAlign w:val="baseline"/>
          <w:lang w:val="en-US" w:eastAsia="zh-CN"/>
        </w:rPr>
        <w:t>申报材料清单</w:t>
      </w:r>
    </w:p>
    <w:p>
      <w:pPr>
        <w:rPr>
          <w:rFonts w:hint="eastAsia" w:asciiTheme="minorEastAsia" w:hAnsiTheme="minorEastAsia" w:eastAsiaTheme="minorEastAsia" w:cstheme="minorEastAsia"/>
          <w:vertAlign w:val="baseline"/>
          <w:lang w:eastAsia="zh-CN"/>
        </w:rPr>
      </w:pPr>
    </w:p>
    <w:p>
      <w:pPr>
        <w:rPr>
          <w:rFonts w:hint="eastAsia" w:asciiTheme="minorEastAsia" w:hAnsiTheme="minorEastAsia" w:eastAsiaTheme="minorEastAsia" w:cstheme="minorEastAsia"/>
          <w:vertAlign w:val="baseline"/>
          <w:lang w:eastAsia="zh-CN"/>
        </w:rPr>
      </w:pPr>
      <w:r>
        <w:rPr>
          <w:rFonts w:hint="eastAsia" w:asciiTheme="minorEastAsia" w:hAnsiTheme="minorEastAsia" w:eastAsiaTheme="minorEastAsia" w:cstheme="minorEastAsia"/>
          <w:vertAlign w:val="baseline"/>
          <w:lang w:eastAsia="zh-CN"/>
        </w:rPr>
        <w:t>申请人确认清单与提交的材料一致。申请人签字：</w:t>
      </w:r>
    </w:p>
    <w:p>
      <w:pPr>
        <w:jc w:val="both"/>
        <w:rPr>
          <w:rFonts w:hint="eastAsia" w:ascii="微软雅黑" w:hAnsi="微软雅黑" w:eastAsia="微软雅黑" w:cs="微软雅黑"/>
          <w:sz w:val="44"/>
          <w:szCs w:val="44"/>
        </w:rPr>
      </w:pPr>
      <w:r>
        <w:rPr>
          <w:sz w:val="44"/>
        </w:rPr>
        <mc:AlternateContent>
          <mc:Choice Requires="wps">
            <w:drawing>
              <wp:anchor distT="0" distB="0" distL="114300" distR="114300" simplePos="0" relativeHeight="251658240" behindDoc="0" locked="0" layoutInCell="1" allowOverlap="1">
                <wp:simplePos x="0" y="0"/>
                <wp:positionH relativeFrom="column">
                  <wp:posOffset>-1271905</wp:posOffset>
                </wp:positionH>
                <wp:positionV relativeFrom="paragraph">
                  <wp:posOffset>259715</wp:posOffset>
                </wp:positionV>
                <wp:extent cx="8399780" cy="8890"/>
                <wp:effectExtent l="0" t="0" r="0" b="0"/>
                <wp:wrapNone/>
                <wp:docPr id="2" name="直接连接符 1"/>
                <wp:cNvGraphicFramePr/>
                <a:graphic xmlns:a="http://schemas.openxmlformats.org/drawingml/2006/main">
                  <a:graphicData uri="http://schemas.microsoft.com/office/word/2010/wordprocessingShape">
                    <wps:wsp>
                      <wps:cNvCnPr/>
                      <wps:spPr>
                        <a:xfrm>
                          <a:off x="0" y="0"/>
                          <a:ext cx="8399780" cy="8890"/>
                        </a:xfrm>
                        <a:prstGeom prst="straightConnector1">
                          <a:avLst/>
                        </a:prstGeom>
                        <a:ln w="12700" cap="flat" cmpd="sng">
                          <a:solidFill>
                            <a:srgbClr val="000000"/>
                          </a:solidFill>
                          <a:prstDash val="sysDash"/>
                          <a:round/>
                          <a:headEnd type="none" w="med" len="med"/>
                          <a:tailEnd type="none" w="med" len="med"/>
                        </a:ln>
                      </wps:spPr>
                      <wps:bodyPr/>
                    </wps:wsp>
                  </a:graphicData>
                </a:graphic>
              </wp:anchor>
            </w:drawing>
          </mc:Choice>
          <mc:Fallback>
            <w:pict>
              <v:shape id="直接连接符 1" o:spid="_x0000_s1026" o:spt="32" type="#_x0000_t32" style="position:absolute;left:0pt;margin-left:-100.15pt;margin-top:20.45pt;height:0.7pt;width:661.4pt;z-index:251658240;mso-width-relative:page;mso-height-relative:page;" filled="f" stroked="t" coordsize="21600,21600" o:gfxdata="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A8KzY2QAA&#10;AAsBAAAPAAAAAAAAAAEAIAAAACIAAABkcnMvZG93bnJldi54bWxQSwECFAAUAAAACACHTuJAGmmr&#10;UuQBAACoAwAADgAAAAAAAAABACAAAAAoAQAAZHJzL2Uyb0RvYy54bWxQSwUGAAAAAAYABgBZAQAA&#10;fgUAAAAA&#10;">
                <v:fill on="f" focussize="0,0"/>
                <v:stroke weight="1pt" color="#000000" joinstyle="round" dashstyle="3 1"/>
                <v:imagedata o:title=""/>
                <o:lock v:ext="edit" aspectratio="f"/>
              </v:shape>
            </w:pict>
          </mc:Fallback>
        </mc:AlternateContent>
      </w:r>
      <w:r>
        <w:rPr>
          <w:rFonts w:hint="eastAsia" w:asciiTheme="minorEastAsia" w:hAnsiTheme="minorEastAsia" w:eastAsiaTheme="minorEastAsia" w:cstheme="minorEastAsia"/>
          <w:vertAlign w:val="baseline"/>
          <w:lang w:val="en-US" w:eastAsia="zh-CN"/>
        </w:rPr>
        <w:t xml:space="preserve">                                                日期：</w:t>
      </w:r>
      <w:r>
        <w:rPr>
          <w:rFonts w:hint="eastAsia" w:asciiTheme="minorEastAsia" w:hAnsiTheme="minorEastAsia" w:eastAsiaTheme="minorEastAsia" w:cstheme="minorEastAsia"/>
          <w:sz w:val="21"/>
          <w:szCs w:val="21"/>
          <w:vertAlign w:val="baseline"/>
          <w:lang w:val="en-US" w:eastAsia="zh-CN"/>
        </w:rPr>
        <w:t xml:space="preserve">     年      月     日</w:t>
      </w:r>
      <w:r>
        <w:rPr>
          <w:rFonts w:hint="eastAsia"/>
          <w:sz w:val="21"/>
          <w:szCs w:val="21"/>
          <w:vertAlign w:val="baseline"/>
          <w:lang w:val="en-US" w:eastAsia="zh-CN"/>
        </w:rPr>
        <w:t xml:space="preserve">                                                                </w:t>
      </w:r>
      <w:r>
        <w:rPr>
          <w:rFonts w:hint="eastAsia" w:ascii="黑体" w:hAnsi="黑体" w:eastAsia="黑体" w:cs="黑体"/>
          <w:sz w:val="44"/>
          <w:szCs w:val="44"/>
          <w:lang w:val="en-US" w:eastAsia="zh-CN"/>
        </w:rPr>
        <w:t xml:space="preserve"> </w:t>
      </w:r>
    </w:p>
    <w:p>
      <w:pPr>
        <w:keepNext w:val="0"/>
        <w:keepLines w:val="0"/>
        <w:pageBreakBefore w:val="0"/>
        <w:widowControl/>
        <w:tabs>
          <w:tab w:val="left" w:pos="7033"/>
        </w:tabs>
        <w:kinsoku/>
        <w:wordWrap/>
        <w:overflowPunct/>
        <w:topLinePunct w:val="0"/>
        <w:autoSpaceDE/>
        <w:autoSpaceDN/>
        <w:bidi w:val="0"/>
        <w:adjustRightInd w:val="0"/>
        <w:snapToGrid w:val="0"/>
        <w:spacing w:after="200" w:line="360" w:lineRule="exact"/>
        <w:ind w:left="0" w:leftChars="0" w:right="0" w:rightChars="0" w:firstLine="0" w:firstLineChars="0"/>
        <w:jc w:val="center"/>
        <w:textAlignment w:val="auto"/>
        <w:outlineLvl w:val="9"/>
        <w:rPr>
          <w:rFonts w:hint="eastAsia" w:ascii="微软雅黑" w:hAnsi="微软雅黑" w:eastAsia="微软雅黑" w:cs="微软雅黑"/>
          <w:sz w:val="44"/>
          <w:szCs w:val="44"/>
        </w:rPr>
      </w:pPr>
    </w:p>
    <w:p>
      <w:pPr>
        <w:tabs>
          <w:tab w:val="left" w:pos="7033"/>
        </w:tabs>
        <w:jc w:val="center"/>
        <w:rPr>
          <w:rFonts w:hint="eastAsia" w:ascii="黑体" w:hAnsi="黑体" w:eastAsia="黑体" w:cs="黑体"/>
          <w:sz w:val="44"/>
          <w:szCs w:val="44"/>
          <w:lang w:val="en-US" w:eastAsia="zh-CN"/>
        </w:rPr>
      </w:pPr>
      <w:r>
        <w:rPr>
          <w:rFonts w:hint="eastAsia" w:ascii="微软雅黑" w:hAnsi="微软雅黑" w:eastAsia="微软雅黑" w:cs="微软雅黑"/>
          <w:sz w:val="44"/>
          <w:szCs w:val="44"/>
        </w:rPr>
        <w:t>考试申请受理</w:t>
      </w:r>
      <w:r>
        <w:rPr>
          <w:rFonts w:hint="eastAsia" w:ascii="微软雅黑" w:hAnsi="微软雅黑" w:eastAsia="微软雅黑" w:cs="微软雅黑"/>
          <w:sz w:val="44"/>
          <w:szCs w:val="44"/>
          <w:lang w:eastAsia="zh-CN"/>
        </w:rPr>
        <w:t>通知书</w:t>
      </w:r>
      <w:r>
        <w:rPr>
          <w:rFonts w:hint="eastAsia" w:ascii="黑体" w:hAnsi="黑体" w:eastAsia="黑体" w:cs="黑体"/>
          <w:sz w:val="44"/>
          <w:szCs w:val="44"/>
          <w:lang w:val="en-US" w:eastAsia="zh-CN"/>
        </w:rPr>
        <w:t xml:space="preserve">     </w:t>
      </w:r>
      <w:r>
        <w:rPr>
          <w:rFonts w:hint="eastAsia"/>
          <w:sz w:val="32"/>
          <w:szCs w:val="32"/>
          <w:vertAlign w:val="baseline"/>
          <w:lang w:val="en-US" w:eastAsia="zh-CN"/>
        </w:rPr>
        <w:t>No:</w:t>
      </w:r>
    </w:p>
    <w:p>
      <w:pPr>
        <w:jc w:val="both"/>
        <w:rPr>
          <w:rFonts w:hint="eastAsia" w:asciiTheme="minorEastAsia" w:hAnsiTheme="minorEastAsia" w:eastAsiaTheme="minorEastAsia" w:cstheme="minorEastAsia"/>
          <w:sz w:val="21"/>
          <w:szCs w:val="21"/>
          <w:u w:val="single"/>
          <w:vertAlign w:val="baseline"/>
          <w:lang w:val="en-US" w:eastAsia="zh-CN"/>
        </w:rPr>
      </w:pPr>
      <w:r>
        <w:rPr>
          <w:rFonts w:hint="eastAsia" w:asciiTheme="minorEastAsia" w:hAnsiTheme="minorEastAsia" w:eastAsiaTheme="minorEastAsia" w:cstheme="minorEastAsia"/>
          <w:sz w:val="21"/>
          <w:szCs w:val="21"/>
          <w:u w:val="single"/>
          <w:vertAlign w:val="baseline"/>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after="200" w:line="288" w:lineRule="auto"/>
        <w:ind w:left="0" w:leftChars="0" w:right="0" w:rightChars="0" w:firstLine="0" w:firstLineChars="0"/>
        <w:jc w:val="left"/>
        <w:textAlignment w:val="auto"/>
        <w:outlineLvl w:val="9"/>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 xml:space="preserve">      你（单位）于</w:t>
      </w:r>
      <w:r>
        <w:rPr>
          <w:rFonts w:hint="eastAsia" w:asciiTheme="minorEastAsia" w:hAnsiTheme="minorEastAsia" w:eastAsiaTheme="minorEastAsia" w:cstheme="minorEastAsia"/>
          <w:sz w:val="21"/>
          <w:szCs w:val="21"/>
          <w:u w:val="single"/>
          <w:vertAlign w:val="baseline"/>
          <w:lang w:val="en-US" w:eastAsia="zh-CN"/>
        </w:rPr>
        <w:t xml:space="preserve">     </w:t>
      </w:r>
      <w:r>
        <w:rPr>
          <w:rFonts w:hint="eastAsia" w:asciiTheme="minorEastAsia" w:hAnsiTheme="minorEastAsia" w:eastAsiaTheme="minorEastAsia" w:cstheme="minorEastAsia"/>
          <w:sz w:val="21"/>
          <w:szCs w:val="21"/>
          <w:vertAlign w:val="baseline"/>
          <w:lang w:val="en-US" w:eastAsia="zh-CN"/>
        </w:rPr>
        <w:t>年</w:t>
      </w:r>
      <w:r>
        <w:rPr>
          <w:rFonts w:hint="eastAsia" w:asciiTheme="minorEastAsia" w:hAnsiTheme="minorEastAsia" w:eastAsiaTheme="minorEastAsia" w:cstheme="minorEastAsia"/>
          <w:sz w:val="21"/>
          <w:szCs w:val="21"/>
          <w:u w:val="single"/>
          <w:vertAlign w:val="baseline"/>
          <w:lang w:val="en-US" w:eastAsia="zh-CN"/>
        </w:rPr>
        <w:t xml:space="preserve">     </w:t>
      </w:r>
      <w:r>
        <w:rPr>
          <w:rFonts w:hint="eastAsia" w:asciiTheme="minorEastAsia" w:hAnsiTheme="minorEastAsia" w:eastAsiaTheme="minorEastAsia" w:cstheme="minorEastAsia"/>
          <w:sz w:val="21"/>
          <w:szCs w:val="21"/>
          <w:vertAlign w:val="baseline"/>
          <w:lang w:val="en-US" w:eastAsia="zh-CN"/>
        </w:rPr>
        <w:t>月</w:t>
      </w:r>
      <w:r>
        <w:rPr>
          <w:rFonts w:hint="eastAsia" w:asciiTheme="minorEastAsia" w:hAnsiTheme="minorEastAsia" w:eastAsiaTheme="minorEastAsia" w:cstheme="minorEastAsia"/>
          <w:sz w:val="21"/>
          <w:szCs w:val="21"/>
          <w:u w:val="single"/>
          <w:vertAlign w:val="baseline"/>
          <w:lang w:val="en-US" w:eastAsia="zh-CN"/>
        </w:rPr>
        <w:t xml:space="preserve">     </w:t>
      </w:r>
      <w:r>
        <w:rPr>
          <w:rFonts w:hint="eastAsia" w:asciiTheme="minorEastAsia" w:hAnsiTheme="minorEastAsia" w:eastAsiaTheme="minorEastAsia" w:cstheme="minorEastAsia"/>
          <w:sz w:val="21"/>
          <w:szCs w:val="21"/>
          <w:vertAlign w:val="baseline"/>
          <w:lang w:val="en-US" w:eastAsia="zh-CN"/>
        </w:rPr>
        <w:t xml:space="preserve">日提交的安全生产考试申请，经审查符合受理规定，现予以受理。   </w:t>
      </w:r>
    </w:p>
    <w:p>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受理人：                                      受理日期：     年      月      日</w:t>
      </w:r>
    </w:p>
    <w:p>
      <w:pPr>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申报材料清单</w:t>
      </w:r>
    </w:p>
    <w:tbl>
      <w:tblPr>
        <w:tblStyle w:val="6"/>
        <w:tblpPr w:leftFromText="180" w:rightFromText="180" w:vertAnchor="text" w:horzAnchor="page" w:tblpX="1212" w:tblpY="249"/>
        <w:tblOverlap w:val="never"/>
        <w:tblW w:w="99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5"/>
        <w:gridCol w:w="1360"/>
        <w:gridCol w:w="1633"/>
        <w:gridCol w:w="1633"/>
        <w:gridCol w:w="1633"/>
        <w:gridCol w:w="1633"/>
        <w:gridCol w:w="16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 w:hRule="atLeast"/>
          <w:jc w:val="center"/>
        </w:trPr>
        <w:tc>
          <w:tcPr>
            <w:tcW w:w="9920" w:type="dxa"/>
            <w:gridSpan w:val="7"/>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left"/>
              <w:textAlignment w:val="auto"/>
              <w:outlineLvl w:val="9"/>
              <w:rPr>
                <w:rFonts w:hint="eastAsia" w:asciiTheme="minorEastAsia" w:hAnsiTheme="minorEastAsia" w:eastAsiaTheme="minorEastAsia" w:cstheme="minorEastAsia"/>
                <w:sz w:val="15"/>
                <w:szCs w:val="15"/>
                <w:vertAlign w:val="baseline"/>
              </w:rPr>
            </w:pPr>
            <w:r>
              <w:rPr>
                <w:rFonts w:hint="eastAsia" w:asciiTheme="minorEastAsia" w:hAnsiTheme="minorEastAsia" w:eastAsiaTheme="minorEastAsia" w:cstheme="minorEastAsia"/>
                <w:sz w:val="15"/>
                <w:szCs w:val="15"/>
                <w:vertAlign w:val="baseline"/>
                <w:lang w:eastAsia="zh-CN"/>
              </w:rPr>
              <w:t>培训机构名称：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5" w:hRule="atLeast"/>
          <w:jc w:val="center"/>
        </w:trPr>
        <w:tc>
          <w:tcPr>
            <w:tcW w:w="1755"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15"/>
                <w:szCs w:val="15"/>
                <w:vertAlign w:val="baseline"/>
              </w:rPr>
            </w:pPr>
            <w:r>
              <w:rPr>
                <w:rFonts w:hint="eastAsia" w:asciiTheme="minorEastAsia" w:hAnsiTheme="minorEastAsia" w:eastAsiaTheme="minorEastAsia" w:cstheme="minorEastAsia"/>
                <w:sz w:val="15"/>
                <w:szCs w:val="15"/>
                <w:vertAlign w:val="baseline"/>
                <w:lang w:eastAsia="zh-CN"/>
              </w:rPr>
              <w:t>考试计划名称</w:t>
            </w:r>
          </w:p>
        </w:tc>
        <w:tc>
          <w:tcPr>
            <w:tcW w:w="1633"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lang w:val="en-US" w:eastAsia="zh-CN"/>
              </w:rPr>
            </w:pPr>
          </w:p>
        </w:tc>
        <w:tc>
          <w:tcPr>
            <w:tcW w:w="1633"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33"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33"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33"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9" w:hRule="atLeast"/>
          <w:jc w:val="center"/>
        </w:trPr>
        <w:tc>
          <w:tcPr>
            <w:tcW w:w="395" w:type="dxa"/>
            <w:vMerge w:val="restart"/>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lang w:eastAsia="zh-CN"/>
              </w:rPr>
            </w:pPr>
          </w:p>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lang w:eastAsia="zh-CN"/>
              </w:rPr>
            </w:pPr>
            <w:r>
              <w:rPr>
                <w:rFonts w:hint="eastAsia" w:asciiTheme="minorEastAsia" w:hAnsiTheme="minorEastAsia" w:eastAsiaTheme="minorEastAsia" w:cstheme="minorEastAsia"/>
                <w:sz w:val="15"/>
                <w:szCs w:val="15"/>
                <w:vertAlign w:val="baseline"/>
                <w:lang w:eastAsia="zh-CN"/>
              </w:rPr>
              <w:t>材料</w:t>
            </w:r>
          </w:p>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lang w:val="en-US" w:eastAsia="zh-CN"/>
              </w:rPr>
            </w:pPr>
            <w:r>
              <w:rPr>
                <w:rFonts w:hint="eastAsia" w:asciiTheme="minorEastAsia" w:hAnsiTheme="minorEastAsia" w:eastAsiaTheme="minorEastAsia" w:cstheme="minorEastAsia"/>
                <w:sz w:val="15"/>
                <w:szCs w:val="15"/>
                <w:vertAlign w:val="baseline"/>
                <w:lang w:val="en-US" w:eastAsia="zh-CN"/>
              </w:rPr>
              <w:t>清单</w:t>
            </w:r>
          </w:p>
        </w:tc>
        <w:tc>
          <w:tcPr>
            <w:tcW w:w="1360" w:type="dxa"/>
            <w:vAlign w:val="top"/>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15"/>
                <w:szCs w:val="15"/>
                <w:vertAlign w:val="baseline"/>
              </w:rPr>
            </w:pPr>
            <w:r>
              <w:rPr>
                <w:rFonts w:hint="eastAsia" w:asciiTheme="minorEastAsia" w:hAnsiTheme="minorEastAsia" w:eastAsiaTheme="minorEastAsia" w:cstheme="minorEastAsia"/>
                <w:sz w:val="15"/>
                <w:szCs w:val="15"/>
                <w:vertAlign w:val="baseline"/>
                <w:lang w:eastAsia="zh-CN"/>
              </w:rPr>
              <w:t>考试申请表</w:t>
            </w:r>
          </w:p>
        </w:tc>
        <w:tc>
          <w:tcPr>
            <w:tcW w:w="1633"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33"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33"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33"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33"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9" w:hRule="atLeast"/>
          <w:jc w:val="center"/>
        </w:trPr>
        <w:tc>
          <w:tcPr>
            <w:tcW w:w="395" w:type="dxa"/>
            <w:vMerge w:val="continue"/>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360" w:type="dxa"/>
            <w:vAlign w:val="top"/>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15"/>
                <w:szCs w:val="15"/>
                <w:vertAlign w:val="baseline"/>
              </w:rPr>
            </w:pPr>
            <w:r>
              <w:rPr>
                <w:rFonts w:hint="eastAsia" w:asciiTheme="minorEastAsia" w:hAnsiTheme="minorEastAsia" w:eastAsiaTheme="minorEastAsia" w:cstheme="minorEastAsia"/>
                <w:sz w:val="15"/>
                <w:szCs w:val="15"/>
                <w:vertAlign w:val="baseline"/>
                <w:lang w:eastAsia="zh-CN"/>
              </w:rPr>
              <w:t>学员考勤表</w:t>
            </w:r>
          </w:p>
        </w:tc>
        <w:tc>
          <w:tcPr>
            <w:tcW w:w="1633"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33"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33"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33"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33"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9" w:hRule="atLeast"/>
          <w:jc w:val="center"/>
        </w:trPr>
        <w:tc>
          <w:tcPr>
            <w:tcW w:w="395" w:type="dxa"/>
            <w:vMerge w:val="continue"/>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360" w:type="dxa"/>
            <w:vAlign w:val="top"/>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15"/>
                <w:szCs w:val="15"/>
                <w:vertAlign w:val="baseline"/>
              </w:rPr>
            </w:pPr>
            <w:r>
              <w:rPr>
                <w:rFonts w:hint="eastAsia" w:asciiTheme="minorEastAsia" w:hAnsiTheme="minorEastAsia" w:eastAsiaTheme="minorEastAsia" w:cstheme="minorEastAsia"/>
                <w:sz w:val="15"/>
                <w:szCs w:val="15"/>
                <w:vertAlign w:val="baseline"/>
                <w:lang w:eastAsia="zh-CN"/>
              </w:rPr>
              <w:t>学员信息表</w:t>
            </w:r>
          </w:p>
        </w:tc>
        <w:tc>
          <w:tcPr>
            <w:tcW w:w="1633"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33"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33"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33"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33"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9" w:hRule="atLeast"/>
          <w:jc w:val="center"/>
        </w:trPr>
        <w:tc>
          <w:tcPr>
            <w:tcW w:w="395" w:type="dxa"/>
            <w:vMerge w:val="continue"/>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360" w:type="dxa"/>
            <w:vAlign w:val="top"/>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15"/>
                <w:szCs w:val="15"/>
                <w:vertAlign w:val="baseline"/>
              </w:rPr>
            </w:pPr>
            <w:r>
              <w:rPr>
                <w:rFonts w:hint="eastAsia" w:asciiTheme="minorEastAsia" w:hAnsiTheme="minorEastAsia" w:eastAsiaTheme="minorEastAsia" w:cstheme="minorEastAsia"/>
                <w:sz w:val="15"/>
                <w:szCs w:val="15"/>
                <w:vertAlign w:val="baseline"/>
                <w:lang w:eastAsia="zh-CN"/>
              </w:rPr>
              <w:t>学员学时证明</w:t>
            </w:r>
          </w:p>
        </w:tc>
        <w:tc>
          <w:tcPr>
            <w:tcW w:w="1633"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33"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33"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33"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33"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9" w:hRule="atLeast"/>
          <w:jc w:val="center"/>
        </w:trPr>
        <w:tc>
          <w:tcPr>
            <w:tcW w:w="395" w:type="dxa"/>
            <w:vMerge w:val="continue"/>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360" w:type="dxa"/>
            <w:vAlign w:val="top"/>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15"/>
                <w:szCs w:val="15"/>
                <w:vertAlign w:val="baseline"/>
                <w:lang w:eastAsia="zh-CN"/>
              </w:rPr>
            </w:pPr>
            <w:r>
              <w:rPr>
                <w:rFonts w:hint="eastAsia" w:asciiTheme="minorEastAsia" w:hAnsiTheme="minorEastAsia" w:eastAsiaTheme="minorEastAsia" w:cstheme="minorEastAsia"/>
                <w:sz w:val="15"/>
                <w:szCs w:val="15"/>
                <w:vertAlign w:val="baseline"/>
                <w:lang w:eastAsia="zh-CN"/>
              </w:rPr>
              <w:t>学员培训学籍卡</w:t>
            </w:r>
          </w:p>
        </w:tc>
        <w:tc>
          <w:tcPr>
            <w:tcW w:w="1633"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33"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33"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33"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c>
          <w:tcPr>
            <w:tcW w:w="1633" w:type="dxa"/>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15"/>
                <w:szCs w:val="15"/>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7" w:hRule="atLeast"/>
          <w:jc w:val="center"/>
        </w:trPr>
        <w:tc>
          <w:tcPr>
            <w:tcW w:w="1755" w:type="dxa"/>
            <w:gridSpan w:val="2"/>
            <w:vAlign w:val="center"/>
          </w:tcPr>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Theme="minorEastAsia" w:hAnsiTheme="minorEastAsia" w:eastAsiaTheme="minorEastAsia" w:cstheme="minorEastAsia"/>
                <w:sz w:val="21"/>
                <w:szCs w:val="21"/>
                <w:vertAlign w:val="baseline"/>
                <w:lang w:eastAsia="zh-CN"/>
              </w:rPr>
            </w:pPr>
            <w:r>
              <w:rPr>
                <w:rFonts w:hint="eastAsia" w:asciiTheme="minorEastAsia" w:hAnsiTheme="minorEastAsia" w:eastAsiaTheme="minorEastAsia" w:cstheme="minorEastAsia"/>
                <w:sz w:val="18"/>
                <w:szCs w:val="18"/>
                <w:vertAlign w:val="baseline"/>
                <w:lang w:eastAsia="zh-CN"/>
              </w:rPr>
              <w:t>备</w:t>
            </w:r>
            <w:r>
              <w:rPr>
                <w:rFonts w:hint="eastAsia" w:asciiTheme="minorEastAsia" w:hAnsiTheme="minorEastAsia" w:eastAsiaTheme="minorEastAsia" w:cstheme="minorEastAsia"/>
                <w:sz w:val="18"/>
                <w:szCs w:val="18"/>
                <w:vertAlign w:val="baseline"/>
                <w:lang w:val="en-US" w:eastAsia="zh-CN"/>
              </w:rPr>
              <w:t xml:space="preserve">  </w:t>
            </w:r>
            <w:r>
              <w:rPr>
                <w:rFonts w:hint="eastAsia" w:asciiTheme="minorEastAsia" w:hAnsiTheme="minorEastAsia" w:eastAsiaTheme="minorEastAsia" w:cstheme="minorEastAsia"/>
                <w:sz w:val="18"/>
                <w:szCs w:val="18"/>
                <w:vertAlign w:val="baseline"/>
                <w:lang w:eastAsia="zh-CN"/>
              </w:rPr>
              <w:t>注</w:t>
            </w:r>
          </w:p>
        </w:tc>
        <w:tc>
          <w:tcPr>
            <w:tcW w:w="8165" w:type="dxa"/>
            <w:gridSpan w:val="5"/>
          </w:tcPr>
          <w:p>
            <w:pPr>
              <w:widowControl w:val="0"/>
              <w:jc w:val="both"/>
              <w:rPr>
                <w:rFonts w:hint="eastAsia" w:asciiTheme="minorEastAsia" w:hAnsiTheme="minorEastAsia" w:eastAsiaTheme="minorEastAsia" w:cstheme="minorEastAsia"/>
                <w:sz w:val="21"/>
                <w:szCs w:val="21"/>
                <w:vertAlign w:val="baseline"/>
              </w:rPr>
            </w:pPr>
          </w:p>
        </w:tc>
      </w:tr>
    </w:tbl>
    <w:p>
      <w:pPr>
        <w:jc w:val="both"/>
        <w:rPr>
          <w:rFonts w:hint="eastAsia" w:asciiTheme="minorEastAsia" w:hAnsiTheme="minorEastAsia" w:eastAsiaTheme="minorEastAsia" w:cstheme="minorEastAsia"/>
          <w:sz w:val="21"/>
          <w:szCs w:val="21"/>
          <w:vertAlign w:val="baseline"/>
          <w:lang w:val="en-US" w:eastAsia="zh-CN"/>
        </w:rPr>
      </w:pPr>
    </w:p>
    <w:p>
      <w:pPr>
        <w:rPr>
          <w:rFonts w:hint="eastAsia" w:asciiTheme="minorEastAsia" w:hAnsiTheme="minorEastAsia" w:eastAsiaTheme="minorEastAsia" w:cstheme="minorEastAsia"/>
          <w:vertAlign w:val="baseline"/>
          <w:lang w:eastAsia="zh-CN"/>
        </w:rPr>
      </w:pPr>
      <w:r>
        <w:rPr>
          <w:rFonts w:hint="eastAsia" w:asciiTheme="minorEastAsia" w:hAnsiTheme="minorEastAsia" w:eastAsiaTheme="minorEastAsia" w:cstheme="minorEastAsia"/>
          <w:vertAlign w:val="baseline"/>
          <w:lang w:eastAsia="zh-CN"/>
        </w:rPr>
        <w:t>申请人确认清单与提交的材料一致。申请人签字：</w:t>
      </w:r>
    </w:p>
    <w:p>
      <w:pPr>
        <w:wordWrap w:val="0"/>
        <w:jc w:val="right"/>
        <w:rPr>
          <w:rFonts w:hint="eastAsia" w:ascii="微软雅黑" w:hAnsi="微软雅黑" w:eastAsia="微软雅黑" w:cs="微软雅黑"/>
          <w:sz w:val="44"/>
          <w:szCs w:val="44"/>
        </w:rPr>
      </w:pPr>
      <w:r>
        <w:rPr>
          <w:rFonts w:hint="eastAsia" w:asciiTheme="minorEastAsia" w:hAnsiTheme="minorEastAsia" w:eastAsiaTheme="minorEastAsia" w:cstheme="minorEastAsia"/>
          <w:vertAlign w:val="baseline"/>
          <w:lang w:val="en-US" w:eastAsia="zh-CN"/>
        </w:rPr>
        <w:t>日期：</w:t>
      </w:r>
      <w:r>
        <w:rPr>
          <w:rFonts w:hint="eastAsia" w:asciiTheme="minorEastAsia" w:hAnsiTheme="minorEastAsia" w:eastAsiaTheme="minorEastAsia" w:cstheme="minorEastAsia"/>
          <w:sz w:val="21"/>
          <w:szCs w:val="21"/>
          <w:vertAlign w:val="baseline"/>
          <w:lang w:val="en-US" w:eastAsia="zh-CN"/>
        </w:rPr>
        <w:t xml:space="preserve">     年      月     日                  </w:t>
      </w:r>
    </w:p>
    <w:p>
      <w:pPr>
        <w:keepNext w:val="0"/>
        <w:keepLines w:val="0"/>
        <w:pageBreakBefore w:val="0"/>
        <w:widowControl/>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微软雅黑" w:hAnsi="微软雅黑" w:eastAsia="微软雅黑" w:cs="微软雅黑"/>
          <w:sz w:val="44"/>
          <w:szCs w:val="44"/>
        </w:rPr>
        <w:t>考试申请</w:t>
      </w:r>
      <w:r>
        <w:rPr>
          <w:rFonts w:hint="eastAsia" w:ascii="微软雅黑" w:hAnsi="微软雅黑" w:eastAsia="微软雅黑" w:cs="微软雅黑"/>
          <w:sz w:val="44"/>
          <w:szCs w:val="44"/>
          <w:lang w:eastAsia="zh-CN"/>
        </w:rPr>
        <w:t>不予</w:t>
      </w:r>
      <w:r>
        <w:rPr>
          <w:rFonts w:hint="eastAsia" w:ascii="微软雅黑" w:hAnsi="微软雅黑" w:eastAsia="微软雅黑" w:cs="微软雅黑"/>
          <w:sz w:val="44"/>
          <w:szCs w:val="44"/>
        </w:rPr>
        <w:t>受理</w:t>
      </w:r>
      <w:r>
        <w:rPr>
          <w:rFonts w:hint="eastAsia" w:ascii="微软雅黑" w:hAnsi="微软雅黑" w:eastAsia="微软雅黑" w:cs="微软雅黑"/>
          <w:sz w:val="44"/>
          <w:szCs w:val="44"/>
          <w:lang w:eastAsia="zh-CN"/>
        </w:rPr>
        <w:t>通知书</w:t>
      </w:r>
      <w:r>
        <w:rPr>
          <w:rFonts w:hint="eastAsia" w:ascii="方正小标宋简体" w:hAnsi="方正小标宋简体" w:eastAsia="方正小标宋简体" w:cs="方正小标宋简体"/>
          <w:sz w:val="44"/>
          <w:szCs w:val="44"/>
          <w:lang w:eastAsia="zh-CN"/>
        </w:rPr>
        <w:t>（存根）</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32"/>
          <w:szCs w:val="32"/>
          <w:vertAlign w:val="baseline"/>
          <w:lang w:val="en-US" w:eastAsia="zh-CN"/>
        </w:rPr>
        <w:t>No:</w:t>
      </w:r>
    </w:p>
    <w:p>
      <w:pPr>
        <w:ind w:firstLine="640" w:firstLineChars="200"/>
        <w:jc w:val="both"/>
        <w:rPr>
          <w:rFonts w:hint="eastAsia" w:asciiTheme="minorEastAsia" w:hAnsiTheme="minorEastAsia" w:eastAsiaTheme="minorEastAsia" w:cstheme="minorEastAsia"/>
          <w:sz w:val="21"/>
          <w:szCs w:val="21"/>
          <w:u w:val="single"/>
          <w:vertAlign w:val="baseline"/>
          <w:lang w:val="en-US" w:eastAsia="zh-CN"/>
        </w:rPr>
      </w:pPr>
      <w:r>
        <w:rPr>
          <w:rFonts w:hint="eastAsia" w:asciiTheme="minorEastAsia" w:hAnsiTheme="minorEastAsia" w:eastAsiaTheme="minorEastAsia" w:cstheme="minorEastAsia"/>
          <w:sz w:val="32"/>
          <w:szCs w:val="32"/>
          <w:u w:val="single"/>
          <w:vertAlign w:val="baseline"/>
          <w:lang w:val="en-US" w:eastAsia="zh-CN"/>
        </w:rPr>
        <w:t xml:space="preserve">            :</w:t>
      </w:r>
    </w:p>
    <w:p>
      <w:pPr>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 xml:space="preserve">          你（单位）于</w:t>
      </w:r>
      <w:r>
        <w:rPr>
          <w:rFonts w:hint="eastAsia" w:asciiTheme="minorEastAsia" w:hAnsiTheme="minorEastAsia" w:eastAsiaTheme="minorEastAsia" w:cstheme="minorEastAsia"/>
          <w:sz w:val="21"/>
          <w:szCs w:val="21"/>
          <w:u w:val="single"/>
          <w:vertAlign w:val="baseline"/>
          <w:lang w:val="en-US" w:eastAsia="zh-CN"/>
        </w:rPr>
        <w:t xml:space="preserve">     </w:t>
      </w:r>
      <w:r>
        <w:rPr>
          <w:rFonts w:hint="eastAsia" w:asciiTheme="minorEastAsia" w:hAnsiTheme="minorEastAsia" w:eastAsiaTheme="minorEastAsia" w:cstheme="minorEastAsia"/>
          <w:sz w:val="21"/>
          <w:szCs w:val="21"/>
          <w:vertAlign w:val="baseline"/>
          <w:lang w:val="en-US" w:eastAsia="zh-CN"/>
        </w:rPr>
        <w:t>年</w:t>
      </w:r>
      <w:r>
        <w:rPr>
          <w:rFonts w:hint="eastAsia" w:asciiTheme="minorEastAsia" w:hAnsiTheme="minorEastAsia" w:eastAsiaTheme="minorEastAsia" w:cstheme="minorEastAsia"/>
          <w:sz w:val="21"/>
          <w:szCs w:val="21"/>
          <w:u w:val="single"/>
          <w:vertAlign w:val="baseline"/>
          <w:lang w:val="en-US" w:eastAsia="zh-CN"/>
        </w:rPr>
        <w:t xml:space="preserve">     </w:t>
      </w:r>
      <w:r>
        <w:rPr>
          <w:rFonts w:hint="eastAsia" w:asciiTheme="minorEastAsia" w:hAnsiTheme="minorEastAsia" w:eastAsiaTheme="minorEastAsia" w:cstheme="minorEastAsia"/>
          <w:sz w:val="21"/>
          <w:szCs w:val="21"/>
          <w:vertAlign w:val="baseline"/>
          <w:lang w:val="en-US" w:eastAsia="zh-CN"/>
        </w:rPr>
        <w:t>月</w:t>
      </w:r>
      <w:r>
        <w:rPr>
          <w:rFonts w:hint="eastAsia" w:asciiTheme="minorEastAsia" w:hAnsiTheme="minorEastAsia" w:eastAsiaTheme="minorEastAsia" w:cstheme="minorEastAsia"/>
          <w:sz w:val="21"/>
          <w:szCs w:val="21"/>
          <w:u w:val="single"/>
          <w:vertAlign w:val="baseline"/>
          <w:lang w:val="en-US" w:eastAsia="zh-CN"/>
        </w:rPr>
        <w:t xml:space="preserve">     </w:t>
      </w:r>
      <w:r>
        <w:rPr>
          <w:rFonts w:hint="eastAsia" w:asciiTheme="minorEastAsia" w:hAnsiTheme="minorEastAsia" w:eastAsiaTheme="minorEastAsia" w:cstheme="minorEastAsia"/>
          <w:sz w:val="21"/>
          <w:szCs w:val="21"/>
          <w:vertAlign w:val="baseline"/>
          <w:lang w:val="en-US" w:eastAsia="zh-CN"/>
        </w:rPr>
        <w:t>日提交的安全生产考试申请，经审查不符合受理规定，不予受理。</w:t>
      </w:r>
    </w:p>
    <w:tbl>
      <w:tblPr>
        <w:tblStyle w:val="6"/>
        <w:tblpPr w:leftFromText="180" w:rightFromText="180" w:vertAnchor="text" w:horzAnchor="page" w:tblpX="1335" w:tblpY="271"/>
        <w:tblOverlap w:val="never"/>
        <w:tblW w:w="96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22" w:hRule="atLeast"/>
        </w:trPr>
        <w:tc>
          <w:tcPr>
            <w:tcW w:w="9660" w:type="dxa"/>
          </w:tcPr>
          <w:p>
            <w:pPr>
              <w:widowControl w:val="0"/>
              <w:jc w:val="both"/>
              <w:rPr>
                <w:rFonts w:hint="eastAsia"/>
                <w:sz w:val="21"/>
                <w:szCs w:val="21"/>
                <w:vertAlign w:val="baseline"/>
                <w:lang w:val="en-US" w:eastAsia="zh-CN"/>
              </w:rPr>
            </w:pPr>
            <w:r>
              <w:rPr>
                <w:rFonts w:hint="eastAsia"/>
                <w:sz w:val="21"/>
                <w:szCs w:val="21"/>
                <w:vertAlign w:val="baseline"/>
                <w:lang w:val="en-US" w:eastAsia="zh-CN"/>
              </w:rPr>
              <w:t>不予受理原因：</w:t>
            </w:r>
          </w:p>
        </w:tc>
      </w:tr>
    </w:tbl>
    <w:p>
      <w:pPr>
        <w:jc w:val="left"/>
        <w:rPr>
          <w:rFonts w:hint="eastAsia"/>
          <w:sz w:val="21"/>
          <w:szCs w:val="21"/>
          <w:vertAlign w:val="baseline"/>
          <w:lang w:val="en-US" w:eastAsia="zh-CN"/>
        </w:rPr>
      </w:pPr>
    </w:p>
    <w:p>
      <w:pPr>
        <w:ind w:firstLine="42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请对照不予受理原因，修改或补充申请材料，重新申报！</w:t>
      </w:r>
    </w:p>
    <w:p>
      <w:pPr>
        <w:ind w:firstLine="420"/>
        <w:jc w:val="both"/>
        <w:rPr>
          <w:rFonts w:hint="eastAsia" w:asciiTheme="minorEastAsia" w:hAnsiTheme="minorEastAsia" w:eastAsiaTheme="minorEastAsia" w:cstheme="minorEastAsia"/>
          <w:sz w:val="21"/>
          <w:szCs w:val="21"/>
          <w:vertAlign w:val="baseline"/>
          <w:lang w:val="en-US" w:eastAsia="zh-CN"/>
        </w:rPr>
      </w:pPr>
    </w:p>
    <w:p>
      <w:pPr>
        <w:jc w:val="both"/>
        <w:rPr>
          <w:rFonts w:hint="eastAsia" w:asciiTheme="minorEastAsia" w:hAnsiTheme="minorEastAsia" w:eastAsiaTheme="minorEastAsia" w:cstheme="minorEastAsia"/>
          <w:vertAlign w:val="baseline"/>
          <w:lang w:eastAsia="zh-CN"/>
        </w:rPr>
      </w:pPr>
      <w:r>
        <w:rPr>
          <w:rFonts w:hint="eastAsia" w:asciiTheme="minorEastAsia" w:hAnsiTheme="minorEastAsia" w:eastAsiaTheme="minorEastAsia" w:cstheme="minorEastAsia"/>
          <w:sz w:val="21"/>
          <w:szCs w:val="21"/>
          <w:vertAlign w:val="baseline"/>
          <w:lang w:val="en-US" w:eastAsia="zh-CN"/>
        </w:rPr>
        <w:t>处理人：                                                       处理日期：     年      月      日</w:t>
      </w:r>
    </w:p>
    <w:p>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vertAlign w:val="baseline"/>
          <w:lang w:eastAsia="zh-CN"/>
        </w:rPr>
        <w:t>申请人签字：</w:t>
      </w:r>
      <w:r>
        <w:rPr>
          <w:rFonts w:hint="eastAsia" w:asciiTheme="minorEastAsia" w:hAnsiTheme="minorEastAsia" w:eastAsiaTheme="minorEastAsia" w:cstheme="minorEastAsia"/>
          <w:vertAlign w:val="baseline"/>
          <w:lang w:val="en-US" w:eastAsia="zh-CN"/>
        </w:rPr>
        <w:t xml:space="preserve">                                                    日期：</w:t>
      </w:r>
      <w:r>
        <w:rPr>
          <w:rFonts w:hint="eastAsia" w:asciiTheme="minorEastAsia" w:hAnsiTheme="minorEastAsia" w:eastAsiaTheme="minorEastAsia" w:cstheme="minorEastAsia"/>
          <w:sz w:val="21"/>
          <w:szCs w:val="21"/>
          <w:vertAlign w:val="baseline"/>
          <w:lang w:val="en-US" w:eastAsia="zh-CN"/>
        </w:rPr>
        <w:t xml:space="preserve">     年      月      日</w:t>
      </w:r>
    </w:p>
    <w:p>
      <w:pPr>
        <w:jc w:val="both"/>
        <w:rPr>
          <w:rFonts w:hint="eastAsia"/>
          <w:sz w:val="21"/>
          <w:szCs w:val="21"/>
          <w:vertAlign w:val="baseline"/>
          <w:lang w:val="en-US" w:eastAsia="zh-CN"/>
        </w:rPr>
      </w:pPr>
      <w:r>
        <w:rPr>
          <w:rFonts w:hint="eastAsia"/>
          <w:sz w:val="21"/>
          <w:szCs w:val="21"/>
          <w:vertAlign w:val="baseline"/>
          <w:lang w:val="en-US" w:eastAsia="zh-CN"/>
        </w:rPr>
        <w:t xml:space="preserve">                                                                </w:t>
      </w:r>
    </w:p>
    <w:p>
      <w:pPr>
        <w:adjustRightInd/>
        <w:snapToGrid/>
        <w:spacing w:before="100" w:beforeAutospacing="1" w:after="0"/>
        <w:ind w:firstLine="880" w:firstLineChars="200"/>
        <w:jc w:val="center"/>
        <w:rPr>
          <w:rFonts w:hint="eastAsia" w:ascii="黑体" w:hAnsi="黑体" w:eastAsia="黑体" w:cs="黑体"/>
          <w:sz w:val="44"/>
          <w:szCs w:val="44"/>
          <w:lang w:val="en-US" w:eastAsia="zh-CN"/>
        </w:rPr>
      </w:pPr>
      <w:r>
        <w:rPr>
          <w:sz w:val="44"/>
        </w:rPr>
        <mc:AlternateContent>
          <mc:Choice Requires="wps">
            <w:drawing>
              <wp:anchor distT="0" distB="0" distL="114300" distR="114300" simplePos="0" relativeHeight="251660288" behindDoc="0" locked="0" layoutInCell="1" allowOverlap="1">
                <wp:simplePos x="0" y="0"/>
                <wp:positionH relativeFrom="column">
                  <wp:posOffset>-472440</wp:posOffset>
                </wp:positionH>
                <wp:positionV relativeFrom="paragraph">
                  <wp:posOffset>-154305</wp:posOffset>
                </wp:positionV>
                <wp:extent cx="7629525" cy="19050"/>
                <wp:effectExtent l="0" t="6350" r="9525" b="12700"/>
                <wp:wrapNone/>
                <wp:docPr id="3" name="直接连接符 1"/>
                <wp:cNvGraphicFramePr/>
                <a:graphic xmlns:a="http://schemas.openxmlformats.org/drawingml/2006/main">
                  <a:graphicData uri="http://schemas.microsoft.com/office/word/2010/wordprocessingShape">
                    <wps:wsp>
                      <wps:cNvCnPr/>
                      <wps:spPr>
                        <a:xfrm>
                          <a:off x="3810" y="5887720"/>
                          <a:ext cx="7629525" cy="19050"/>
                        </a:xfrm>
                        <a:prstGeom prst="line">
                          <a:avLst/>
                        </a:prstGeom>
                        <a:noFill/>
                        <a:ln w="12700" cap="flat" cmpd="sng" algn="ctr">
                          <a:solidFill>
                            <a:srgbClr val="000000"/>
                          </a:solidFill>
                          <a:prstDash val="sysDash"/>
                        </a:ln>
                        <a:effectLst/>
                      </wps:spPr>
                      <wps:bodyPr/>
                    </wps:wsp>
                  </a:graphicData>
                </a:graphic>
              </wp:anchor>
            </w:drawing>
          </mc:Choice>
          <mc:Fallback>
            <w:pict>
              <v:line id="直接连接符 1" o:spid="_x0000_s1026" o:spt="20" style="position:absolute;left:0pt;margin-left:-37.2pt;margin-top:-12.15pt;height:1.5pt;width:600.75pt;z-index:251660288;mso-width-relative:page;mso-height-relative:page;" filled="f" stroked="t" coordsize="21600,21600" o:gfxdata="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EEKAvfYAAAADAEAAA8AAAAAAAAAAQAgAAAA&#10;IgAAAGRycy9kb3ducmV2LnhtbFBLAQIUABQAAAAIAIdO4kDEqvjP0gEAAGoDAAAOAAAAAAAAAAEA&#10;IAAAACcBAABkcnMvZTJvRG9jLnhtbFBLBQYAAAAABgAGAFkBAABrBQAAAAA=&#10;">
                <v:fill on="f" focussize="0,0"/>
                <v:stroke weight="1pt" color="#000000" joinstyle="round" dashstyle="3 1"/>
                <v:imagedata o:title=""/>
                <o:lock v:ext="edit" aspectratio="f"/>
              </v:line>
            </w:pict>
          </mc:Fallback>
        </mc:AlternateContent>
      </w:r>
      <w:r>
        <w:rPr>
          <w:rFonts w:hint="eastAsia" w:ascii="微软雅黑" w:hAnsi="微软雅黑" w:eastAsia="微软雅黑" w:cs="微软雅黑"/>
          <w:sz w:val="44"/>
          <w:szCs w:val="44"/>
        </w:rPr>
        <w:t>考试申请</w:t>
      </w:r>
      <w:r>
        <w:rPr>
          <w:rFonts w:hint="eastAsia" w:ascii="微软雅黑" w:hAnsi="微软雅黑" w:eastAsia="微软雅黑" w:cs="微软雅黑"/>
          <w:sz w:val="44"/>
          <w:szCs w:val="44"/>
          <w:lang w:eastAsia="zh-CN"/>
        </w:rPr>
        <w:t>不予</w:t>
      </w:r>
      <w:r>
        <w:rPr>
          <w:rFonts w:hint="eastAsia" w:ascii="微软雅黑" w:hAnsi="微软雅黑" w:eastAsia="微软雅黑" w:cs="微软雅黑"/>
          <w:sz w:val="44"/>
          <w:szCs w:val="44"/>
        </w:rPr>
        <w:t>受理</w:t>
      </w:r>
      <w:r>
        <w:rPr>
          <w:rFonts w:hint="eastAsia" w:ascii="微软雅黑" w:hAnsi="微软雅黑" w:eastAsia="微软雅黑" w:cs="微软雅黑"/>
          <w:sz w:val="44"/>
          <w:szCs w:val="44"/>
          <w:lang w:eastAsia="zh-CN"/>
        </w:rPr>
        <w:t>通知书</w:t>
      </w:r>
      <w:r>
        <w:rPr>
          <w:rFonts w:hint="eastAsia" w:ascii="微软雅黑" w:hAnsi="微软雅黑" w:eastAsia="微软雅黑" w:cs="微软雅黑"/>
          <w:sz w:val="44"/>
          <w:szCs w:val="44"/>
          <w:lang w:val="en-US" w:eastAsia="zh-CN"/>
        </w:rPr>
        <w:t xml:space="preserve"> </w:t>
      </w:r>
      <w:r>
        <w:rPr>
          <w:rFonts w:hint="eastAsia"/>
          <w:sz w:val="32"/>
          <w:szCs w:val="32"/>
          <w:vertAlign w:val="baseline"/>
          <w:lang w:val="en-US" w:eastAsia="zh-CN"/>
        </w:rPr>
        <w:t>No:</w:t>
      </w:r>
    </w:p>
    <w:p>
      <w:pPr>
        <w:ind w:firstLine="640" w:firstLineChars="200"/>
        <w:jc w:val="both"/>
        <w:rPr>
          <w:rFonts w:hint="eastAsia" w:asciiTheme="minorEastAsia" w:hAnsiTheme="minorEastAsia" w:eastAsiaTheme="minorEastAsia" w:cstheme="minorEastAsia"/>
          <w:sz w:val="21"/>
          <w:szCs w:val="21"/>
          <w:u w:val="single"/>
          <w:vertAlign w:val="baseline"/>
          <w:lang w:val="en-US" w:eastAsia="zh-CN"/>
        </w:rPr>
      </w:pPr>
      <w:r>
        <w:rPr>
          <w:rFonts w:hint="eastAsia" w:asciiTheme="minorEastAsia" w:hAnsiTheme="minorEastAsia" w:eastAsiaTheme="minorEastAsia" w:cstheme="minorEastAsia"/>
          <w:sz w:val="32"/>
          <w:szCs w:val="32"/>
          <w:u w:val="single"/>
          <w:vertAlign w:val="baseline"/>
          <w:lang w:val="en-US" w:eastAsia="zh-CN"/>
        </w:rPr>
        <w:t xml:space="preserve">            :</w:t>
      </w:r>
    </w:p>
    <w:p>
      <w:pPr>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 xml:space="preserve">          你（单位）于</w:t>
      </w:r>
      <w:r>
        <w:rPr>
          <w:rFonts w:hint="eastAsia" w:asciiTheme="minorEastAsia" w:hAnsiTheme="minorEastAsia" w:eastAsiaTheme="minorEastAsia" w:cstheme="minorEastAsia"/>
          <w:sz w:val="21"/>
          <w:szCs w:val="21"/>
          <w:u w:val="single"/>
          <w:vertAlign w:val="baseline"/>
          <w:lang w:val="en-US" w:eastAsia="zh-CN"/>
        </w:rPr>
        <w:t xml:space="preserve">     </w:t>
      </w:r>
      <w:r>
        <w:rPr>
          <w:rFonts w:hint="eastAsia" w:asciiTheme="minorEastAsia" w:hAnsiTheme="minorEastAsia" w:eastAsiaTheme="minorEastAsia" w:cstheme="minorEastAsia"/>
          <w:sz w:val="21"/>
          <w:szCs w:val="21"/>
          <w:vertAlign w:val="baseline"/>
          <w:lang w:val="en-US" w:eastAsia="zh-CN"/>
        </w:rPr>
        <w:t>年</w:t>
      </w:r>
      <w:r>
        <w:rPr>
          <w:rFonts w:hint="eastAsia" w:asciiTheme="minorEastAsia" w:hAnsiTheme="minorEastAsia" w:eastAsiaTheme="minorEastAsia" w:cstheme="minorEastAsia"/>
          <w:sz w:val="21"/>
          <w:szCs w:val="21"/>
          <w:u w:val="single"/>
          <w:vertAlign w:val="baseline"/>
          <w:lang w:val="en-US" w:eastAsia="zh-CN"/>
        </w:rPr>
        <w:t xml:space="preserve">     </w:t>
      </w:r>
      <w:r>
        <w:rPr>
          <w:rFonts w:hint="eastAsia" w:asciiTheme="minorEastAsia" w:hAnsiTheme="minorEastAsia" w:eastAsiaTheme="minorEastAsia" w:cstheme="minorEastAsia"/>
          <w:sz w:val="21"/>
          <w:szCs w:val="21"/>
          <w:vertAlign w:val="baseline"/>
          <w:lang w:val="en-US" w:eastAsia="zh-CN"/>
        </w:rPr>
        <w:t>月</w:t>
      </w:r>
      <w:r>
        <w:rPr>
          <w:rFonts w:hint="eastAsia" w:asciiTheme="minorEastAsia" w:hAnsiTheme="minorEastAsia" w:eastAsiaTheme="minorEastAsia" w:cstheme="minorEastAsia"/>
          <w:sz w:val="21"/>
          <w:szCs w:val="21"/>
          <w:u w:val="single"/>
          <w:vertAlign w:val="baseline"/>
          <w:lang w:val="en-US" w:eastAsia="zh-CN"/>
        </w:rPr>
        <w:t xml:space="preserve">     </w:t>
      </w:r>
      <w:r>
        <w:rPr>
          <w:rFonts w:hint="eastAsia" w:asciiTheme="minorEastAsia" w:hAnsiTheme="minorEastAsia" w:eastAsiaTheme="minorEastAsia" w:cstheme="minorEastAsia"/>
          <w:sz w:val="21"/>
          <w:szCs w:val="21"/>
          <w:vertAlign w:val="baseline"/>
          <w:lang w:val="en-US" w:eastAsia="zh-CN"/>
        </w:rPr>
        <w:t>日提交的安全生产考试申请，经审查不符合受理规定，不予受理。</w:t>
      </w:r>
    </w:p>
    <w:tbl>
      <w:tblPr>
        <w:tblStyle w:val="6"/>
        <w:tblpPr w:leftFromText="180" w:rightFromText="180" w:vertAnchor="text" w:horzAnchor="page" w:tblpX="1335" w:tblpY="271"/>
        <w:tblOverlap w:val="never"/>
        <w:tblW w:w="96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22" w:hRule="atLeast"/>
        </w:trPr>
        <w:tc>
          <w:tcPr>
            <w:tcW w:w="9660" w:type="dxa"/>
          </w:tcPr>
          <w:p>
            <w:pPr>
              <w:widowControl w:val="0"/>
              <w:jc w:val="both"/>
              <w:rPr>
                <w:rFonts w:hint="eastAsia"/>
                <w:sz w:val="21"/>
                <w:szCs w:val="21"/>
                <w:vertAlign w:val="baseline"/>
                <w:lang w:val="en-US" w:eastAsia="zh-CN"/>
              </w:rPr>
            </w:pPr>
            <w:r>
              <w:rPr>
                <w:rFonts w:hint="eastAsia"/>
                <w:sz w:val="21"/>
                <w:szCs w:val="21"/>
                <w:vertAlign w:val="baseline"/>
                <w:lang w:val="en-US" w:eastAsia="zh-CN"/>
              </w:rPr>
              <w:t>不予受理原因：</w:t>
            </w:r>
          </w:p>
        </w:tc>
      </w:tr>
    </w:tbl>
    <w:p>
      <w:pPr>
        <w:jc w:val="left"/>
        <w:rPr>
          <w:rFonts w:hint="eastAsia"/>
          <w:sz w:val="21"/>
          <w:szCs w:val="21"/>
          <w:vertAlign w:val="baseline"/>
          <w:lang w:val="en-US" w:eastAsia="zh-CN"/>
        </w:rPr>
      </w:pPr>
    </w:p>
    <w:p>
      <w:pPr>
        <w:ind w:firstLine="819" w:firstLineChars="39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请对照不予受理原因，修改或补充申请材料，重新申报！</w:t>
      </w:r>
    </w:p>
    <w:p>
      <w:pPr>
        <w:ind w:firstLine="819" w:firstLineChars="390"/>
        <w:jc w:val="both"/>
        <w:rPr>
          <w:rFonts w:hint="eastAsia" w:asciiTheme="minorEastAsia" w:hAnsiTheme="minorEastAsia" w:eastAsiaTheme="minorEastAsia" w:cstheme="minorEastAsia"/>
          <w:sz w:val="21"/>
          <w:szCs w:val="21"/>
          <w:vertAlign w:val="baseline"/>
          <w:lang w:val="en-US" w:eastAsia="zh-CN"/>
        </w:rPr>
      </w:pPr>
    </w:p>
    <w:p>
      <w:pPr>
        <w:jc w:val="both"/>
        <w:rPr>
          <w:rFonts w:hint="eastAsia" w:asciiTheme="minorEastAsia" w:hAnsiTheme="minorEastAsia" w:eastAsiaTheme="minorEastAsia" w:cstheme="minorEastAsia"/>
          <w:vertAlign w:val="baseline"/>
          <w:lang w:eastAsia="zh-CN"/>
        </w:rPr>
      </w:pPr>
      <w:r>
        <w:rPr>
          <w:rFonts w:hint="eastAsia" w:asciiTheme="minorEastAsia" w:hAnsiTheme="minorEastAsia" w:eastAsiaTheme="minorEastAsia" w:cstheme="minorEastAsia"/>
          <w:sz w:val="21"/>
          <w:szCs w:val="21"/>
          <w:vertAlign w:val="baseline"/>
          <w:lang w:val="en-US" w:eastAsia="zh-CN"/>
        </w:rPr>
        <w:t>处理人：                                                       处理日期：     年      月      日</w:t>
      </w:r>
    </w:p>
    <w:p>
      <w:r>
        <w:rPr>
          <w:rFonts w:hint="eastAsia" w:asciiTheme="minorEastAsia" w:hAnsiTheme="minorEastAsia" w:eastAsiaTheme="minorEastAsia" w:cstheme="minorEastAsia"/>
          <w:vertAlign w:val="baseline"/>
          <w:lang w:eastAsia="zh-CN"/>
        </w:rPr>
        <w:t>申请人签字：</w:t>
      </w:r>
      <w:r>
        <w:rPr>
          <w:rFonts w:hint="eastAsia" w:asciiTheme="minorEastAsia" w:hAnsiTheme="minorEastAsia" w:eastAsiaTheme="minorEastAsia" w:cstheme="minorEastAsia"/>
          <w:vertAlign w:val="baseline"/>
          <w:lang w:val="en-US" w:eastAsia="zh-CN"/>
        </w:rPr>
        <w:t xml:space="preserve">                                                    日期：</w:t>
      </w:r>
      <w:r>
        <w:rPr>
          <w:rFonts w:hint="eastAsia" w:asciiTheme="minorEastAsia" w:hAnsiTheme="minorEastAsia" w:eastAsiaTheme="minorEastAsia" w:cstheme="minorEastAsia"/>
          <w:sz w:val="21"/>
          <w:szCs w:val="21"/>
          <w:vertAlign w:val="baseline"/>
          <w:lang w:val="en-US" w:eastAsia="zh-CN"/>
        </w:rPr>
        <w:t xml:space="preserve">     年      月      日</w:t>
      </w:r>
    </w:p>
    <w:sectPr>
      <w:pgSz w:w="11906" w:h="16838"/>
      <w:pgMar w:top="720" w:right="720" w:bottom="720" w:left="720"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华文彩云">
    <w:altName w:val="微软雅黑"/>
    <w:panose1 w:val="0201080004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jc w:val="center"/>
                            <w:rPr>
                              <w:rFonts w:hint="eastAsia" w:ascii="宋体" w:hAnsi="宋体" w:eastAsia="宋体" w:cs="宋体"/>
                              <w:sz w:val="24"/>
                              <w:szCs w:val="24"/>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   \* MERGEFORMAT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lang w:val="zh-CN"/>
                            </w:rPr>
                            <w:t>7</w:t>
                          </w:r>
                          <w:r>
                            <w:rPr>
                              <w:rFonts w:hint="eastAsia" w:ascii="仿宋_GB2312" w:hAnsi="仿宋_GB2312" w:eastAsia="仿宋_GB2312" w:cs="仿宋_GB2312"/>
                              <w:sz w:val="24"/>
                              <w:szCs w:val="24"/>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fill on="f" focussize="0,0"/>
              <v:stroke on="f"/>
              <v:imagedata o:title=""/>
              <o:lock v:ext="edit" aspectratio="f"/>
              <v:textbox inset="0mm,0mm,0mm,0mm" style="mso-fit-shape-to-text:t;">
                <w:txbxContent>
                  <w:p>
                    <w:pPr>
                      <w:pStyle w:val="2"/>
                      <w:jc w:val="center"/>
                      <w:rPr>
                        <w:rFonts w:hint="eastAsia" w:ascii="宋体" w:hAnsi="宋体" w:eastAsia="宋体" w:cs="宋体"/>
                        <w:sz w:val="24"/>
                        <w:szCs w:val="24"/>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   \* MERGEFORMAT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lang w:val="zh-CN"/>
                      </w:rPr>
                      <w:t>7</w:t>
                    </w:r>
                    <w:r>
                      <w:rPr>
                        <w:rFonts w:hint="eastAsia" w:ascii="仿宋_GB2312" w:hAnsi="仿宋_GB2312" w:eastAsia="仿宋_GB2312" w:cs="仿宋_GB2312"/>
                        <w:sz w:val="24"/>
                        <w:szCs w:val="24"/>
                      </w:rPr>
                      <w:fldChar w:fldCharType="end"/>
                    </w:r>
                  </w:p>
                </w:txbxContent>
              </v:textbox>
            </v:shape>
          </w:pict>
        </mc:Fallback>
      </mc:AlternateContent>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724A64"/>
    <w:multiLevelType w:val="singleLevel"/>
    <w:tmpl w:val="5B724A64"/>
    <w:lvl w:ilvl="0" w:tentative="0">
      <w:start w:val="1"/>
      <w:numFmt w:val="chineseCounting"/>
      <w:suff w:val="nothing"/>
      <w:lvlText w:val="（%1）"/>
      <w:lvlJc w:val="left"/>
    </w:lvl>
  </w:abstractNum>
  <w:abstractNum w:abstractNumId="1">
    <w:nsid w:val="5B72938F"/>
    <w:multiLevelType w:val="singleLevel"/>
    <w:tmpl w:val="5B72938F"/>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FA1B4F"/>
    <w:rsid w:val="1B951933"/>
    <w:rsid w:val="210744D7"/>
    <w:rsid w:val="26736FC8"/>
    <w:rsid w:val="32EB5EFF"/>
    <w:rsid w:val="34E4436D"/>
    <w:rsid w:val="392129DB"/>
    <w:rsid w:val="51786467"/>
    <w:rsid w:val="59D53DCF"/>
  </w:rsids>
  <m:mathPr>
    <m:lMargin m:val="0"/>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Theme="minorEastAsia" w:cstheme="minorBidi"/>
      <w:sz w:val="22"/>
      <w:szCs w:val="22"/>
      <w:lang w:val="en-US" w:eastAsia="zh-CN" w:bidi="ar-SA"/>
    </w:rPr>
  </w:style>
  <w:style w:type="character" w:default="1" w:styleId="4">
    <w:name w:val="Default Paragraph Font"/>
    <w:semiHidden/>
    <w:qFormat/>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pPr>
    <w:rPr>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Office_10.8.0.5950_F1E327BC-269C-435d-A152-05C5408002CA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王皓</cp:lastModifiedBy>
  <cp:lastPrinted>2021-04-16T04:03:00Z</cp:lastPrinted>
  <dcterms:modified xsi:type="dcterms:W3CDTF">2021-04-22T02:50:10Z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ies>
</file>