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_GBK" w:hAnsi="方正小标宋_GBK" w:eastAsia="方正小标宋_GBK" w:cs="方正小标宋_GBK"/>
          <w:sz w:val="28"/>
          <w:szCs w:val="28"/>
          <w:lang w:eastAsia="zh-CN"/>
        </w:rPr>
      </w:pPr>
      <w:bookmarkStart w:id="0" w:name="_GoBack"/>
      <w:bookmarkEnd w:id="0"/>
    </w:p>
    <w:p>
      <w:pPr>
        <w:jc w:val="center"/>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eastAsia="zh-CN"/>
        </w:rPr>
        <w:t>云南省行政审批中介服务事项目录汇总清单</w:t>
      </w:r>
    </w:p>
    <w:p>
      <w:pPr>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eastAsia="zh-CN"/>
        </w:rPr>
        <w:t>（省应急厅共</w:t>
      </w:r>
      <w:r>
        <w:rPr>
          <w:rFonts w:hint="eastAsia" w:ascii="方正小标宋_GBK" w:hAnsi="方正小标宋_GBK" w:eastAsia="方正小标宋_GBK" w:cs="方正小标宋_GBK"/>
          <w:sz w:val="32"/>
          <w:szCs w:val="32"/>
          <w:lang w:val="en-US" w:eastAsia="zh-CN"/>
        </w:rPr>
        <w:t>14项）</w:t>
      </w:r>
    </w:p>
    <w:p>
      <w:pPr>
        <w:jc w:val="left"/>
        <w:rPr>
          <w:rFonts w:hint="eastAsia" w:ascii="方正小标宋_GBK" w:hAnsi="方正小标宋_GBK" w:eastAsia="方正小标宋_GBK" w:cs="方正小标宋_GBK"/>
          <w:sz w:val="32"/>
          <w:szCs w:val="32"/>
          <w:lang w:val="en-US" w:eastAsia="zh-CN"/>
        </w:rPr>
      </w:pPr>
      <w:r>
        <w:rPr>
          <w:rFonts w:hint="eastAsia" w:asciiTheme="majorEastAsia" w:hAnsiTheme="majorEastAsia" w:eastAsiaTheme="majorEastAsia" w:cstheme="majorEastAsia"/>
          <w:b/>
          <w:bCs/>
          <w:sz w:val="21"/>
          <w:szCs w:val="21"/>
          <w:lang w:eastAsia="zh-CN"/>
        </w:rPr>
        <w:t>一、不再作为行政审批受理条件的行政审批中介服务事项目录（共</w:t>
      </w:r>
      <w:r>
        <w:rPr>
          <w:rFonts w:hint="eastAsia" w:asciiTheme="majorEastAsia" w:hAnsiTheme="majorEastAsia" w:eastAsiaTheme="majorEastAsia" w:cstheme="majorEastAsia"/>
          <w:b/>
          <w:bCs/>
          <w:sz w:val="21"/>
          <w:szCs w:val="21"/>
          <w:lang w:val="en-US" w:eastAsia="zh-CN"/>
        </w:rPr>
        <w:t>3项）</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370"/>
        <w:gridCol w:w="3165"/>
        <w:gridCol w:w="2640"/>
        <w:gridCol w:w="3195"/>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2" w:type="dxa"/>
            <w:vAlign w:val="center"/>
          </w:tcPr>
          <w:p>
            <w:pPr>
              <w:jc w:val="center"/>
              <w:rPr>
                <w:rFonts w:hint="eastAsia" w:ascii="黑体" w:hAnsi="黑体" w:eastAsia="黑体" w:cs="黑体"/>
                <w:b/>
                <w:bCs/>
                <w:sz w:val="18"/>
                <w:szCs w:val="18"/>
                <w:vertAlign w:val="baseline"/>
                <w:lang w:eastAsia="zh-CN"/>
              </w:rPr>
            </w:pPr>
            <w:r>
              <w:rPr>
                <w:rFonts w:hint="eastAsia" w:ascii="黑体" w:hAnsi="黑体" w:eastAsia="黑体" w:cs="黑体"/>
                <w:b/>
                <w:bCs/>
                <w:sz w:val="18"/>
                <w:szCs w:val="18"/>
              </w:rPr>
              <w:t>序号</w:t>
            </w:r>
          </w:p>
        </w:tc>
        <w:tc>
          <w:tcPr>
            <w:tcW w:w="2370" w:type="dxa"/>
            <w:vAlign w:val="center"/>
          </w:tcPr>
          <w:p>
            <w:pPr>
              <w:jc w:val="center"/>
              <w:rPr>
                <w:rFonts w:hint="eastAsia" w:ascii="黑体" w:hAnsi="黑体" w:eastAsia="黑体" w:cs="黑体"/>
                <w:b/>
                <w:bCs/>
                <w:sz w:val="18"/>
                <w:szCs w:val="18"/>
                <w:vertAlign w:val="baseline"/>
                <w:lang w:eastAsia="zh-CN"/>
              </w:rPr>
            </w:pPr>
            <w:r>
              <w:rPr>
                <w:rFonts w:hint="eastAsia" w:ascii="黑体" w:hAnsi="黑体" w:eastAsia="黑体" w:cs="黑体"/>
                <w:b/>
                <w:bCs/>
                <w:sz w:val="18"/>
                <w:szCs w:val="18"/>
              </w:rPr>
              <w:t>行政审批</w:t>
            </w:r>
            <w:r>
              <w:rPr>
                <w:rFonts w:hint="eastAsia" w:ascii="黑体" w:hAnsi="黑体" w:eastAsia="黑体" w:cs="黑体"/>
                <w:b/>
                <w:bCs/>
                <w:sz w:val="18"/>
                <w:szCs w:val="18"/>
                <w:lang w:eastAsia="zh-CN"/>
              </w:rPr>
              <w:t>中介</w:t>
            </w:r>
            <w:r>
              <w:rPr>
                <w:rFonts w:hint="eastAsia" w:ascii="黑体" w:hAnsi="黑体" w:eastAsia="黑体" w:cs="黑体"/>
                <w:b/>
                <w:bCs/>
                <w:sz w:val="18"/>
                <w:szCs w:val="18"/>
              </w:rPr>
              <w:t>服务事项名称</w:t>
            </w:r>
          </w:p>
        </w:tc>
        <w:tc>
          <w:tcPr>
            <w:tcW w:w="3165" w:type="dxa"/>
            <w:vAlign w:val="center"/>
          </w:tcPr>
          <w:p>
            <w:pPr>
              <w:jc w:val="center"/>
              <w:rPr>
                <w:rFonts w:hint="eastAsia" w:ascii="黑体" w:hAnsi="黑体" w:eastAsia="黑体" w:cs="黑体"/>
                <w:b/>
                <w:bCs/>
                <w:sz w:val="18"/>
                <w:szCs w:val="18"/>
                <w:vertAlign w:val="baseline"/>
                <w:lang w:eastAsia="zh-CN"/>
              </w:rPr>
            </w:pPr>
            <w:r>
              <w:rPr>
                <w:rFonts w:hint="eastAsia" w:ascii="黑体" w:hAnsi="黑体" w:eastAsia="黑体" w:cs="黑体"/>
                <w:b/>
                <w:bCs/>
                <w:sz w:val="18"/>
                <w:szCs w:val="18"/>
              </w:rPr>
              <w:t>涉及审批事项名称</w:t>
            </w:r>
          </w:p>
        </w:tc>
        <w:tc>
          <w:tcPr>
            <w:tcW w:w="2640" w:type="dxa"/>
            <w:vAlign w:val="center"/>
          </w:tcPr>
          <w:p>
            <w:pPr>
              <w:jc w:val="center"/>
              <w:rPr>
                <w:rFonts w:hint="eastAsia" w:ascii="黑体" w:hAnsi="黑体" w:eastAsia="黑体" w:cs="黑体"/>
                <w:b/>
                <w:bCs/>
                <w:sz w:val="18"/>
                <w:szCs w:val="18"/>
                <w:vertAlign w:val="baseline"/>
                <w:lang w:eastAsia="zh-CN"/>
              </w:rPr>
            </w:pPr>
            <w:r>
              <w:rPr>
                <w:rFonts w:hint="eastAsia" w:ascii="黑体" w:hAnsi="黑体" w:eastAsia="黑体" w:cs="黑体"/>
                <w:b/>
                <w:bCs/>
                <w:sz w:val="18"/>
                <w:szCs w:val="18"/>
              </w:rPr>
              <w:t>审批部门及行使层级</w:t>
            </w:r>
          </w:p>
        </w:tc>
        <w:tc>
          <w:tcPr>
            <w:tcW w:w="3195" w:type="dxa"/>
            <w:vAlign w:val="center"/>
          </w:tcPr>
          <w:p>
            <w:pPr>
              <w:jc w:val="center"/>
              <w:rPr>
                <w:rFonts w:hint="eastAsia" w:ascii="黑体" w:hAnsi="黑体" w:eastAsia="黑体" w:cs="黑体"/>
                <w:b/>
                <w:bCs/>
                <w:sz w:val="18"/>
                <w:szCs w:val="18"/>
                <w:vertAlign w:val="baseline"/>
                <w:lang w:eastAsia="zh-CN"/>
              </w:rPr>
            </w:pPr>
            <w:r>
              <w:rPr>
                <w:rFonts w:hint="eastAsia" w:ascii="黑体" w:hAnsi="黑体" w:eastAsia="黑体" w:cs="黑体"/>
                <w:b/>
                <w:bCs/>
                <w:sz w:val="18"/>
                <w:szCs w:val="18"/>
              </w:rPr>
              <w:t>设定依据</w:t>
            </w:r>
          </w:p>
        </w:tc>
        <w:tc>
          <w:tcPr>
            <w:tcW w:w="2032" w:type="dxa"/>
            <w:vAlign w:val="center"/>
          </w:tcPr>
          <w:p>
            <w:pPr>
              <w:jc w:val="center"/>
              <w:rPr>
                <w:rFonts w:hint="eastAsia" w:ascii="黑体" w:hAnsi="黑体" w:eastAsia="黑体" w:cs="黑体"/>
                <w:b/>
                <w:bCs/>
                <w:sz w:val="18"/>
                <w:szCs w:val="18"/>
                <w:vertAlign w:val="baseline"/>
                <w:lang w:eastAsia="zh-CN"/>
              </w:rPr>
            </w:pPr>
            <w:r>
              <w:rPr>
                <w:rFonts w:hint="eastAsia" w:ascii="黑体" w:hAnsi="黑体" w:eastAsia="黑体" w:cs="黑体"/>
                <w:b/>
                <w:bCs/>
                <w:sz w:val="18"/>
                <w:szCs w:val="18"/>
              </w:rPr>
              <w:t>处理决定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77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c>
          <w:tcPr>
            <w:tcW w:w="2370" w:type="dxa"/>
            <w:vAlign w:val="center"/>
          </w:tcPr>
          <w:p>
            <w:pPr>
              <w:jc w:val="both"/>
              <w:rPr>
                <w:rFonts w:hint="eastAsia"/>
                <w:sz w:val="18"/>
                <w:szCs w:val="18"/>
              </w:rPr>
            </w:pPr>
            <w:r>
              <w:rPr>
                <w:rFonts w:hint="eastAsia"/>
                <w:sz w:val="18"/>
                <w:szCs w:val="18"/>
              </w:rPr>
              <w:t>职业病危害预评价报告编制</w:t>
            </w:r>
          </w:p>
          <w:p>
            <w:pPr>
              <w:jc w:val="both"/>
              <w:rPr>
                <w:rFonts w:hint="eastAsia"/>
                <w:sz w:val="18"/>
                <w:szCs w:val="18"/>
                <w:vertAlign w:val="baseline"/>
                <w:lang w:eastAsia="zh-CN"/>
              </w:rPr>
            </w:pPr>
          </w:p>
        </w:tc>
        <w:tc>
          <w:tcPr>
            <w:tcW w:w="3165" w:type="dxa"/>
            <w:vAlign w:val="center"/>
          </w:tcPr>
          <w:p>
            <w:pPr>
              <w:jc w:val="both"/>
              <w:rPr>
                <w:rFonts w:hint="eastAsia"/>
                <w:sz w:val="18"/>
                <w:szCs w:val="18"/>
                <w:vertAlign w:val="baseline"/>
                <w:lang w:eastAsia="zh-CN"/>
              </w:rPr>
            </w:pPr>
            <w:r>
              <w:rPr>
                <w:rFonts w:hint="eastAsia"/>
                <w:sz w:val="18"/>
                <w:szCs w:val="18"/>
              </w:rPr>
              <w:t>1.非煤矿山建设项目安全设施设计审查。2.生产、储存烟花爆竹建设项目安全设施设计审查。3.危险化学品建设项目安全设施设计审查</w:t>
            </w:r>
          </w:p>
        </w:tc>
        <w:tc>
          <w:tcPr>
            <w:tcW w:w="2640" w:type="dxa"/>
            <w:vAlign w:val="center"/>
          </w:tcPr>
          <w:p>
            <w:pPr>
              <w:jc w:val="both"/>
              <w:rPr>
                <w:rFonts w:hint="eastAsia"/>
                <w:sz w:val="18"/>
                <w:szCs w:val="18"/>
              </w:rPr>
            </w:pPr>
            <w:r>
              <w:rPr>
                <w:rFonts w:hint="eastAsia"/>
                <w:sz w:val="18"/>
                <w:szCs w:val="18"/>
              </w:rPr>
              <w:t>应急管理行政主管部门（省</w:t>
            </w:r>
            <w:r>
              <w:rPr>
                <w:rFonts w:hint="eastAsia"/>
                <w:sz w:val="18"/>
                <w:szCs w:val="18"/>
                <w:lang w:eastAsia="zh-CN"/>
              </w:rPr>
              <w:t>、</w:t>
            </w:r>
            <w:r>
              <w:rPr>
                <w:rFonts w:hint="eastAsia"/>
                <w:sz w:val="18"/>
                <w:szCs w:val="18"/>
              </w:rPr>
              <w:t>州、县）</w:t>
            </w:r>
          </w:p>
          <w:p>
            <w:pPr>
              <w:jc w:val="both"/>
              <w:rPr>
                <w:rFonts w:hint="eastAsia"/>
                <w:sz w:val="18"/>
                <w:szCs w:val="18"/>
                <w:vertAlign w:val="baseline"/>
                <w:lang w:eastAsia="zh-CN"/>
              </w:rPr>
            </w:pPr>
          </w:p>
        </w:tc>
        <w:tc>
          <w:tcPr>
            <w:tcW w:w="3195" w:type="dxa"/>
            <w:vAlign w:val="center"/>
          </w:tcPr>
          <w:p>
            <w:pPr>
              <w:jc w:val="both"/>
              <w:rPr>
                <w:rFonts w:hint="eastAsia"/>
                <w:sz w:val="18"/>
                <w:szCs w:val="18"/>
                <w:vertAlign w:val="baseline"/>
                <w:lang w:eastAsia="zh-CN"/>
              </w:rPr>
            </w:pPr>
            <w:r>
              <w:rPr>
                <w:rFonts w:hint="eastAsia"/>
                <w:sz w:val="18"/>
                <w:szCs w:val="18"/>
              </w:rPr>
              <w:t>《中华人民共和国职业病防治法》《建设项目职业卫生“三同时”监督管理暂行办法》（</w:t>
            </w:r>
            <w:r>
              <w:rPr>
                <w:rFonts w:hint="eastAsia"/>
                <w:sz w:val="18"/>
                <w:szCs w:val="18"/>
                <w:lang w:eastAsia="zh-CN"/>
              </w:rPr>
              <w:t>国家安全生产监督管理</w:t>
            </w:r>
            <w:r>
              <w:rPr>
                <w:rFonts w:hint="eastAsia"/>
                <w:sz w:val="18"/>
                <w:szCs w:val="18"/>
              </w:rPr>
              <w:t>总局令第 51号）</w:t>
            </w:r>
          </w:p>
        </w:tc>
        <w:tc>
          <w:tcPr>
            <w:tcW w:w="2032" w:type="dxa"/>
            <w:vAlign w:val="center"/>
          </w:tcPr>
          <w:p>
            <w:pPr>
              <w:jc w:val="both"/>
              <w:rPr>
                <w:rFonts w:hint="eastAsia"/>
                <w:sz w:val="18"/>
                <w:szCs w:val="18"/>
                <w:vertAlign w:val="baseline"/>
                <w:lang w:eastAsia="zh-CN"/>
              </w:rPr>
            </w:pPr>
            <w:r>
              <w:rPr>
                <w:rFonts w:hint="eastAsia"/>
                <w:sz w:val="18"/>
                <w:szCs w:val="18"/>
              </w:rPr>
              <w:t>不再要求申请人提交职业病危害预评价报告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2" w:hRule="atLeast"/>
        </w:trPr>
        <w:tc>
          <w:tcPr>
            <w:tcW w:w="772" w:type="dxa"/>
            <w:vAlign w:val="center"/>
          </w:tcPr>
          <w:p>
            <w:pPr>
              <w:jc w:val="center"/>
              <w:rPr>
                <w:rFonts w:hint="eastAsia" w:eastAsiaTheme="minorEastAsia"/>
                <w:sz w:val="18"/>
                <w:szCs w:val="18"/>
                <w:lang w:val="en-US" w:eastAsia="zh-CN"/>
              </w:rPr>
            </w:pPr>
            <w:r>
              <w:rPr>
                <w:rFonts w:hint="eastAsia"/>
                <w:sz w:val="18"/>
                <w:szCs w:val="18"/>
                <w:lang w:val="en-US" w:eastAsia="zh-CN"/>
              </w:rPr>
              <w:t>2</w:t>
            </w:r>
          </w:p>
          <w:p>
            <w:pPr>
              <w:jc w:val="center"/>
              <w:rPr>
                <w:rFonts w:hint="eastAsia"/>
                <w:sz w:val="18"/>
                <w:szCs w:val="18"/>
                <w:vertAlign w:val="baseline"/>
                <w:lang w:eastAsia="zh-CN"/>
              </w:rPr>
            </w:pPr>
          </w:p>
        </w:tc>
        <w:tc>
          <w:tcPr>
            <w:tcW w:w="2370" w:type="dxa"/>
            <w:vAlign w:val="center"/>
          </w:tcPr>
          <w:p>
            <w:pPr>
              <w:jc w:val="both"/>
              <w:rPr>
                <w:rFonts w:hint="eastAsia"/>
                <w:sz w:val="18"/>
                <w:szCs w:val="18"/>
                <w:vertAlign w:val="baseline"/>
                <w:lang w:eastAsia="zh-CN"/>
              </w:rPr>
            </w:pPr>
            <w:r>
              <w:rPr>
                <w:rFonts w:hint="eastAsia"/>
                <w:sz w:val="18"/>
                <w:szCs w:val="18"/>
              </w:rPr>
              <w:t>建设项目（除煤矿外）职业病防护设施设计专篇编制</w:t>
            </w:r>
          </w:p>
        </w:tc>
        <w:tc>
          <w:tcPr>
            <w:tcW w:w="3165" w:type="dxa"/>
            <w:vAlign w:val="center"/>
          </w:tcPr>
          <w:p>
            <w:pPr>
              <w:jc w:val="both"/>
              <w:rPr>
                <w:rFonts w:hint="eastAsia"/>
                <w:sz w:val="18"/>
                <w:szCs w:val="18"/>
                <w:vertAlign w:val="baseline"/>
                <w:lang w:eastAsia="zh-CN"/>
              </w:rPr>
            </w:pPr>
            <w:r>
              <w:rPr>
                <w:rFonts w:hint="eastAsia"/>
                <w:sz w:val="18"/>
                <w:szCs w:val="18"/>
              </w:rPr>
              <w:t>1.非煤矿山建设项目安全设施设计审查。2.生产、储存烟花爆竹建设项目安全设施设计审查。3.危险化学品建设项目安全设施设计审查。4.金属冶炼建设项目安全设施设计审查</w:t>
            </w:r>
          </w:p>
        </w:tc>
        <w:tc>
          <w:tcPr>
            <w:tcW w:w="2640" w:type="dxa"/>
            <w:vAlign w:val="center"/>
          </w:tcPr>
          <w:p>
            <w:pPr>
              <w:jc w:val="both"/>
              <w:rPr>
                <w:rFonts w:hint="eastAsia"/>
                <w:sz w:val="18"/>
                <w:szCs w:val="18"/>
              </w:rPr>
            </w:pPr>
            <w:r>
              <w:rPr>
                <w:rFonts w:hint="eastAsia"/>
                <w:sz w:val="18"/>
                <w:szCs w:val="18"/>
              </w:rPr>
              <w:t>应急管理行政主管部门（省</w:t>
            </w:r>
            <w:r>
              <w:rPr>
                <w:rFonts w:hint="eastAsia"/>
                <w:sz w:val="18"/>
                <w:szCs w:val="18"/>
                <w:lang w:eastAsia="zh-CN"/>
              </w:rPr>
              <w:t>、</w:t>
            </w:r>
            <w:r>
              <w:rPr>
                <w:rFonts w:hint="eastAsia"/>
                <w:sz w:val="18"/>
                <w:szCs w:val="18"/>
              </w:rPr>
              <w:t>州、县）</w:t>
            </w:r>
          </w:p>
          <w:p>
            <w:pPr>
              <w:jc w:val="both"/>
              <w:rPr>
                <w:rFonts w:hint="eastAsia"/>
                <w:sz w:val="18"/>
                <w:szCs w:val="18"/>
              </w:rPr>
            </w:pPr>
          </w:p>
          <w:p>
            <w:pPr>
              <w:jc w:val="both"/>
              <w:rPr>
                <w:rFonts w:hint="eastAsia"/>
                <w:sz w:val="18"/>
                <w:szCs w:val="18"/>
                <w:vertAlign w:val="baseline"/>
                <w:lang w:eastAsia="zh-CN"/>
              </w:rPr>
            </w:pPr>
          </w:p>
        </w:tc>
        <w:tc>
          <w:tcPr>
            <w:tcW w:w="3195" w:type="dxa"/>
            <w:vAlign w:val="center"/>
          </w:tcPr>
          <w:p>
            <w:pPr>
              <w:jc w:val="both"/>
              <w:rPr>
                <w:rFonts w:hint="eastAsia"/>
                <w:sz w:val="18"/>
                <w:szCs w:val="18"/>
                <w:vertAlign w:val="baseline"/>
                <w:lang w:eastAsia="zh-CN"/>
              </w:rPr>
            </w:pPr>
            <w:r>
              <w:rPr>
                <w:rFonts w:hint="eastAsia"/>
                <w:sz w:val="18"/>
                <w:szCs w:val="18"/>
              </w:rPr>
              <w:t>中华人民共和国职业病防治法》《建设项目职业卫生“三同时”监督管理暂行办法》（</w:t>
            </w:r>
            <w:r>
              <w:rPr>
                <w:rFonts w:hint="eastAsia"/>
                <w:sz w:val="18"/>
                <w:szCs w:val="18"/>
                <w:lang w:eastAsia="zh-CN"/>
              </w:rPr>
              <w:t>国家安全生产监督管理</w:t>
            </w:r>
            <w:r>
              <w:rPr>
                <w:rFonts w:hint="eastAsia"/>
                <w:sz w:val="18"/>
                <w:szCs w:val="18"/>
              </w:rPr>
              <w:t>总局令第 51号）《建设项目职业病防护设施“三同时”监督管理办法》（</w:t>
            </w:r>
            <w:r>
              <w:rPr>
                <w:rFonts w:hint="eastAsia"/>
                <w:sz w:val="18"/>
                <w:szCs w:val="18"/>
                <w:lang w:eastAsia="zh-CN"/>
              </w:rPr>
              <w:t>国家安全生产监督管理</w:t>
            </w:r>
            <w:r>
              <w:rPr>
                <w:rFonts w:hint="eastAsia"/>
                <w:sz w:val="18"/>
                <w:szCs w:val="18"/>
              </w:rPr>
              <w:t>总局令第 90 号）</w:t>
            </w:r>
          </w:p>
        </w:tc>
        <w:tc>
          <w:tcPr>
            <w:tcW w:w="2032" w:type="dxa"/>
            <w:vAlign w:val="center"/>
          </w:tcPr>
          <w:p>
            <w:pPr>
              <w:jc w:val="both"/>
              <w:rPr>
                <w:rFonts w:hint="eastAsia"/>
                <w:sz w:val="18"/>
                <w:szCs w:val="18"/>
                <w:vertAlign w:val="baseline"/>
                <w:lang w:eastAsia="zh-CN"/>
              </w:rPr>
            </w:pPr>
            <w:r>
              <w:rPr>
                <w:rFonts w:hint="eastAsia"/>
                <w:sz w:val="18"/>
                <w:szCs w:val="18"/>
              </w:rPr>
              <w:t>不再要求申请人提交建设项目（除煤矿外）职业病防护设施</w:t>
            </w:r>
            <w:r>
              <w:rPr>
                <w:rFonts w:hint="eastAsia"/>
                <w:sz w:val="18"/>
                <w:szCs w:val="18"/>
                <w:lang w:val="en-US" w:eastAsia="zh-CN"/>
              </w:rPr>
              <w:t xml:space="preserve">                                                             </w:t>
            </w:r>
            <w:r>
              <w:rPr>
                <w:rFonts w:hint="eastAsia"/>
                <w:sz w:val="18"/>
                <w:szCs w:val="18"/>
              </w:rPr>
              <w:t>设计专篇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2" w:hRule="atLeast"/>
        </w:trPr>
        <w:tc>
          <w:tcPr>
            <w:tcW w:w="77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3</w:t>
            </w:r>
          </w:p>
        </w:tc>
        <w:tc>
          <w:tcPr>
            <w:tcW w:w="2370" w:type="dxa"/>
            <w:vAlign w:val="center"/>
          </w:tcPr>
          <w:p>
            <w:pPr>
              <w:jc w:val="both"/>
              <w:rPr>
                <w:rFonts w:hint="eastAsia"/>
                <w:sz w:val="18"/>
                <w:szCs w:val="18"/>
              </w:rPr>
            </w:pPr>
            <w:r>
              <w:rPr>
                <w:rFonts w:hint="eastAsia"/>
                <w:sz w:val="18"/>
                <w:szCs w:val="18"/>
              </w:rPr>
              <w:t>职业病控制效果评价</w:t>
            </w:r>
          </w:p>
          <w:p>
            <w:pPr>
              <w:jc w:val="both"/>
              <w:rPr>
                <w:rFonts w:hint="eastAsia"/>
                <w:sz w:val="18"/>
                <w:szCs w:val="18"/>
                <w:vertAlign w:val="baseline"/>
                <w:lang w:eastAsia="zh-CN"/>
              </w:rPr>
            </w:pPr>
          </w:p>
        </w:tc>
        <w:tc>
          <w:tcPr>
            <w:tcW w:w="3165" w:type="dxa"/>
            <w:vAlign w:val="center"/>
          </w:tcPr>
          <w:p>
            <w:pPr>
              <w:jc w:val="both"/>
              <w:rPr>
                <w:rFonts w:hint="eastAsia"/>
                <w:sz w:val="18"/>
                <w:szCs w:val="18"/>
                <w:vertAlign w:val="baseline"/>
                <w:lang w:eastAsia="zh-CN"/>
              </w:rPr>
            </w:pPr>
            <w:r>
              <w:rPr>
                <w:rFonts w:hint="eastAsia"/>
                <w:sz w:val="18"/>
                <w:szCs w:val="18"/>
              </w:rPr>
              <w:t>1.非煤矿山建设项目安全设施设计审查。2.生产、储存烟花爆竹建设项目安全设施设计审查。3.危险化学品建设项目安全设施设计审查</w:t>
            </w:r>
          </w:p>
        </w:tc>
        <w:tc>
          <w:tcPr>
            <w:tcW w:w="2640" w:type="dxa"/>
            <w:vAlign w:val="center"/>
          </w:tcPr>
          <w:p>
            <w:pPr>
              <w:jc w:val="both"/>
              <w:rPr>
                <w:rFonts w:hint="eastAsia"/>
                <w:sz w:val="18"/>
                <w:szCs w:val="18"/>
              </w:rPr>
            </w:pPr>
            <w:r>
              <w:rPr>
                <w:rFonts w:hint="eastAsia"/>
                <w:sz w:val="18"/>
                <w:szCs w:val="18"/>
              </w:rPr>
              <w:t>应急管理行政主管部门（省</w:t>
            </w:r>
            <w:r>
              <w:rPr>
                <w:rFonts w:hint="eastAsia"/>
                <w:sz w:val="18"/>
                <w:szCs w:val="18"/>
                <w:lang w:eastAsia="zh-CN"/>
              </w:rPr>
              <w:t>、</w:t>
            </w:r>
            <w:r>
              <w:rPr>
                <w:rFonts w:hint="eastAsia"/>
                <w:sz w:val="18"/>
                <w:szCs w:val="18"/>
              </w:rPr>
              <w:t>州、县）</w:t>
            </w:r>
          </w:p>
          <w:p>
            <w:pPr>
              <w:jc w:val="both"/>
              <w:rPr>
                <w:rFonts w:hint="eastAsia"/>
                <w:sz w:val="18"/>
                <w:szCs w:val="18"/>
                <w:vertAlign w:val="baseline"/>
                <w:lang w:eastAsia="zh-CN"/>
              </w:rPr>
            </w:pPr>
          </w:p>
        </w:tc>
        <w:tc>
          <w:tcPr>
            <w:tcW w:w="3195" w:type="dxa"/>
            <w:vAlign w:val="center"/>
          </w:tcPr>
          <w:p>
            <w:pPr>
              <w:jc w:val="both"/>
              <w:rPr>
                <w:rFonts w:hint="eastAsia"/>
                <w:sz w:val="18"/>
                <w:szCs w:val="18"/>
                <w:vertAlign w:val="baseline"/>
                <w:lang w:eastAsia="zh-CN"/>
              </w:rPr>
            </w:pPr>
            <w:r>
              <w:rPr>
                <w:rFonts w:hint="eastAsia"/>
                <w:sz w:val="18"/>
                <w:szCs w:val="18"/>
              </w:rPr>
              <w:t>《中华人民共和国职业病防治法》《建设项目职业卫生“三同时”监督管理暂行办法》（</w:t>
            </w:r>
            <w:r>
              <w:rPr>
                <w:rFonts w:hint="eastAsia"/>
                <w:sz w:val="18"/>
                <w:szCs w:val="18"/>
                <w:lang w:eastAsia="zh-CN"/>
              </w:rPr>
              <w:t>国家安全生产监督管理</w:t>
            </w:r>
            <w:r>
              <w:rPr>
                <w:rFonts w:hint="eastAsia"/>
                <w:sz w:val="18"/>
                <w:szCs w:val="18"/>
              </w:rPr>
              <w:t>总局令第 51号）</w:t>
            </w:r>
          </w:p>
        </w:tc>
        <w:tc>
          <w:tcPr>
            <w:tcW w:w="2032" w:type="dxa"/>
            <w:vAlign w:val="center"/>
          </w:tcPr>
          <w:p>
            <w:pPr>
              <w:jc w:val="both"/>
              <w:rPr>
                <w:rFonts w:hint="eastAsia"/>
                <w:sz w:val="18"/>
                <w:szCs w:val="18"/>
                <w:vertAlign w:val="baseline"/>
                <w:lang w:eastAsia="zh-CN"/>
              </w:rPr>
            </w:pPr>
            <w:r>
              <w:rPr>
                <w:rFonts w:hint="eastAsia"/>
                <w:sz w:val="18"/>
                <w:szCs w:val="18"/>
              </w:rPr>
              <w:t>不再要求申请人</w:t>
            </w:r>
            <w:r>
              <w:rPr>
                <w:rFonts w:hint="eastAsia"/>
                <w:sz w:val="18"/>
                <w:szCs w:val="18"/>
                <w:lang w:eastAsia="zh-CN"/>
              </w:rPr>
              <w:t>提交</w:t>
            </w:r>
            <w:r>
              <w:rPr>
                <w:rFonts w:hint="eastAsia"/>
                <w:sz w:val="18"/>
                <w:szCs w:val="18"/>
              </w:rPr>
              <w:t>职业病控制效果评价</w:t>
            </w:r>
          </w:p>
        </w:tc>
      </w:tr>
    </w:tbl>
    <w:p>
      <w:pPr>
        <w:rPr>
          <w:rFonts w:hint="eastAsia"/>
          <w:lang w:eastAsia="zh-CN"/>
        </w:rPr>
      </w:pPr>
    </w:p>
    <w:p>
      <w:pPr>
        <w:jc w:val="left"/>
        <w:rPr>
          <w:rFonts w:hint="eastAsia"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二、改由申请人自愿选择中介服务的行政审批中介服务事项目录（</w:t>
      </w:r>
      <w:r>
        <w:rPr>
          <w:rFonts w:hint="eastAsia" w:asciiTheme="majorEastAsia" w:hAnsiTheme="majorEastAsia" w:eastAsiaTheme="majorEastAsia" w:cstheme="majorEastAsia"/>
          <w:b/>
          <w:bCs/>
          <w:sz w:val="21"/>
          <w:szCs w:val="21"/>
          <w:lang w:val="en-US" w:eastAsia="zh-CN"/>
        </w:rPr>
        <w:t>共2项）</w:t>
      </w:r>
    </w:p>
    <w:tbl>
      <w:tblPr>
        <w:tblStyle w:val="6"/>
        <w:tblW w:w="14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425"/>
        <w:gridCol w:w="1740"/>
        <w:gridCol w:w="1335"/>
        <w:gridCol w:w="3735"/>
        <w:gridCol w:w="183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67" w:type="dxa"/>
            <w:vAlign w:val="center"/>
          </w:tcPr>
          <w:p>
            <w:pPr>
              <w:keepNext w:val="0"/>
              <w:keepLines w:val="0"/>
              <w:widowControl/>
              <w:suppressLineNumbers w:val="0"/>
              <w:jc w:val="center"/>
              <w:textAlignment w:val="center"/>
              <w:rPr>
                <w:rFonts w:hint="eastAsia"/>
                <w:b/>
                <w:bCs/>
                <w:sz w:val="18"/>
                <w:szCs w:val="18"/>
              </w:rPr>
            </w:pPr>
            <w:r>
              <w:rPr>
                <w:rFonts w:hint="eastAsia" w:ascii="黑体" w:hAnsi="宋体" w:eastAsia="黑体" w:cs="黑体"/>
                <w:b/>
                <w:bCs/>
                <w:i w:val="0"/>
                <w:color w:val="auto"/>
                <w:kern w:val="0"/>
                <w:sz w:val="18"/>
                <w:szCs w:val="18"/>
                <w:u w:val="none"/>
                <w:lang w:val="en-US" w:eastAsia="zh-CN" w:bidi="ar"/>
              </w:rPr>
              <w:t>序号</w:t>
            </w:r>
          </w:p>
        </w:tc>
        <w:tc>
          <w:tcPr>
            <w:tcW w:w="1425" w:type="dxa"/>
            <w:vAlign w:val="center"/>
          </w:tcPr>
          <w:p>
            <w:pPr>
              <w:keepNext w:val="0"/>
              <w:keepLines w:val="0"/>
              <w:widowControl/>
              <w:suppressLineNumbers w:val="0"/>
              <w:jc w:val="center"/>
              <w:textAlignment w:val="center"/>
              <w:rPr>
                <w:rFonts w:hint="eastAsia"/>
                <w:b/>
                <w:bCs/>
                <w:sz w:val="18"/>
                <w:szCs w:val="18"/>
              </w:rPr>
            </w:pPr>
            <w:r>
              <w:rPr>
                <w:rFonts w:hint="eastAsia" w:ascii="黑体" w:hAnsi="宋体" w:eastAsia="黑体" w:cs="黑体"/>
                <w:b/>
                <w:bCs/>
                <w:i w:val="0"/>
                <w:color w:val="auto"/>
                <w:kern w:val="0"/>
                <w:sz w:val="18"/>
                <w:szCs w:val="18"/>
                <w:u w:val="none"/>
                <w:lang w:val="en-US" w:eastAsia="zh-CN" w:bidi="ar"/>
              </w:rPr>
              <w:t>行政审批中介服务事项名称</w:t>
            </w:r>
          </w:p>
        </w:tc>
        <w:tc>
          <w:tcPr>
            <w:tcW w:w="1740" w:type="dxa"/>
            <w:vAlign w:val="center"/>
          </w:tcPr>
          <w:p>
            <w:pPr>
              <w:keepNext w:val="0"/>
              <w:keepLines w:val="0"/>
              <w:widowControl/>
              <w:suppressLineNumbers w:val="0"/>
              <w:jc w:val="center"/>
              <w:textAlignment w:val="center"/>
              <w:rPr>
                <w:rFonts w:hint="eastAsia"/>
                <w:b/>
                <w:bCs/>
                <w:sz w:val="18"/>
                <w:szCs w:val="18"/>
              </w:rPr>
            </w:pPr>
            <w:r>
              <w:rPr>
                <w:rFonts w:hint="eastAsia" w:ascii="黑体" w:hAnsi="宋体" w:eastAsia="黑体" w:cs="黑体"/>
                <w:b/>
                <w:bCs/>
                <w:i w:val="0"/>
                <w:color w:val="auto"/>
                <w:kern w:val="0"/>
                <w:sz w:val="18"/>
                <w:szCs w:val="18"/>
                <w:u w:val="none"/>
                <w:lang w:val="en-US" w:eastAsia="zh-CN" w:bidi="ar"/>
              </w:rPr>
              <w:t>涉及行政审批事项名称</w:t>
            </w:r>
          </w:p>
        </w:tc>
        <w:tc>
          <w:tcPr>
            <w:tcW w:w="1335" w:type="dxa"/>
            <w:vAlign w:val="center"/>
          </w:tcPr>
          <w:p>
            <w:pPr>
              <w:keepNext w:val="0"/>
              <w:keepLines w:val="0"/>
              <w:widowControl/>
              <w:suppressLineNumbers w:val="0"/>
              <w:jc w:val="center"/>
              <w:textAlignment w:val="center"/>
              <w:rPr>
                <w:rFonts w:hint="eastAsia"/>
                <w:b/>
                <w:bCs/>
                <w:sz w:val="18"/>
                <w:szCs w:val="18"/>
              </w:rPr>
            </w:pPr>
            <w:r>
              <w:rPr>
                <w:rFonts w:hint="eastAsia" w:ascii="黑体" w:hAnsi="宋体" w:eastAsia="黑体" w:cs="黑体"/>
                <w:b/>
                <w:bCs/>
                <w:i w:val="0"/>
                <w:color w:val="auto"/>
                <w:kern w:val="0"/>
                <w:sz w:val="18"/>
                <w:szCs w:val="18"/>
                <w:u w:val="none"/>
                <w:lang w:val="en-US" w:eastAsia="zh-CN" w:bidi="ar"/>
              </w:rPr>
              <w:t>审批部门及行使层级</w:t>
            </w:r>
          </w:p>
        </w:tc>
        <w:tc>
          <w:tcPr>
            <w:tcW w:w="3735" w:type="dxa"/>
            <w:vAlign w:val="center"/>
          </w:tcPr>
          <w:p>
            <w:pPr>
              <w:keepNext w:val="0"/>
              <w:keepLines w:val="0"/>
              <w:widowControl/>
              <w:suppressLineNumbers w:val="0"/>
              <w:jc w:val="center"/>
              <w:textAlignment w:val="center"/>
              <w:rPr>
                <w:rFonts w:hint="eastAsia"/>
                <w:b/>
                <w:bCs/>
                <w:sz w:val="18"/>
                <w:szCs w:val="18"/>
              </w:rPr>
            </w:pPr>
            <w:r>
              <w:rPr>
                <w:rFonts w:hint="eastAsia" w:ascii="黑体" w:hAnsi="宋体" w:eastAsia="黑体" w:cs="黑体"/>
                <w:b/>
                <w:bCs/>
                <w:i w:val="0"/>
                <w:color w:val="auto"/>
                <w:kern w:val="0"/>
                <w:sz w:val="18"/>
                <w:szCs w:val="18"/>
                <w:u w:val="none"/>
                <w:lang w:val="en-US" w:eastAsia="zh-CN" w:bidi="ar"/>
              </w:rPr>
              <w:t>设立依据</w:t>
            </w:r>
          </w:p>
        </w:tc>
        <w:tc>
          <w:tcPr>
            <w:tcW w:w="1830" w:type="dxa"/>
            <w:vAlign w:val="center"/>
          </w:tcPr>
          <w:p>
            <w:pPr>
              <w:keepNext w:val="0"/>
              <w:keepLines w:val="0"/>
              <w:widowControl/>
              <w:suppressLineNumbers w:val="0"/>
              <w:jc w:val="center"/>
              <w:textAlignment w:val="center"/>
              <w:rPr>
                <w:rFonts w:hint="eastAsia" w:ascii="黑体" w:hAnsi="宋体" w:eastAsia="黑体" w:cs="黑体"/>
                <w:b/>
                <w:bCs/>
                <w:i w:val="0"/>
                <w:color w:val="auto"/>
                <w:kern w:val="0"/>
                <w:sz w:val="18"/>
                <w:szCs w:val="18"/>
                <w:u w:val="none"/>
                <w:lang w:val="en-US" w:eastAsia="zh-CN" w:bidi="ar"/>
              </w:rPr>
            </w:pPr>
            <w:r>
              <w:rPr>
                <w:rFonts w:hint="eastAsia" w:ascii="黑体" w:hAnsi="宋体" w:eastAsia="黑体" w:cs="黑体"/>
                <w:b/>
                <w:bCs/>
                <w:i w:val="0"/>
                <w:color w:val="auto"/>
                <w:kern w:val="0"/>
                <w:sz w:val="18"/>
                <w:szCs w:val="18"/>
                <w:u w:val="none"/>
                <w:lang w:val="en-US" w:eastAsia="zh-CN" w:bidi="ar"/>
              </w:rPr>
              <w:t>中介机构</w:t>
            </w:r>
          </w:p>
          <w:p>
            <w:pPr>
              <w:keepNext w:val="0"/>
              <w:keepLines w:val="0"/>
              <w:widowControl/>
              <w:suppressLineNumbers w:val="0"/>
              <w:jc w:val="center"/>
              <w:textAlignment w:val="center"/>
              <w:rPr>
                <w:rFonts w:hint="eastAsia"/>
                <w:b/>
                <w:bCs/>
                <w:sz w:val="18"/>
                <w:szCs w:val="18"/>
              </w:rPr>
            </w:pPr>
            <w:r>
              <w:rPr>
                <w:rFonts w:hint="eastAsia" w:ascii="黑体" w:hAnsi="宋体" w:eastAsia="黑体" w:cs="黑体"/>
                <w:b/>
                <w:bCs/>
                <w:i w:val="0"/>
                <w:color w:val="auto"/>
                <w:kern w:val="0"/>
                <w:sz w:val="18"/>
                <w:szCs w:val="18"/>
                <w:u w:val="none"/>
                <w:lang w:val="en-US" w:eastAsia="zh-CN" w:bidi="ar"/>
              </w:rPr>
              <w:t>服务能力要求</w:t>
            </w:r>
          </w:p>
        </w:tc>
        <w:tc>
          <w:tcPr>
            <w:tcW w:w="3420" w:type="dxa"/>
            <w:vAlign w:val="center"/>
          </w:tcPr>
          <w:p>
            <w:pPr>
              <w:keepNext w:val="0"/>
              <w:keepLines w:val="0"/>
              <w:widowControl/>
              <w:suppressLineNumbers w:val="0"/>
              <w:jc w:val="center"/>
              <w:textAlignment w:val="center"/>
              <w:rPr>
                <w:rFonts w:hint="eastAsia"/>
                <w:b/>
                <w:bCs/>
                <w:sz w:val="18"/>
                <w:szCs w:val="18"/>
              </w:rPr>
            </w:pPr>
            <w:r>
              <w:rPr>
                <w:rFonts w:hint="eastAsia" w:ascii="黑体" w:hAnsi="宋体" w:eastAsia="黑体" w:cs="黑体"/>
                <w:b/>
                <w:bCs/>
                <w:i w:val="0"/>
                <w:color w:val="auto"/>
                <w:sz w:val="18"/>
                <w:szCs w:val="18"/>
                <w:u w:val="none"/>
                <w:lang w:eastAsia="zh-CN"/>
              </w:rPr>
              <w:t>处理决定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7" w:hRule="atLeast"/>
        </w:trPr>
        <w:tc>
          <w:tcPr>
            <w:tcW w:w="667" w:type="dxa"/>
            <w:vAlign w:val="center"/>
          </w:tcPr>
          <w:p>
            <w:pPr>
              <w:keepNext w:val="0"/>
              <w:keepLines w:val="0"/>
              <w:widowControl/>
              <w:suppressLineNumbers w:val="0"/>
              <w:jc w:val="center"/>
              <w:textAlignment w:val="center"/>
              <w:rPr>
                <w:rFonts w:hint="eastAsia" w:ascii="黑体" w:hAnsi="宋体" w:eastAsia="黑体" w:cs="黑体"/>
                <w:i w:val="0"/>
                <w:color w:val="auto"/>
                <w:kern w:val="0"/>
                <w:sz w:val="18"/>
                <w:szCs w:val="18"/>
                <w:u w:val="none"/>
                <w:lang w:val="en-US" w:eastAsia="zh-CN" w:bidi="ar"/>
              </w:rPr>
            </w:pPr>
            <w:r>
              <w:rPr>
                <w:rFonts w:hint="eastAsia" w:ascii="黑体" w:hAnsi="宋体" w:eastAsia="黑体" w:cs="黑体"/>
                <w:i w:val="0"/>
                <w:color w:val="auto"/>
                <w:kern w:val="0"/>
                <w:sz w:val="18"/>
                <w:szCs w:val="18"/>
                <w:u w:val="none"/>
                <w:lang w:val="en-US" w:eastAsia="zh-CN" w:bidi="ar"/>
              </w:rPr>
              <w:t>1</w:t>
            </w:r>
          </w:p>
        </w:tc>
        <w:tc>
          <w:tcPr>
            <w:tcW w:w="14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sz w:val="18"/>
                <w:szCs w:val="18"/>
                <w:u w:val="none"/>
                <w:lang w:eastAsia="zh-CN"/>
              </w:rPr>
              <w:t>金属冶炼建设 项目安全预评 价报告编制</w:t>
            </w:r>
          </w:p>
        </w:tc>
        <w:tc>
          <w:tcPr>
            <w:tcW w:w="174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sz w:val="18"/>
                <w:szCs w:val="18"/>
                <w:u w:val="none"/>
                <w:lang w:eastAsia="zh-CN"/>
              </w:rPr>
              <w:t>金属冶炼建设项目安全设施设计审查</w:t>
            </w:r>
          </w:p>
        </w:tc>
        <w:tc>
          <w:tcPr>
            <w:tcW w:w="133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应急管理行政主管部门（省、州、县）</w:t>
            </w:r>
          </w:p>
        </w:tc>
        <w:tc>
          <w:tcPr>
            <w:tcW w:w="373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《中华人民共和国安全生产法》《建设项目安全设施“三同时”监督管理办法》（国家安全生产监督管理总局令第36号）《云南省安全生产条例》</w:t>
            </w:r>
          </w:p>
        </w:tc>
        <w:tc>
          <w:tcPr>
            <w:tcW w:w="18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金属冶炼业安全评价机构</w:t>
            </w:r>
          </w:p>
        </w:tc>
        <w:tc>
          <w:tcPr>
            <w:tcW w:w="342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18"/>
                <w:szCs w:val="18"/>
                <w:u w:val="none"/>
                <w:lang w:eastAsia="zh-CN"/>
              </w:rPr>
            </w:pPr>
            <w:r>
              <w:rPr>
                <w:rFonts w:hint="eastAsia" w:asciiTheme="minorEastAsia" w:hAnsiTheme="minorEastAsia" w:eastAsiaTheme="minorEastAsia" w:cstheme="minorEastAsia"/>
                <w:i w:val="0"/>
                <w:color w:val="auto"/>
                <w:kern w:val="0"/>
                <w:sz w:val="18"/>
                <w:szCs w:val="18"/>
                <w:u w:val="none"/>
                <w:lang w:val="en-US" w:eastAsia="zh-CN" w:bidi="ar"/>
              </w:rPr>
              <w:t>申请人可以按照要求自行编制安全预评价报告，也可以委托有关机构编制，审批部门不得以任何形式要求申请人必须委托特定中介机构提供服务；审批部门完善审核标准，申请人按审核标准提供初步设计阶段安全设施设计文件，审批部门按标准和要求对安全设施设计文件进行严格审查。公开报告编制的文本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67" w:type="dxa"/>
            <w:vAlign w:val="center"/>
          </w:tcPr>
          <w:p>
            <w:pPr>
              <w:keepNext w:val="0"/>
              <w:keepLines w:val="0"/>
              <w:widowControl/>
              <w:suppressLineNumbers w:val="0"/>
              <w:jc w:val="center"/>
              <w:textAlignment w:val="center"/>
              <w:rPr>
                <w:rFonts w:hint="eastAsia"/>
                <w:sz w:val="18"/>
                <w:szCs w:val="18"/>
              </w:rPr>
            </w:pPr>
            <w:r>
              <w:rPr>
                <w:rFonts w:hint="eastAsia" w:ascii="宋体" w:hAnsi="宋体" w:cs="宋体"/>
                <w:i w:val="0"/>
                <w:color w:val="auto"/>
                <w:kern w:val="0"/>
                <w:sz w:val="18"/>
                <w:szCs w:val="18"/>
                <w:u w:val="none"/>
                <w:lang w:val="en-US" w:eastAsia="zh-CN" w:bidi="ar"/>
              </w:rPr>
              <w:t>2</w:t>
            </w:r>
          </w:p>
        </w:tc>
        <w:tc>
          <w:tcPr>
            <w:tcW w:w="14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sz w:val="18"/>
                <w:szCs w:val="18"/>
                <w:u w:val="none"/>
                <w:lang w:eastAsia="zh-CN"/>
              </w:rPr>
              <w:t>特种作业人员安全技术培训</w:t>
            </w:r>
          </w:p>
        </w:tc>
        <w:tc>
          <w:tcPr>
            <w:tcW w:w="174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sz w:val="18"/>
                <w:szCs w:val="18"/>
                <w:u w:val="none"/>
                <w:lang w:eastAsia="zh-CN"/>
              </w:rPr>
              <w:t>特种作业操作资格证核发</w:t>
            </w:r>
          </w:p>
        </w:tc>
        <w:tc>
          <w:tcPr>
            <w:tcW w:w="133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应急管理行政主管部门（省、州）</w:t>
            </w:r>
          </w:p>
        </w:tc>
        <w:tc>
          <w:tcPr>
            <w:tcW w:w="373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sz w:val="18"/>
                <w:szCs w:val="18"/>
                <w:u w:val="none"/>
                <w:lang w:val="en-US" w:eastAsia="zh-CN"/>
              </w:rPr>
              <w:t>《特种作业人员安全技术培训考核管理规定》（</w:t>
            </w:r>
            <w:r>
              <w:rPr>
                <w:rFonts w:hint="eastAsia" w:asciiTheme="minorEastAsia" w:hAnsiTheme="minorEastAsia" w:eastAsiaTheme="minorEastAsia" w:cstheme="minorEastAsia"/>
                <w:i w:val="0"/>
                <w:color w:val="auto"/>
                <w:kern w:val="0"/>
                <w:sz w:val="18"/>
                <w:szCs w:val="18"/>
                <w:u w:val="none"/>
                <w:lang w:val="en-US" w:eastAsia="zh-CN" w:bidi="ar"/>
              </w:rPr>
              <w:t>国家安全生产监督管理总局令第30号</w:t>
            </w:r>
            <w:r>
              <w:rPr>
                <w:rFonts w:hint="eastAsia" w:asciiTheme="minorEastAsia" w:hAnsiTheme="minorEastAsia" w:eastAsiaTheme="minorEastAsia" w:cstheme="minorEastAsia"/>
                <w:i w:val="0"/>
                <w:color w:val="auto"/>
                <w:sz w:val="18"/>
                <w:szCs w:val="18"/>
                <w:u w:val="none"/>
                <w:lang w:val="en-US" w:eastAsia="zh-CN"/>
              </w:rPr>
              <w:t>）</w:t>
            </w:r>
          </w:p>
        </w:tc>
        <w:tc>
          <w:tcPr>
            <w:tcW w:w="18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sz w:val="18"/>
                <w:szCs w:val="18"/>
                <w:u w:val="none"/>
                <w:lang w:val="en-US" w:eastAsia="zh-CN"/>
              </w:rPr>
              <w:t>具备安全培训条件的机构</w:t>
            </w:r>
          </w:p>
        </w:tc>
        <w:tc>
          <w:tcPr>
            <w:tcW w:w="342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sz w:val="18"/>
                <w:szCs w:val="18"/>
                <w:u w:val="none"/>
                <w:lang w:eastAsia="zh-CN"/>
              </w:rPr>
              <w:t>特种作业人员的安全技术培训，具备安全培训条件的生产经营单位应当以自主培训为主，也可以委托具备安全培训条件的机构进行培训，</w:t>
            </w:r>
            <w:r>
              <w:rPr>
                <w:rFonts w:hint="eastAsia" w:asciiTheme="minorEastAsia" w:hAnsiTheme="minorEastAsia" w:eastAsiaTheme="minorEastAsia" w:cstheme="minorEastAsia"/>
                <w:i w:val="0"/>
                <w:color w:val="auto"/>
                <w:kern w:val="0"/>
                <w:sz w:val="18"/>
                <w:szCs w:val="18"/>
                <w:u w:val="none"/>
                <w:lang w:val="en-US" w:eastAsia="zh-CN" w:bidi="ar"/>
              </w:rPr>
              <w:t>各级应急管理行政主管部门</w:t>
            </w:r>
            <w:r>
              <w:rPr>
                <w:rFonts w:hint="eastAsia" w:asciiTheme="minorEastAsia" w:hAnsiTheme="minorEastAsia" w:eastAsiaTheme="minorEastAsia" w:cstheme="minorEastAsia"/>
                <w:i w:val="0"/>
                <w:color w:val="auto"/>
                <w:sz w:val="18"/>
                <w:szCs w:val="18"/>
                <w:u w:val="none"/>
                <w:lang w:eastAsia="zh-CN"/>
              </w:rPr>
              <w:t>不得以任何形式要求申请人必须委托特定中介机构提供服务</w:t>
            </w:r>
            <w:r>
              <w:rPr>
                <w:rFonts w:hint="eastAsia" w:asciiTheme="minorEastAsia" w:hAnsiTheme="minorEastAsia" w:cstheme="minorEastAsia"/>
                <w:i w:val="0"/>
                <w:color w:val="auto"/>
                <w:sz w:val="18"/>
                <w:szCs w:val="18"/>
                <w:u w:val="none"/>
                <w:lang w:eastAsia="zh-CN"/>
              </w:rPr>
              <w:t>。</w:t>
            </w:r>
            <w:r>
              <w:rPr>
                <w:rFonts w:hint="eastAsia" w:asciiTheme="minorEastAsia" w:hAnsiTheme="minorEastAsia" w:eastAsiaTheme="minorEastAsia" w:cstheme="minorEastAsia"/>
                <w:i w:val="0"/>
                <w:color w:val="auto"/>
                <w:kern w:val="0"/>
                <w:sz w:val="18"/>
                <w:szCs w:val="18"/>
                <w:u w:val="none"/>
                <w:lang w:val="en-US" w:eastAsia="zh-CN" w:bidi="ar"/>
              </w:rPr>
              <w:t>公开报告编制的文本格式</w:t>
            </w:r>
          </w:p>
        </w:tc>
      </w:tr>
    </w:tbl>
    <w:p>
      <w:pPr>
        <w:rPr>
          <w:rFonts w:hint="eastAsia"/>
          <w:lang w:eastAsia="zh-CN"/>
        </w:rPr>
      </w:pPr>
    </w:p>
    <w:p>
      <w:pPr>
        <w:rPr>
          <w:rFonts w:hint="eastAsia"/>
          <w:lang w:eastAsia="zh-CN"/>
        </w:rPr>
      </w:pPr>
    </w:p>
    <w:p>
      <w:pPr>
        <w:jc w:val="left"/>
        <w:rPr>
          <w:rFonts w:hint="eastAsia"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三、</w:t>
      </w:r>
      <w:r>
        <w:rPr>
          <w:rFonts w:hint="eastAsia" w:asciiTheme="majorEastAsia" w:hAnsiTheme="majorEastAsia" w:eastAsiaTheme="majorEastAsia" w:cstheme="majorEastAsia"/>
          <w:b/>
          <w:bCs/>
          <w:sz w:val="21"/>
          <w:szCs w:val="21"/>
          <w:lang w:val="en-US" w:eastAsia="zh-CN"/>
        </w:rPr>
        <w:t>保留的行政审批强制性中介服务事项目录（共9项）</w:t>
      </w:r>
    </w:p>
    <w:tbl>
      <w:tblPr>
        <w:tblStyle w:val="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370"/>
        <w:gridCol w:w="1400"/>
        <w:gridCol w:w="1400"/>
        <w:gridCol w:w="2150"/>
        <w:gridCol w:w="1717"/>
        <w:gridCol w:w="2000"/>
        <w:gridCol w:w="1166"/>
        <w:gridCol w:w="593"/>
        <w:gridCol w:w="1141"/>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517" w:type="dxa"/>
            <w:vAlign w:val="center"/>
          </w:tcPr>
          <w:p>
            <w:pPr>
              <w:keepNext w:val="0"/>
              <w:keepLines w:val="0"/>
              <w:widowControl/>
              <w:suppressLineNumbers w:val="0"/>
              <w:jc w:val="center"/>
              <w:textAlignment w:val="center"/>
              <w:rPr>
                <w:rFonts w:hint="eastAsia" w:ascii="黑体" w:hAnsi="黑体" w:eastAsia="黑体" w:cs="黑体"/>
                <w:b/>
                <w:bCs/>
                <w:i w:val="0"/>
                <w:color w:val="auto"/>
                <w:kern w:val="0"/>
                <w:sz w:val="18"/>
                <w:szCs w:val="18"/>
                <w:lang w:val="en-US" w:eastAsia="zh-CN" w:bidi="ar"/>
              </w:rPr>
            </w:pPr>
            <w:r>
              <w:rPr>
                <w:rFonts w:hint="eastAsia" w:ascii="黑体" w:hAnsi="黑体" w:eastAsia="黑体" w:cs="黑体"/>
                <w:b/>
                <w:bCs/>
                <w:i w:val="0"/>
                <w:color w:val="auto"/>
                <w:kern w:val="0"/>
                <w:sz w:val="18"/>
                <w:szCs w:val="18"/>
                <w:lang w:val="en-US" w:eastAsia="zh-CN" w:bidi="ar"/>
              </w:rPr>
              <w:t>序号</w:t>
            </w:r>
          </w:p>
        </w:tc>
        <w:tc>
          <w:tcPr>
            <w:tcW w:w="1370" w:type="dxa"/>
            <w:vAlign w:val="center"/>
          </w:tcPr>
          <w:p>
            <w:pPr>
              <w:keepNext w:val="0"/>
              <w:keepLines w:val="0"/>
              <w:widowControl/>
              <w:suppressLineNumbers w:val="0"/>
              <w:jc w:val="center"/>
              <w:textAlignment w:val="center"/>
              <w:rPr>
                <w:rFonts w:hint="eastAsia" w:ascii="黑体" w:hAnsi="黑体" w:eastAsia="黑体" w:cs="黑体"/>
                <w:b/>
                <w:bCs/>
                <w:i w:val="0"/>
                <w:color w:val="auto"/>
                <w:sz w:val="18"/>
                <w:szCs w:val="18"/>
                <w:lang w:eastAsia="zh-CN"/>
              </w:rPr>
            </w:pPr>
            <w:r>
              <w:rPr>
                <w:rFonts w:hint="eastAsia" w:ascii="黑体" w:hAnsi="黑体" w:eastAsia="黑体" w:cs="黑体"/>
                <w:b/>
                <w:bCs/>
                <w:i w:val="0"/>
                <w:color w:val="auto"/>
                <w:kern w:val="0"/>
                <w:sz w:val="18"/>
                <w:szCs w:val="18"/>
                <w:lang w:val="en-US" w:eastAsia="zh-CN" w:bidi="ar"/>
              </w:rPr>
              <w:t>行政审批中介服务事项名称</w:t>
            </w:r>
          </w:p>
        </w:tc>
        <w:tc>
          <w:tcPr>
            <w:tcW w:w="1400" w:type="dxa"/>
            <w:vAlign w:val="center"/>
          </w:tcPr>
          <w:p>
            <w:pPr>
              <w:keepNext w:val="0"/>
              <w:keepLines w:val="0"/>
              <w:widowControl/>
              <w:suppressLineNumbers w:val="0"/>
              <w:jc w:val="center"/>
              <w:textAlignment w:val="center"/>
              <w:rPr>
                <w:rFonts w:hint="eastAsia" w:ascii="黑体" w:hAnsi="黑体" w:eastAsia="黑体" w:cs="黑体"/>
                <w:b/>
                <w:bCs/>
                <w:i w:val="0"/>
                <w:color w:val="auto"/>
                <w:sz w:val="18"/>
                <w:szCs w:val="18"/>
                <w:lang w:eastAsia="zh-CN"/>
              </w:rPr>
            </w:pPr>
            <w:r>
              <w:rPr>
                <w:rFonts w:hint="eastAsia" w:ascii="黑体" w:hAnsi="黑体" w:eastAsia="黑体" w:cs="黑体"/>
                <w:b/>
                <w:bCs/>
                <w:i w:val="0"/>
                <w:color w:val="auto"/>
                <w:kern w:val="0"/>
                <w:sz w:val="18"/>
                <w:szCs w:val="18"/>
                <w:lang w:val="en-US" w:eastAsia="zh-CN" w:bidi="ar"/>
              </w:rPr>
              <w:t>涉及行政审批事项名称</w:t>
            </w:r>
          </w:p>
        </w:tc>
        <w:tc>
          <w:tcPr>
            <w:tcW w:w="1400" w:type="dxa"/>
            <w:vAlign w:val="center"/>
          </w:tcPr>
          <w:p>
            <w:pPr>
              <w:keepNext w:val="0"/>
              <w:keepLines w:val="0"/>
              <w:widowControl/>
              <w:suppressLineNumbers w:val="0"/>
              <w:jc w:val="center"/>
              <w:textAlignment w:val="center"/>
              <w:rPr>
                <w:rFonts w:hint="eastAsia" w:ascii="黑体" w:hAnsi="黑体" w:eastAsia="黑体" w:cs="黑体"/>
                <w:b/>
                <w:bCs/>
                <w:i w:val="0"/>
                <w:color w:val="auto"/>
                <w:sz w:val="18"/>
                <w:szCs w:val="18"/>
                <w:lang w:val="en-US" w:eastAsia="zh-CN"/>
              </w:rPr>
            </w:pPr>
            <w:r>
              <w:rPr>
                <w:rFonts w:hint="eastAsia" w:ascii="黑体" w:hAnsi="黑体" w:eastAsia="黑体" w:cs="黑体"/>
                <w:b/>
                <w:bCs/>
                <w:i w:val="0"/>
                <w:color w:val="auto"/>
                <w:kern w:val="0"/>
                <w:sz w:val="18"/>
                <w:szCs w:val="18"/>
                <w:lang w:val="en-US" w:eastAsia="zh-CN" w:bidi="ar"/>
              </w:rPr>
              <w:t>审批部门及行使层级</w:t>
            </w:r>
          </w:p>
        </w:tc>
        <w:tc>
          <w:tcPr>
            <w:tcW w:w="2150" w:type="dxa"/>
            <w:vAlign w:val="center"/>
          </w:tcPr>
          <w:p>
            <w:pPr>
              <w:keepNext w:val="0"/>
              <w:keepLines w:val="0"/>
              <w:widowControl/>
              <w:suppressLineNumbers w:val="0"/>
              <w:jc w:val="center"/>
              <w:textAlignment w:val="center"/>
              <w:rPr>
                <w:rFonts w:hint="eastAsia" w:ascii="黑体" w:hAnsi="黑体" w:eastAsia="黑体" w:cs="黑体"/>
                <w:b/>
                <w:bCs/>
                <w:i w:val="0"/>
                <w:color w:val="auto"/>
                <w:sz w:val="18"/>
                <w:szCs w:val="18"/>
                <w:lang w:val="en-US" w:eastAsia="zh-CN"/>
              </w:rPr>
            </w:pPr>
            <w:r>
              <w:rPr>
                <w:rFonts w:hint="eastAsia" w:ascii="黑体" w:hAnsi="黑体" w:eastAsia="黑体" w:cs="黑体"/>
                <w:b/>
                <w:bCs/>
                <w:i w:val="0"/>
                <w:color w:val="auto"/>
                <w:kern w:val="0"/>
                <w:sz w:val="18"/>
                <w:szCs w:val="18"/>
                <w:lang w:val="en-US" w:eastAsia="zh-CN" w:bidi="ar"/>
              </w:rPr>
              <w:t>设立依据</w:t>
            </w:r>
          </w:p>
        </w:tc>
        <w:tc>
          <w:tcPr>
            <w:tcW w:w="1717" w:type="dxa"/>
            <w:vAlign w:val="center"/>
          </w:tcPr>
          <w:p>
            <w:pPr>
              <w:keepNext w:val="0"/>
              <w:keepLines w:val="0"/>
              <w:widowControl/>
              <w:suppressLineNumbers w:val="0"/>
              <w:jc w:val="center"/>
              <w:textAlignment w:val="center"/>
              <w:rPr>
                <w:rFonts w:hint="eastAsia" w:ascii="黑体" w:hAnsi="黑体" w:eastAsia="黑体" w:cs="黑体"/>
                <w:b/>
                <w:bCs/>
                <w:i w:val="0"/>
                <w:color w:val="auto"/>
                <w:sz w:val="18"/>
                <w:szCs w:val="18"/>
                <w:lang w:val="en-US" w:eastAsia="zh-CN"/>
              </w:rPr>
            </w:pPr>
            <w:r>
              <w:rPr>
                <w:rFonts w:hint="eastAsia" w:ascii="黑体" w:hAnsi="黑体" w:eastAsia="黑体" w:cs="黑体"/>
                <w:b/>
                <w:bCs/>
                <w:i w:val="0"/>
                <w:color w:val="auto"/>
                <w:kern w:val="0"/>
                <w:sz w:val="18"/>
                <w:szCs w:val="18"/>
                <w:lang w:val="en-US" w:eastAsia="zh-CN" w:bidi="ar"/>
              </w:rPr>
              <w:t>中介服务机构资质要求</w:t>
            </w:r>
          </w:p>
        </w:tc>
        <w:tc>
          <w:tcPr>
            <w:tcW w:w="2000" w:type="dxa"/>
            <w:vAlign w:val="center"/>
          </w:tcPr>
          <w:p>
            <w:pPr>
              <w:keepNext w:val="0"/>
              <w:keepLines w:val="0"/>
              <w:widowControl/>
              <w:suppressLineNumbers w:val="0"/>
              <w:jc w:val="center"/>
              <w:textAlignment w:val="center"/>
              <w:rPr>
                <w:rFonts w:hint="eastAsia" w:ascii="黑体" w:hAnsi="黑体" w:eastAsia="黑体" w:cs="黑体"/>
                <w:b/>
                <w:bCs/>
                <w:i w:val="0"/>
                <w:color w:val="auto"/>
                <w:sz w:val="18"/>
                <w:szCs w:val="18"/>
                <w:lang w:val="en-US" w:eastAsia="zh-CN"/>
              </w:rPr>
            </w:pPr>
            <w:r>
              <w:rPr>
                <w:rFonts w:hint="eastAsia" w:ascii="黑体" w:hAnsi="黑体" w:eastAsia="黑体" w:cs="黑体"/>
                <w:b/>
                <w:bCs/>
                <w:i w:val="0"/>
                <w:color w:val="auto"/>
                <w:kern w:val="0"/>
                <w:sz w:val="18"/>
                <w:szCs w:val="18"/>
                <w:lang w:val="en-US" w:eastAsia="zh-CN" w:bidi="ar"/>
              </w:rPr>
              <w:t>中介服务机构资质取得方式</w:t>
            </w:r>
          </w:p>
        </w:tc>
        <w:tc>
          <w:tcPr>
            <w:tcW w:w="1166" w:type="dxa"/>
            <w:vAlign w:val="center"/>
          </w:tcPr>
          <w:p>
            <w:pPr>
              <w:keepNext w:val="0"/>
              <w:keepLines w:val="0"/>
              <w:widowControl/>
              <w:suppressLineNumbers w:val="0"/>
              <w:jc w:val="center"/>
              <w:textAlignment w:val="center"/>
              <w:rPr>
                <w:rFonts w:hint="eastAsia" w:ascii="黑体" w:hAnsi="黑体" w:eastAsia="黑体" w:cs="黑体"/>
                <w:b/>
                <w:bCs/>
                <w:i w:val="0"/>
                <w:color w:val="auto"/>
                <w:kern w:val="0"/>
                <w:sz w:val="18"/>
                <w:szCs w:val="18"/>
                <w:lang w:val="en-US" w:eastAsia="zh-CN" w:bidi="ar"/>
              </w:rPr>
            </w:pPr>
            <w:r>
              <w:rPr>
                <w:rFonts w:hint="eastAsia" w:ascii="黑体" w:hAnsi="黑体" w:eastAsia="黑体" w:cs="黑体"/>
                <w:b/>
                <w:bCs/>
                <w:i w:val="0"/>
                <w:color w:val="auto"/>
                <w:kern w:val="0"/>
                <w:sz w:val="18"/>
                <w:szCs w:val="18"/>
                <w:lang w:val="en-US" w:eastAsia="zh-CN" w:bidi="ar"/>
              </w:rPr>
              <w:t>中介机构行业主管部门</w:t>
            </w:r>
          </w:p>
        </w:tc>
        <w:tc>
          <w:tcPr>
            <w:tcW w:w="593" w:type="dxa"/>
            <w:vAlign w:val="center"/>
          </w:tcPr>
          <w:p>
            <w:pPr>
              <w:keepNext w:val="0"/>
              <w:keepLines w:val="0"/>
              <w:widowControl/>
              <w:suppressLineNumbers w:val="0"/>
              <w:jc w:val="center"/>
              <w:textAlignment w:val="center"/>
              <w:rPr>
                <w:rFonts w:hint="eastAsia" w:ascii="黑体" w:hAnsi="黑体" w:eastAsia="黑体" w:cs="黑体"/>
                <w:b/>
                <w:bCs/>
                <w:i w:val="0"/>
                <w:color w:val="auto"/>
                <w:sz w:val="18"/>
                <w:szCs w:val="18"/>
                <w:lang w:eastAsia="zh-CN"/>
              </w:rPr>
            </w:pPr>
            <w:r>
              <w:rPr>
                <w:rFonts w:hint="eastAsia" w:ascii="黑体" w:hAnsi="黑体" w:eastAsia="黑体" w:cs="黑体"/>
                <w:b/>
                <w:bCs/>
                <w:i w:val="0"/>
                <w:color w:val="auto"/>
                <w:sz w:val="18"/>
                <w:szCs w:val="18"/>
                <w:lang w:eastAsia="zh-CN"/>
              </w:rPr>
              <w:t>委托主体</w:t>
            </w:r>
          </w:p>
        </w:tc>
        <w:tc>
          <w:tcPr>
            <w:tcW w:w="1141" w:type="dxa"/>
            <w:vAlign w:val="center"/>
          </w:tcPr>
          <w:p>
            <w:pPr>
              <w:keepNext w:val="0"/>
              <w:keepLines w:val="0"/>
              <w:widowControl/>
              <w:suppressLineNumbers w:val="0"/>
              <w:jc w:val="center"/>
              <w:textAlignment w:val="center"/>
              <w:rPr>
                <w:rFonts w:hint="eastAsia" w:ascii="黑体" w:hAnsi="黑体" w:eastAsia="黑体" w:cs="黑体"/>
                <w:b/>
                <w:bCs/>
                <w:i w:val="0"/>
                <w:color w:val="auto"/>
                <w:sz w:val="18"/>
                <w:szCs w:val="18"/>
                <w:lang w:val="en-US" w:eastAsia="zh-CN"/>
              </w:rPr>
            </w:pPr>
            <w:r>
              <w:rPr>
                <w:rFonts w:hint="eastAsia" w:ascii="黑体" w:hAnsi="黑体" w:eastAsia="黑体" w:cs="黑体"/>
                <w:b/>
                <w:bCs/>
                <w:i w:val="0"/>
                <w:color w:val="auto"/>
                <w:kern w:val="0"/>
                <w:sz w:val="18"/>
                <w:szCs w:val="18"/>
                <w:lang w:val="en-US" w:eastAsia="zh-CN" w:bidi="ar"/>
              </w:rPr>
              <w:t>中介服务时限</w:t>
            </w:r>
          </w:p>
        </w:tc>
        <w:tc>
          <w:tcPr>
            <w:tcW w:w="716" w:type="dxa"/>
            <w:vAlign w:val="center"/>
          </w:tcPr>
          <w:p>
            <w:pPr>
              <w:keepNext w:val="0"/>
              <w:keepLines w:val="0"/>
              <w:widowControl/>
              <w:suppressLineNumbers w:val="0"/>
              <w:jc w:val="center"/>
              <w:textAlignment w:val="center"/>
              <w:rPr>
                <w:rFonts w:hint="eastAsia" w:ascii="黑体" w:hAnsi="黑体" w:eastAsia="黑体" w:cs="黑体"/>
                <w:b/>
                <w:bCs/>
                <w:color w:val="auto"/>
                <w:sz w:val="18"/>
                <w:szCs w:val="18"/>
              </w:rPr>
            </w:pPr>
            <w:r>
              <w:rPr>
                <w:rFonts w:hint="eastAsia" w:ascii="黑体" w:hAnsi="黑体" w:eastAsia="黑体" w:cs="黑体"/>
                <w:b/>
                <w:bCs/>
                <w:i w:val="0"/>
                <w:color w:val="auto"/>
                <w:kern w:val="0"/>
                <w:sz w:val="18"/>
                <w:szCs w:val="1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517" w:type="dxa"/>
            <w:vAlign w:val="center"/>
          </w:tcPr>
          <w:p>
            <w:pPr>
              <w:keepNext w:val="0"/>
              <w:keepLines w:val="0"/>
              <w:widowControl/>
              <w:suppressLineNumbers w:val="0"/>
              <w:jc w:val="center"/>
              <w:textAlignment w:val="center"/>
              <w:rPr>
                <w:rFonts w:hint="eastAsia" w:ascii="黑体" w:hAnsi="宋体" w:eastAsia="黑体" w:cs="黑体"/>
                <w:i w:val="0"/>
                <w:color w:val="auto"/>
                <w:kern w:val="0"/>
                <w:sz w:val="18"/>
                <w:szCs w:val="18"/>
                <w:lang w:val="en-US" w:eastAsia="zh-CN" w:bidi="ar"/>
              </w:rPr>
            </w:pPr>
            <w:r>
              <w:rPr>
                <w:rFonts w:hint="eastAsia" w:ascii="黑体" w:hAnsi="宋体" w:eastAsia="黑体" w:cs="黑体"/>
                <w:i w:val="0"/>
                <w:color w:val="auto"/>
                <w:kern w:val="0"/>
                <w:sz w:val="18"/>
                <w:szCs w:val="18"/>
                <w:lang w:val="en-US" w:eastAsia="zh-CN" w:bidi="ar"/>
              </w:rPr>
              <w:t>1</w:t>
            </w:r>
          </w:p>
        </w:tc>
        <w:tc>
          <w:tcPr>
            <w:tcW w:w="137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color w:val="auto"/>
                <w:sz w:val="18"/>
                <w:szCs w:val="18"/>
              </w:rPr>
              <w:t>危险化学品生 产安全评价</w:t>
            </w:r>
            <w:r>
              <w:rPr>
                <w:rFonts w:hint="eastAsia" w:asciiTheme="minorEastAsia" w:hAnsiTheme="minorEastAsia" w:eastAsiaTheme="minorEastAsia" w:cstheme="minorEastAsia"/>
                <w:color w:val="auto"/>
                <w:sz w:val="18"/>
                <w:szCs w:val="18"/>
                <w:lang w:eastAsia="zh-CN"/>
              </w:rPr>
              <w:t>报告编制</w:t>
            </w:r>
          </w:p>
        </w:tc>
        <w:tc>
          <w:tcPr>
            <w:tcW w:w="140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color w:val="auto"/>
                <w:sz w:val="18"/>
                <w:szCs w:val="18"/>
              </w:rPr>
              <w:t>危险化学品生产企业安全生产许可证核发</w:t>
            </w:r>
          </w:p>
        </w:tc>
        <w:tc>
          <w:tcPr>
            <w:tcW w:w="140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应急管理行政主管部门（省）</w:t>
            </w:r>
          </w:p>
        </w:tc>
        <w:tc>
          <w:tcPr>
            <w:tcW w:w="215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color w:val="auto"/>
                <w:sz w:val="18"/>
                <w:szCs w:val="18"/>
              </w:rPr>
              <w:t>《中华人民共和国安全生产法》《危险化学品安全管理条例》</w:t>
            </w:r>
            <w:r>
              <w:rPr>
                <w:rStyle w:val="7"/>
                <w:rFonts w:hint="eastAsia" w:asciiTheme="minorEastAsia" w:hAnsiTheme="minorEastAsia" w:eastAsiaTheme="minorEastAsia" w:cstheme="minorEastAsia"/>
                <w:color w:val="auto"/>
                <w:sz w:val="18"/>
                <w:szCs w:val="18"/>
                <w:lang w:val="en-US" w:eastAsia="zh-CN" w:bidi="ar"/>
              </w:rPr>
              <w:t>《安全生产许可证条例</w:t>
            </w:r>
            <w:r>
              <w:rPr>
                <w:rFonts w:hint="eastAsia" w:asciiTheme="majorEastAsia" w:hAnsiTheme="majorEastAsia" w:eastAsiaTheme="majorEastAsia" w:cstheme="majorEastAsia"/>
                <w:color w:val="auto"/>
                <w:sz w:val="18"/>
                <w:szCs w:val="18"/>
                <w:lang w:val="en-US" w:eastAsia="zh-CN"/>
              </w:rPr>
              <w:t>》《危险化学品生产企业安全生产许可证实施办法》（原国家安全监督管理总局令第41号公布，第79号修正）、《危险化学品建设项目安全监督管理办法》（原国家安全监督管理总局令第45号公布，第79号修正）</w:t>
            </w:r>
          </w:p>
        </w:tc>
        <w:tc>
          <w:tcPr>
            <w:tcW w:w="171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具有相应资质的安全评价机构</w:t>
            </w:r>
          </w:p>
        </w:tc>
        <w:tc>
          <w:tcPr>
            <w:tcW w:w="200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申请甲级的，由申请机构所在地省应急管理行政主管部门审核，国务院应急管理行政主管部门审批发证；申请乙级的，申请机构所在地的州、市安全生产监督管理部门审核，省应急管理行政主管部门审批发证</w:t>
            </w:r>
          </w:p>
        </w:tc>
        <w:tc>
          <w:tcPr>
            <w:tcW w:w="116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应急管理行政主管部门</w:t>
            </w:r>
          </w:p>
        </w:tc>
        <w:tc>
          <w:tcPr>
            <w:tcW w:w="5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18"/>
                <w:szCs w:val="18"/>
                <w:lang w:eastAsia="zh-CN"/>
              </w:rPr>
            </w:pPr>
            <w:r>
              <w:rPr>
                <w:rFonts w:hint="eastAsia" w:asciiTheme="minorEastAsia" w:hAnsiTheme="minorEastAsia" w:eastAsiaTheme="minorEastAsia" w:cstheme="minorEastAsia"/>
                <w:i w:val="0"/>
                <w:color w:val="auto"/>
                <w:sz w:val="18"/>
                <w:szCs w:val="18"/>
                <w:lang w:eastAsia="zh-CN"/>
              </w:rPr>
              <w:t>行政相对人</w:t>
            </w:r>
          </w:p>
        </w:tc>
        <w:tc>
          <w:tcPr>
            <w:tcW w:w="114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法律法规有明确规定的，从其规定；没有明确规定的，由双方协商约定。办理时限公开</w:t>
            </w:r>
          </w:p>
        </w:tc>
        <w:tc>
          <w:tcPr>
            <w:tcW w:w="716" w:type="dxa"/>
            <w:vAlign w:val="center"/>
          </w:tcPr>
          <w:p>
            <w:pPr>
              <w:keepNext w:val="0"/>
              <w:keepLines w:val="0"/>
              <w:widowControl/>
              <w:suppressLineNumbers w:val="0"/>
              <w:jc w:val="center"/>
              <w:textAlignment w:val="center"/>
              <w:rPr>
                <w:rFonts w:hint="eastAsia" w:ascii="黑体" w:hAnsi="宋体" w:eastAsia="黑体" w:cs="黑体"/>
                <w:i w:val="0"/>
                <w:color w:val="auto"/>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517" w:type="dxa"/>
            <w:vAlign w:val="center"/>
          </w:tcPr>
          <w:p>
            <w:pPr>
              <w:keepNext w:val="0"/>
              <w:keepLines w:val="0"/>
              <w:widowControl/>
              <w:suppressLineNumbers w:val="0"/>
              <w:jc w:val="center"/>
              <w:textAlignment w:val="center"/>
              <w:rPr>
                <w:rFonts w:hint="eastAsia" w:ascii="黑体" w:hAnsi="宋体" w:eastAsia="黑体" w:cs="黑体"/>
                <w:i w:val="0"/>
                <w:color w:val="auto"/>
                <w:kern w:val="0"/>
                <w:sz w:val="18"/>
                <w:szCs w:val="18"/>
                <w:lang w:val="en-US" w:eastAsia="zh-CN" w:bidi="ar"/>
              </w:rPr>
            </w:pPr>
            <w:r>
              <w:rPr>
                <w:rFonts w:hint="eastAsia" w:ascii="黑体" w:hAnsi="宋体" w:eastAsia="黑体" w:cs="黑体"/>
                <w:i w:val="0"/>
                <w:color w:val="auto"/>
                <w:kern w:val="0"/>
                <w:sz w:val="18"/>
                <w:szCs w:val="18"/>
                <w:lang w:val="en-US" w:eastAsia="zh-CN" w:bidi="ar"/>
              </w:rPr>
              <w:t>2</w:t>
            </w:r>
          </w:p>
        </w:tc>
        <w:tc>
          <w:tcPr>
            <w:tcW w:w="137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18"/>
                <w:szCs w:val="18"/>
              </w:rPr>
            </w:pPr>
            <w:r>
              <w:rPr>
                <w:rFonts w:ascii="宋体" w:hAnsi="宋体" w:eastAsia="宋体" w:cs="宋体"/>
                <w:color w:val="auto"/>
                <w:sz w:val="18"/>
                <w:szCs w:val="18"/>
              </w:rPr>
              <w:t>金属冶炼建设项目安全设施 设计编制</w:t>
            </w:r>
          </w:p>
        </w:tc>
        <w:tc>
          <w:tcPr>
            <w:tcW w:w="140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18"/>
                <w:szCs w:val="18"/>
              </w:rPr>
            </w:pPr>
            <w:r>
              <w:rPr>
                <w:rFonts w:ascii="宋体" w:hAnsi="宋体" w:eastAsia="宋体" w:cs="宋体"/>
                <w:color w:val="auto"/>
                <w:sz w:val="18"/>
                <w:szCs w:val="18"/>
              </w:rPr>
              <w:t>金属冶炼建设项目安全设施设计审查</w:t>
            </w:r>
          </w:p>
        </w:tc>
        <w:tc>
          <w:tcPr>
            <w:tcW w:w="140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应急管理行政主管部门（省、州、县）</w:t>
            </w:r>
          </w:p>
        </w:tc>
        <w:tc>
          <w:tcPr>
            <w:tcW w:w="215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《中华人民共和国安全生产法》</w:t>
            </w:r>
            <w:r>
              <w:rPr>
                <w:rFonts w:hint="eastAsia" w:asciiTheme="minorEastAsia" w:hAnsiTheme="minorEastAsia" w:eastAsiaTheme="minorEastAsia" w:cstheme="minorEastAsia"/>
                <w:i w:val="0"/>
                <w:color w:val="auto"/>
                <w:kern w:val="0"/>
                <w:sz w:val="18"/>
                <w:szCs w:val="18"/>
                <w:lang w:val="en-US" w:eastAsia="zh-CN" w:bidi="ar"/>
              </w:rPr>
              <w:t>《建设项目安全设施“三同时”监督管理办法》（国家安全生产监督管理总局令第36号）</w:t>
            </w:r>
          </w:p>
        </w:tc>
        <w:tc>
          <w:tcPr>
            <w:tcW w:w="171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cstheme="minorEastAsia"/>
                <w:i w:val="0"/>
                <w:color w:val="auto"/>
                <w:kern w:val="0"/>
                <w:sz w:val="18"/>
                <w:szCs w:val="18"/>
                <w:lang w:val="en-US" w:eastAsia="zh-CN" w:bidi="ar"/>
              </w:rPr>
              <w:t>具有冶金行业相关工程设计资质的机构</w:t>
            </w:r>
          </w:p>
        </w:tc>
        <w:tc>
          <w:tcPr>
            <w:tcW w:w="200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cstheme="minorEastAsia"/>
                <w:i w:val="0"/>
                <w:color w:val="auto"/>
                <w:kern w:val="0"/>
                <w:sz w:val="18"/>
                <w:szCs w:val="18"/>
                <w:lang w:val="en-US" w:eastAsia="zh-CN" w:bidi="ar"/>
              </w:rPr>
              <w:t>冶金行业甲级工程设计资质由国务院住房城乡建设行政主管部门审批，乙级资质由省住房城乡建设行政主管部门审批</w:t>
            </w:r>
          </w:p>
        </w:tc>
        <w:tc>
          <w:tcPr>
            <w:tcW w:w="116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cstheme="minorEastAsia"/>
                <w:i w:val="0"/>
                <w:color w:val="auto"/>
                <w:kern w:val="0"/>
                <w:sz w:val="18"/>
                <w:szCs w:val="18"/>
                <w:lang w:val="en-US" w:eastAsia="zh-CN" w:bidi="ar"/>
              </w:rPr>
              <w:t>国家、省住房城乡建设行政主管部门</w:t>
            </w:r>
          </w:p>
        </w:tc>
        <w:tc>
          <w:tcPr>
            <w:tcW w:w="5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18"/>
                <w:szCs w:val="18"/>
                <w:lang w:eastAsia="zh-CN"/>
              </w:rPr>
            </w:pPr>
            <w:r>
              <w:rPr>
                <w:rFonts w:hint="eastAsia" w:asciiTheme="minorEastAsia" w:hAnsiTheme="minorEastAsia" w:eastAsiaTheme="minorEastAsia" w:cstheme="minorEastAsia"/>
                <w:i w:val="0"/>
                <w:color w:val="auto"/>
                <w:sz w:val="18"/>
                <w:szCs w:val="18"/>
                <w:lang w:eastAsia="zh-CN"/>
              </w:rPr>
              <w:t>行政相对人</w:t>
            </w:r>
          </w:p>
        </w:tc>
        <w:tc>
          <w:tcPr>
            <w:tcW w:w="114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法律法规有明确规定的，从其规定；没有明确规定的，由双方协商约定。办理时限公开</w:t>
            </w:r>
          </w:p>
        </w:tc>
        <w:tc>
          <w:tcPr>
            <w:tcW w:w="716" w:type="dxa"/>
            <w:vAlign w:val="center"/>
          </w:tcPr>
          <w:p>
            <w:pPr>
              <w:keepNext w:val="0"/>
              <w:keepLines w:val="0"/>
              <w:widowControl/>
              <w:suppressLineNumbers w:val="0"/>
              <w:jc w:val="center"/>
              <w:textAlignment w:val="center"/>
              <w:rPr>
                <w:rFonts w:hint="eastAsia" w:ascii="黑体" w:hAnsi="宋体" w:eastAsia="黑体" w:cs="黑体"/>
                <w:i w:val="0"/>
                <w:color w:val="auto"/>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517" w:type="dxa"/>
            <w:vAlign w:val="center"/>
          </w:tcPr>
          <w:p>
            <w:pPr>
              <w:keepNext w:val="0"/>
              <w:keepLines w:val="0"/>
              <w:widowControl/>
              <w:suppressLineNumbers w:val="0"/>
              <w:jc w:val="center"/>
              <w:textAlignment w:val="center"/>
              <w:rPr>
                <w:rFonts w:hint="eastAsia" w:ascii="黑体" w:hAnsi="宋体" w:eastAsia="黑体" w:cs="黑体"/>
                <w:i w:val="0"/>
                <w:color w:val="auto"/>
                <w:kern w:val="0"/>
                <w:sz w:val="18"/>
                <w:szCs w:val="18"/>
                <w:lang w:val="en-US" w:eastAsia="zh-CN" w:bidi="ar"/>
              </w:rPr>
            </w:pPr>
            <w:r>
              <w:rPr>
                <w:rFonts w:hint="eastAsia" w:ascii="黑体" w:hAnsi="宋体" w:eastAsia="黑体" w:cs="黑体"/>
                <w:i w:val="0"/>
                <w:color w:val="auto"/>
                <w:kern w:val="0"/>
                <w:sz w:val="18"/>
                <w:szCs w:val="18"/>
                <w:lang w:val="en-US" w:eastAsia="zh-CN" w:bidi="ar"/>
              </w:rPr>
              <w:t>3</w:t>
            </w:r>
          </w:p>
        </w:tc>
        <w:tc>
          <w:tcPr>
            <w:tcW w:w="1370" w:type="dxa"/>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color w:val="auto"/>
                <w:sz w:val="18"/>
                <w:szCs w:val="18"/>
                <w:lang w:eastAsia="zh-CN"/>
              </w:rPr>
              <w:t>危险化学品生产、储存企业安全预评价报告编制</w:t>
            </w:r>
          </w:p>
        </w:tc>
        <w:tc>
          <w:tcPr>
            <w:tcW w:w="1400" w:type="dxa"/>
            <w:vAlign w:val="center"/>
          </w:tcPr>
          <w:p>
            <w:pPr>
              <w:keepNext w:val="0"/>
              <w:keepLines w:val="0"/>
              <w:widowControl/>
              <w:suppressLineNumbers w:val="0"/>
              <w:jc w:val="left"/>
              <w:textAlignment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危险化学品建设项目安全条件审查</w:t>
            </w:r>
          </w:p>
        </w:tc>
        <w:tc>
          <w:tcPr>
            <w:tcW w:w="140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应急管理行政主管部门（省、州、县）</w:t>
            </w:r>
          </w:p>
        </w:tc>
        <w:tc>
          <w:tcPr>
            <w:tcW w:w="215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《中华人民共和国安全生产法》《危险化学品安全管理条例》</w:t>
            </w:r>
            <w:r>
              <w:rPr>
                <w:rFonts w:hint="eastAsia" w:asciiTheme="majorEastAsia" w:hAnsiTheme="majorEastAsia" w:eastAsiaTheme="majorEastAsia" w:cstheme="majorEastAsia"/>
                <w:color w:val="auto"/>
                <w:sz w:val="18"/>
                <w:szCs w:val="18"/>
                <w:lang w:val="en-US" w:eastAsia="zh-CN"/>
              </w:rPr>
              <w:t>《危险化学品建设项目安全监督管理办法》（原国家安全监督管理总局令第45号公布，第79号修正）</w:t>
            </w:r>
          </w:p>
        </w:tc>
        <w:tc>
          <w:tcPr>
            <w:tcW w:w="1717" w:type="dxa"/>
            <w:vAlign w:val="center"/>
          </w:tcPr>
          <w:p>
            <w:pPr>
              <w:keepNext w:val="0"/>
              <w:keepLines w:val="0"/>
              <w:widowControl/>
              <w:suppressLineNumbers w:val="0"/>
              <w:jc w:val="left"/>
              <w:textAlignment w:val="center"/>
              <w:rPr>
                <w:rFonts w:hint="eastAsia" w:asciiTheme="minorEastAsia" w:hAnsi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具有相应资质的安全评价机构</w:t>
            </w:r>
          </w:p>
        </w:tc>
        <w:tc>
          <w:tcPr>
            <w:tcW w:w="2000" w:type="dxa"/>
            <w:vAlign w:val="center"/>
          </w:tcPr>
          <w:p>
            <w:pPr>
              <w:keepNext w:val="0"/>
              <w:keepLines w:val="0"/>
              <w:widowControl/>
              <w:suppressLineNumbers w:val="0"/>
              <w:jc w:val="left"/>
              <w:textAlignment w:val="center"/>
              <w:rPr>
                <w:rFonts w:hint="eastAsia" w:asciiTheme="minorEastAsia" w:hAnsiTheme="minorEastAsia" w:cstheme="minorEastAsia"/>
                <w:b/>
                <w:bCs/>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申请甲级的，由申请机构所在地省应急管理行政主管部门审核，国务院应急管理行政主管部门审批发证；申请乙级的，</w:t>
            </w:r>
            <w:r>
              <w:rPr>
                <w:rFonts w:hint="eastAsia" w:asciiTheme="minorEastAsia" w:hAnsiTheme="minorEastAsia" w:cstheme="minorEastAsia"/>
                <w:i w:val="0"/>
                <w:color w:val="auto"/>
                <w:kern w:val="0"/>
                <w:sz w:val="18"/>
                <w:szCs w:val="18"/>
                <w:lang w:val="en-US" w:eastAsia="zh-CN" w:bidi="ar"/>
              </w:rPr>
              <w:t>由</w:t>
            </w:r>
            <w:r>
              <w:rPr>
                <w:rFonts w:hint="eastAsia" w:asciiTheme="minorEastAsia" w:hAnsiTheme="minorEastAsia" w:eastAsiaTheme="minorEastAsia" w:cstheme="minorEastAsia"/>
                <w:i w:val="0"/>
                <w:color w:val="auto"/>
                <w:kern w:val="0"/>
                <w:sz w:val="18"/>
                <w:szCs w:val="18"/>
                <w:lang w:val="en-US" w:eastAsia="zh-CN" w:bidi="ar"/>
              </w:rPr>
              <w:t>申请机构所在地的州、市安全生产监督管理部门审核，省应急管理行政主管部门审批发证</w:t>
            </w:r>
          </w:p>
        </w:tc>
        <w:tc>
          <w:tcPr>
            <w:tcW w:w="1166" w:type="dxa"/>
            <w:vAlign w:val="center"/>
          </w:tcPr>
          <w:p>
            <w:pPr>
              <w:keepNext w:val="0"/>
              <w:keepLines w:val="0"/>
              <w:widowControl/>
              <w:suppressLineNumbers w:val="0"/>
              <w:jc w:val="left"/>
              <w:textAlignment w:val="center"/>
              <w:rPr>
                <w:rFonts w:hint="eastAsia" w:asciiTheme="minorEastAsia" w:hAnsiTheme="minorEastAsia" w:cstheme="minorEastAsia"/>
                <w:i w:val="0"/>
                <w:color w:val="auto"/>
                <w:kern w:val="0"/>
                <w:sz w:val="18"/>
                <w:szCs w:val="18"/>
                <w:lang w:val="en-US" w:eastAsia="zh-CN" w:bidi="ar"/>
              </w:rPr>
            </w:pPr>
            <w:r>
              <w:rPr>
                <w:rFonts w:hint="eastAsia" w:asciiTheme="minorEastAsia" w:hAnsiTheme="minorEastAsia" w:cstheme="minorEastAsia"/>
                <w:i w:val="0"/>
                <w:color w:val="auto"/>
                <w:kern w:val="0"/>
                <w:sz w:val="18"/>
                <w:szCs w:val="18"/>
                <w:lang w:val="en-US" w:eastAsia="zh-CN" w:bidi="ar"/>
              </w:rPr>
              <w:t>省</w:t>
            </w:r>
            <w:r>
              <w:rPr>
                <w:rFonts w:hint="eastAsia" w:asciiTheme="minorEastAsia" w:hAnsiTheme="minorEastAsia" w:eastAsiaTheme="minorEastAsia" w:cstheme="minorEastAsia"/>
                <w:i w:val="0"/>
                <w:color w:val="auto"/>
                <w:kern w:val="0"/>
                <w:sz w:val="18"/>
                <w:szCs w:val="18"/>
                <w:lang w:val="en-US" w:eastAsia="zh-CN" w:bidi="ar"/>
              </w:rPr>
              <w:t>应急管理行政主管部门</w:t>
            </w:r>
          </w:p>
        </w:tc>
        <w:tc>
          <w:tcPr>
            <w:tcW w:w="5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18"/>
                <w:szCs w:val="18"/>
                <w:lang w:eastAsia="zh-CN"/>
              </w:rPr>
            </w:pPr>
            <w:r>
              <w:rPr>
                <w:rFonts w:hint="eastAsia" w:asciiTheme="minorEastAsia" w:hAnsiTheme="minorEastAsia" w:eastAsiaTheme="minorEastAsia" w:cstheme="minorEastAsia"/>
                <w:i w:val="0"/>
                <w:color w:val="auto"/>
                <w:sz w:val="18"/>
                <w:szCs w:val="18"/>
                <w:lang w:eastAsia="zh-CN"/>
              </w:rPr>
              <w:t>行政相对人</w:t>
            </w:r>
          </w:p>
        </w:tc>
        <w:tc>
          <w:tcPr>
            <w:tcW w:w="114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法律法规有明确规定的，从其规定；没有明确规定的，由双方协商约定。办理时限公开</w:t>
            </w:r>
          </w:p>
        </w:tc>
        <w:tc>
          <w:tcPr>
            <w:tcW w:w="716" w:type="dxa"/>
            <w:vAlign w:val="center"/>
          </w:tcPr>
          <w:p>
            <w:pPr>
              <w:keepNext w:val="0"/>
              <w:keepLines w:val="0"/>
              <w:widowControl/>
              <w:suppressLineNumbers w:val="0"/>
              <w:jc w:val="center"/>
              <w:textAlignment w:val="center"/>
              <w:rPr>
                <w:rFonts w:hint="eastAsia" w:ascii="黑体" w:hAnsi="宋体" w:eastAsia="黑体" w:cs="黑体"/>
                <w:i w:val="0"/>
                <w:color w:val="auto"/>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517" w:type="dxa"/>
            <w:vAlign w:val="center"/>
          </w:tcPr>
          <w:p>
            <w:pPr>
              <w:keepNext w:val="0"/>
              <w:keepLines w:val="0"/>
              <w:widowControl/>
              <w:suppressLineNumbers w:val="0"/>
              <w:jc w:val="center"/>
              <w:textAlignment w:val="center"/>
              <w:rPr>
                <w:rFonts w:hint="eastAsia" w:ascii="黑体" w:hAnsi="宋体" w:eastAsia="黑体" w:cs="黑体"/>
                <w:i w:val="0"/>
                <w:color w:val="auto"/>
                <w:kern w:val="0"/>
                <w:sz w:val="18"/>
                <w:szCs w:val="18"/>
                <w:lang w:val="en-US" w:eastAsia="zh-CN" w:bidi="ar"/>
              </w:rPr>
            </w:pPr>
            <w:r>
              <w:rPr>
                <w:rFonts w:hint="eastAsia" w:ascii="黑体" w:hAnsi="宋体" w:eastAsia="黑体" w:cs="黑体"/>
                <w:i w:val="0"/>
                <w:color w:val="auto"/>
                <w:kern w:val="0"/>
                <w:sz w:val="18"/>
                <w:szCs w:val="18"/>
                <w:lang w:val="en-US" w:eastAsia="zh-CN" w:bidi="ar"/>
              </w:rPr>
              <w:t>4</w:t>
            </w:r>
          </w:p>
        </w:tc>
        <w:tc>
          <w:tcPr>
            <w:tcW w:w="1370" w:type="dxa"/>
            <w:vAlign w:val="center"/>
          </w:tcPr>
          <w:p>
            <w:pPr>
              <w:keepNext w:val="0"/>
              <w:keepLines w:val="0"/>
              <w:widowControl/>
              <w:suppressLineNumbers w:val="0"/>
              <w:jc w:val="left"/>
              <w:textAlignment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危险化学品生产、储存企业安全设施设计编制</w:t>
            </w:r>
          </w:p>
        </w:tc>
        <w:tc>
          <w:tcPr>
            <w:tcW w:w="1400" w:type="dxa"/>
            <w:vAlign w:val="center"/>
          </w:tcPr>
          <w:p>
            <w:pPr>
              <w:keepNext w:val="0"/>
              <w:keepLines w:val="0"/>
              <w:widowControl/>
              <w:suppressLineNumbers w:val="0"/>
              <w:jc w:val="left"/>
              <w:textAlignment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危险化学品建设项目安全设施设计审查</w:t>
            </w:r>
          </w:p>
        </w:tc>
        <w:tc>
          <w:tcPr>
            <w:tcW w:w="140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应急管理行政主管部门（省、州、县）</w:t>
            </w:r>
          </w:p>
        </w:tc>
        <w:tc>
          <w:tcPr>
            <w:tcW w:w="215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《中华人民共和国安全生产法》</w:t>
            </w:r>
            <w:r>
              <w:rPr>
                <w:rFonts w:hint="eastAsia" w:asciiTheme="majorEastAsia" w:hAnsiTheme="majorEastAsia" w:eastAsiaTheme="majorEastAsia" w:cstheme="majorEastAsia"/>
                <w:color w:val="auto"/>
                <w:sz w:val="18"/>
                <w:szCs w:val="18"/>
                <w:lang w:val="en-US" w:eastAsia="zh-CN"/>
              </w:rPr>
              <w:t>《危险化学品建设项目安全监督管理办法》（原国家安全监督管理总局令第45号公布，第79号修正）、《建设项目安全设施“三同时”监督管理办法》（原国家安全监督管理总局令第36号公布，第77号修正）</w:t>
            </w:r>
          </w:p>
        </w:tc>
        <w:tc>
          <w:tcPr>
            <w:tcW w:w="171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cstheme="minorEastAsia"/>
                <w:i w:val="0"/>
                <w:color w:val="auto"/>
                <w:kern w:val="0"/>
                <w:sz w:val="18"/>
                <w:szCs w:val="18"/>
                <w:lang w:val="en-US" w:eastAsia="zh-CN" w:bidi="ar"/>
              </w:rPr>
              <w:t>具有化工石化医药行业相关工程设计资质的机构</w:t>
            </w:r>
          </w:p>
        </w:tc>
        <w:tc>
          <w:tcPr>
            <w:tcW w:w="200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cstheme="minorEastAsia"/>
                <w:i w:val="0"/>
                <w:color w:val="auto"/>
                <w:kern w:val="0"/>
                <w:sz w:val="18"/>
                <w:szCs w:val="18"/>
                <w:lang w:val="en-US" w:eastAsia="zh-CN" w:bidi="ar"/>
              </w:rPr>
              <w:t>化工石化医药行业甲级工程设计资质由国务院住房城乡建设行政主管部门审批，乙级资质由省住房城乡建设行政主管部门审批</w:t>
            </w:r>
          </w:p>
        </w:tc>
        <w:tc>
          <w:tcPr>
            <w:tcW w:w="116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cstheme="minorEastAsia"/>
                <w:i w:val="0"/>
                <w:color w:val="auto"/>
                <w:kern w:val="0"/>
                <w:sz w:val="18"/>
                <w:szCs w:val="18"/>
                <w:lang w:val="en-US" w:eastAsia="zh-CN" w:bidi="ar"/>
              </w:rPr>
              <w:t>国家、省住房城乡建设行政主管部门</w:t>
            </w:r>
          </w:p>
        </w:tc>
        <w:tc>
          <w:tcPr>
            <w:tcW w:w="5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18"/>
                <w:szCs w:val="18"/>
                <w:lang w:eastAsia="zh-CN"/>
              </w:rPr>
            </w:pPr>
            <w:r>
              <w:rPr>
                <w:rFonts w:hint="eastAsia" w:asciiTheme="minorEastAsia" w:hAnsiTheme="minorEastAsia" w:eastAsiaTheme="minorEastAsia" w:cstheme="minorEastAsia"/>
                <w:i w:val="0"/>
                <w:color w:val="auto"/>
                <w:sz w:val="18"/>
                <w:szCs w:val="18"/>
                <w:lang w:eastAsia="zh-CN"/>
              </w:rPr>
              <w:t>行政相对人</w:t>
            </w:r>
          </w:p>
        </w:tc>
        <w:tc>
          <w:tcPr>
            <w:tcW w:w="114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法律法规有明确规定的，从其规定；没有明确规定的，由双方协商约定。办理时限公开</w:t>
            </w:r>
          </w:p>
        </w:tc>
        <w:tc>
          <w:tcPr>
            <w:tcW w:w="716" w:type="dxa"/>
            <w:vAlign w:val="center"/>
          </w:tcPr>
          <w:p>
            <w:pPr>
              <w:keepNext w:val="0"/>
              <w:keepLines w:val="0"/>
              <w:widowControl/>
              <w:suppressLineNumbers w:val="0"/>
              <w:jc w:val="center"/>
              <w:textAlignment w:val="center"/>
              <w:rPr>
                <w:rFonts w:hint="eastAsia" w:ascii="黑体" w:hAnsi="宋体" w:eastAsia="黑体" w:cs="黑体"/>
                <w:i w:val="0"/>
                <w:color w:val="auto"/>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517" w:type="dxa"/>
            <w:vAlign w:val="center"/>
          </w:tcPr>
          <w:p>
            <w:pPr>
              <w:keepNext w:val="0"/>
              <w:keepLines w:val="0"/>
              <w:widowControl/>
              <w:suppressLineNumbers w:val="0"/>
              <w:jc w:val="center"/>
              <w:textAlignment w:val="center"/>
              <w:rPr>
                <w:rFonts w:hint="eastAsia" w:ascii="黑体" w:hAnsi="宋体" w:eastAsia="黑体" w:cs="黑体"/>
                <w:i w:val="0"/>
                <w:color w:val="auto"/>
                <w:kern w:val="0"/>
                <w:sz w:val="18"/>
                <w:szCs w:val="18"/>
                <w:lang w:val="en-US" w:eastAsia="zh-CN" w:bidi="ar"/>
              </w:rPr>
            </w:pPr>
            <w:r>
              <w:rPr>
                <w:rFonts w:hint="eastAsia" w:ascii="黑体" w:hAnsi="宋体" w:eastAsia="黑体" w:cs="黑体"/>
                <w:i w:val="0"/>
                <w:color w:val="auto"/>
                <w:kern w:val="0"/>
                <w:sz w:val="18"/>
                <w:szCs w:val="18"/>
                <w:lang w:val="en-US" w:eastAsia="zh-CN" w:bidi="ar"/>
              </w:rPr>
              <w:t>5</w:t>
            </w:r>
          </w:p>
        </w:tc>
        <w:tc>
          <w:tcPr>
            <w:tcW w:w="1370" w:type="dxa"/>
            <w:vAlign w:val="center"/>
          </w:tcPr>
          <w:p>
            <w:pPr>
              <w:keepNext w:val="0"/>
              <w:keepLines w:val="0"/>
              <w:widowControl/>
              <w:suppressLineNumbers w:val="0"/>
              <w:jc w:val="left"/>
              <w:textAlignment w:val="center"/>
              <w:rPr>
                <w:rFonts w:hint="eastAsia" w:ascii="宋体" w:hAnsi="宋体" w:eastAsia="宋体" w:cs="宋体"/>
                <w:color w:val="auto"/>
                <w:sz w:val="18"/>
                <w:szCs w:val="18"/>
                <w:lang w:eastAsia="zh-CN"/>
              </w:rPr>
            </w:pPr>
            <w:r>
              <w:rPr>
                <w:rFonts w:hint="eastAsia" w:asciiTheme="minorEastAsia" w:hAnsiTheme="minorEastAsia" w:eastAsiaTheme="minorEastAsia" w:cstheme="minorEastAsia"/>
                <w:i w:val="0"/>
                <w:color w:val="auto"/>
                <w:kern w:val="0"/>
                <w:sz w:val="18"/>
                <w:szCs w:val="18"/>
                <w:lang w:val="en-US" w:eastAsia="zh-CN" w:bidi="ar"/>
              </w:rPr>
              <w:t>烟花爆竹生产企业安全评价报告编制</w:t>
            </w:r>
          </w:p>
        </w:tc>
        <w:tc>
          <w:tcPr>
            <w:tcW w:w="1400" w:type="dxa"/>
            <w:vAlign w:val="center"/>
          </w:tcPr>
          <w:p>
            <w:pPr>
              <w:keepNext w:val="0"/>
              <w:keepLines w:val="0"/>
              <w:widowControl/>
              <w:suppressLineNumbers w:val="0"/>
              <w:jc w:val="left"/>
              <w:textAlignment w:val="center"/>
              <w:rPr>
                <w:rFonts w:hint="eastAsia" w:ascii="宋体" w:hAnsi="宋体" w:eastAsia="宋体" w:cs="宋体"/>
                <w:color w:val="auto"/>
                <w:sz w:val="18"/>
                <w:szCs w:val="18"/>
                <w:lang w:eastAsia="zh-CN"/>
              </w:rPr>
            </w:pPr>
            <w:r>
              <w:rPr>
                <w:rFonts w:hint="eastAsia" w:asciiTheme="minorEastAsia" w:hAnsiTheme="minorEastAsia" w:eastAsiaTheme="minorEastAsia" w:cstheme="minorEastAsia"/>
                <w:i w:val="0"/>
                <w:color w:val="auto"/>
                <w:kern w:val="0"/>
                <w:sz w:val="18"/>
                <w:szCs w:val="18"/>
                <w:lang w:val="en-US" w:eastAsia="zh-CN" w:bidi="ar"/>
              </w:rPr>
              <w:t>烟花爆竹生产企业安全生产许可证核发</w:t>
            </w:r>
          </w:p>
        </w:tc>
        <w:tc>
          <w:tcPr>
            <w:tcW w:w="140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应急管理行政主管部门（省</w:t>
            </w:r>
            <w:r>
              <w:rPr>
                <w:rFonts w:hint="eastAsia" w:asciiTheme="minorEastAsia" w:hAnsiTheme="minorEastAsia" w:cstheme="minorEastAsia"/>
                <w:i w:val="0"/>
                <w:color w:val="auto"/>
                <w:kern w:val="0"/>
                <w:sz w:val="18"/>
                <w:szCs w:val="18"/>
                <w:lang w:val="en-US" w:eastAsia="zh-CN" w:bidi="ar"/>
              </w:rPr>
              <w:t>、州</w:t>
            </w:r>
            <w:r>
              <w:rPr>
                <w:rFonts w:hint="eastAsia" w:asciiTheme="minorEastAsia" w:hAnsiTheme="minorEastAsia" w:eastAsiaTheme="minorEastAsia" w:cstheme="minorEastAsia"/>
                <w:i w:val="0"/>
                <w:color w:val="auto"/>
                <w:kern w:val="0"/>
                <w:sz w:val="18"/>
                <w:szCs w:val="18"/>
                <w:lang w:val="en-US" w:eastAsia="zh-CN" w:bidi="ar"/>
              </w:rPr>
              <w:t>）</w:t>
            </w:r>
          </w:p>
        </w:tc>
        <w:tc>
          <w:tcPr>
            <w:tcW w:w="215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中华人民共和国安全生产法》</w:t>
            </w:r>
            <w:r>
              <w:rPr>
                <w:rFonts w:hint="eastAsia" w:asciiTheme="majorEastAsia" w:hAnsiTheme="majorEastAsia" w:eastAsiaTheme="majorEastAsia" w:cstheme="majorEastAsia"/>
                <w:color w:val="auto"/>
                <w:sz w:val="18"/>
                <w:szCs w:val="18"/>
                <w:lang w:val="en-US" w:eastAsia="zh-CN"/>
              </w:rPr>
              <w:t>《建设项目安全设施“三同时”监督管理办法》（原国家安全监督管理总局令第36号公布，第77号修正）、</w:t>
            </w:r>
            <w:r>
              <w:rPr>
                <w:rFonts w:ascii="宋体" w:hAnsi="宋体" w:eastAsia="宋体" w:cs="宋体"/>
                <w:color w:val="auto"/>
                <w:sz w:val="24"/>
                <w:szCs w:val="24"/>
              </w:rPr>
              <w:t>《</w:t>
            </w:r>
            <w:r>
              <w:rPr>
                <w:rFonts w:hint="eastAsia" w:asciiTheme="minorEastAsia" w:hAnsiTheme="minorEastAsia" w:eastAsiaTheme="minorEastAsia" w:cstheme="minorEastAsia"/>
                <w:color w:val="auto"/>
                <w:sz w:val="18"/>
                <w:szCs w:val="18"/>
              </w:rPr>
              <w:t>烟花爆竹安全管理条例》（国务院令第 455 号）《烟花爆竹生产企业安全生产许可证实施办法》（</w:t>
            </w:r>
            <w:r>
              <w:rPr>
                <w:rFonts w:hint="eastAsia" w:asciiTheme="minorEastAsia" w:hAnsiTheme="minorEastAsia" w:eastAsiaTheme="minorEastAsia" w:cstheme="minorEastAsia"/>
                <w:color w:val="auto"/>
                <w:sz w:val="18"/>
                <w:szCs w:val="18"/>
                <w:lang w:val="en-US" w:eastAsia="zh-CN"/>
              </w:rPr>
              <w:t>国家安全生产监督管理总局令第54号</w:t>
            </w:r>
            <w:r>
              <w:rPr>
                <w:rFonts w:hint="eastAsia" w:asciiTheme="minorEastAsia" w:hAnsiTheme="minorEastAsia" w:eastAsiaTheme="minorEastAsia" w:cstheme="minorEastAsia"/>
                <w:color w:val="auto"/>
                <w:sz w:val="18"/>
                <w:szCs w:val="18"/>
              </w:rPr>
              <w:t>）</w:t>
            </w:r>
          </w:p>
        </w:tc>
        <w:tc>
          <w:tcPr>
            <w:tcW w:w="1717" w:type="dxa"/>
            <w:vAlign w:val="center"/>
          </w:tcPr>
          <w:p>
            <w:pPr>
              <w:keepNext w:val="0"/>
              <w:keepLines w:val="0"/>
              <w:widowControl/>
              <w:suppressLineNumbers w:val="0"/>
              <w:jc w:val="left"/>
              <w:textAlignment w:val="center"/>
              <w:rPr>
                <w:rFonts w:hint="eastAsia" w:asciiTheme="minorEastAsia" w:hAnsi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具有相应资质的安全评价机构</w:t>
            </w:r>
          </w:p>
        </w:tc>
        <w:tc>
          <w:tcPr>
            <w:tcW w:w="2000" w:type="dxa"/>
            <w:vAlign w:val="center"/>
          </w:tcPr>
          <w:p>
            <w:pPr>
              <w:keepNext w:val="0"/>
              <w:keepLines w:val="0"/>
              <w:widowControl/>
              <w:suppressLineNumbers w:val="0"/>
              <w:jc w:val="left"/>
              <w:textAlignment w:val="center"/>
              <w:rPr>
                <w:rFonts w:hint="eastAsia" w:asciiTheme="minorEastAsia" w:hAnsi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申请甲级的，由申请机构所在地省应急管理行政主管部门审核，国务院应急管理行政主管部门审批发证；申请乙级的，</w:t>
            </w:r>
            <w:r>
              <w:rPr>
                <w:rFonts w:hint="eastAsia" w:asciiTheme="minorEastAsia" w:hAnsiTheme="minorEastAsia" w:cstheme="minorEastAsia"/>
                <w:i w:val="0"/>
                <w:color w:val="auto"/>
                <w:kern w:val="0"/>
                <w:sz w:val="18"/>
                <w:szCs w:val="18"/>
                <w:lang w:val="en-US" w:eastAsia="zh-CN" w:bidi="ar"/>
              </w:rPr>
              <w:t>由</w:t>
            </w:r>
            <w:r>
              <w:rPr>
                <w:rFonts w:hint="eastAsia" w:asciiTheme="minorEastAsia" w:hAnsiTheme="minorEastAsia" w:eastAsiaTheme="minorEastAsia" w:cstheme="minorEastAsia"/>
                <w:i w:val="0"/>
                <w:color w:val="auto"/>
                <w:kern w:val="0"/>
                <w:sz w:val="18"/>
                <w:szCs w:val="18"/>
                <w:lang w:val="en-US" w:eastAsia="zh-CN" w:bidi="ar"/>
              </w:rPr>
              <w:t>申请机构所在地的州、市安全生产监督管理部门审核，省应急管理行政主管部门审批发证</w:t>
            </w:r>
          </w:p>
        </w:tc>
        <w:tc>
          <w:tcPr>
            <w:tcW w:w="1166" w:type="dxa"/>
            <w:vAlign w:val="center"/>
          </w:tcPr>
          <w:p>
            <w:pPr>
              <w:keepNext w:val="0"/>
              <w:keepLines w:val="0"/>
              <w:widowControl/>
              <w:suppressLineNumbers w:val="0"/>
              <w:jc w:val="left"/>
              <w:textAlignment w:val="center"/>
              <w:rPr>
                <w:rFonts w:hint="eastAsia" w:asciiTheme="minorEastAsia" w:hAnsiTheme="minorEastAsia" w:cstheme="minorEastAsia"/>
                <w:i w:val="0"/>
                <w:color w:val="auto"/>
                <w:kern w:val="0"/>
                <w:sz w:val="18"/>
                <w:szCs w:val="18"/>
                <w:lang w:val="en-US" w:eastAsia="zh-CN" w:bidi="ar"/>
              </w:rPr>
            </w:pPr>
            <w:r>
              <w:rPr>
                <w:rFonts w:hint="eastAsia" w:asciiTheme="minorEastAsia" w:hAnsiTheme="minorEastAsia" w:cstheme="minorEastAsia"/>
                <w:i w:val="0"/>
                <w:color w:val="auto"/>
                <w:kern w:val="0"/>
                <w:sz w:val="18"/>
                <w:szCs w:val="18"/>
                <w:lang w:val="en-US" w:eastAsia="zh-CN" w:bidi="ar"/>
              </w:rPr>
              <w:t>省</w:t>
            </w:r>
            <w:r>
              <w:rPr>
                <w:rFonts w:hint="eastAsia" w:asciiTheme="minorEastAsia" w:hAnsiTheme="minorEastAsia" w:eastAsiaTheme="minorEastAsia" w:cstheme="minorEastAsia"/>
                <w:i w:val="0"/>
                <w:color w:val="auto"/>
                <w:kern w:val="0"/>
                <w:sz w:val="18"/>
                <w:szCs w:val="18"/>
                <w:lang w:val="en-US" w:eastAsia="zh-CN" w:bidi="ar"/>
              </w:rPr>
              <w:t>应急管理行政主管部门</w:t>
            </w:r>
          </w:p>
        </w:tc>
        <w:tc>
          <w:tcPr>
            <w:tcW w:w="5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18"/>
                <w:szCs w:val="18"/>
                <w:lang w:eastAsia="zh-CN"/>
              </w:rPr>
            </w:pPr>
            <w:r>
              <w:rPr>
                <w:rFonts w:hint="eastAsia" w:asciiTheme="minorEastAsia" w:hAnsiTheme="minorEastAsia" w:eastAsiaTheme="minorEastAsia" w:cstheme="minorEastAsia"/>
                <w:i w:val="0"/>
                <w:color w:val="auto"/>
                <w:sz w:val="18"/>
                <w:szCs w:val="18"/>
                <w:lang w:eastAsia="zh-CN"/>
              </w:rPr>
              <w:t>行政相对人</w:t>
            </w:r>
          </w:p>
        </w:tc>
        <w:tc>
          <w:tcPr>
            <w:tcW w:w="114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法律法规有明确规定的，从其规定；没有明确规定的，由双方协商约定。办理时限公开</w:t>
            </w:r>
          </w:p>
        </w:tc>
        <w:tc>
          <w:tcPr>
            <w:tcW w:w="716" w:type="dxa"/>
            <w:vAlign w:val="center"/>
          </w:tcPr>
          <w:p>
            <w:pPr>
              <w:keepNext w:val="0"/>
              <w:keepLines w:val="0"/>
              <w:widowControl/>
              <w:suppressLineNumbers w:val="0"/>
              <w:jc w:val="center"/>
              <w:textAlignment w:val="center"/>
              <w:rPr>
                <w:rFonts w:hint="eastAsia" w:ascii="黑体" w:hAnsi="宋体" w:eastAsia="黑体" w:cs="黑体"/>
                <w:i w:val="0"/>
                <w:color w:val="auto"/>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517" w:type="dxa"/>
            <w:vAlign w:val="center"/>
          </w:tcPr>
          <w:p>
            <w:pPr>
              <w:keepNext w:val="0"/>
              <w:keepLines w:val="0"/>
              <w:widowControl/>
              <w:suppressLineNumbers w:val="0"/>
              <w:jc w:val="center"/>
              <w:textAlignment w:val="center"/>
              <w:rPr>
                <w:rFonts w:hint="eastAsia" w:ascii="黑体" w:hAnsi="宋体" w:eastAsia="黑体" w:cs="黑体"/>
                <w:i w:val="0"/>
                <w:color w:val="auto"/>
                <w:kern w:val="0"/>
                <w:sz w:val="18"/>
                <w:szCs w:val="18"/>
                <w:lang w:val="en-US" w:eastAsia="zh-CN" w:bidi="ar"/>
              </w:rPr>
            </w:pPr>
            <w:r>
              <w:rPr>
                <w:rFonts w:hint="eastAsia" w:ascii="黑体" w:hAnsi="宋体" w:eastAsia="黑体" w:cs="黑体"/>
                <w:i w:val="0"/>
                <w:color w:val="auto"/>
                <w:kern w:val="0"/>
                <w:sz w:val="18"/>
                <w:szCs w:val="18"/>
                <w:lang w:val="en-US" w:eastAsia="zh-CN" w:bidi="ar"/>
              </w:rPr>
              <w:t>6</w:t>
            </w:r>
          </w:p>
        </w:tc>
        <w:tc>
          <w:tcPr>
            <w:tcW w:w="1370" w:type="dxa"/>
            <w:vAlign w:val="center"/>
          </w:tcPr>
          <w:p>
            <w:pPr>
              <w:keepNext w:val="0"/>
              <w:keepLines w:val="0"/>
              <w:widowControl/>
              <w:suppressLineNumbers w:val="0"/>
              <w:jc w:val="left"/>
              <w:textAlignment w:val="center"/>
              <w:rPr>
                <w:rFonts w:hint="eastAsia" w:ascii="宋体" w:hAnsi="宋体" w:eastAsia="宋体" w:cs="宋体"/>
                <w:color w:val="auto"/>
                <w:sz w:val="18"/>
                <w:szCs w:val="18"/>
                <w:lang w:eastAsia="zh-CN"/>
              </w:rPr>
            </w:pPr>
            <w:r>
              <w:rPr>
                <w:rFonts w:hint="eastAsia" w:ascii="宋体" w:hAnsi="宋体" w:eastAsia="宋体" w:cs="宋体"/>
                <w:i w:val="0"/>
                <w:color w:val="auto"/>
                <w:kern w:val="0"/>
                <w:sz w:val="18"/>
                <w:szCs w:val="18"/>
                <w:lang w:val="en-US" w:eastAsia="zh-CN" w:bidi="ar"/>
              </w:rPr>
              <w:t>烟花爆竹生产</w:t>
            </w:r>
            <w:r>
              <w:rPr>
                <w:rFonts w:hint="eastAsia" w:ascii="宋体" w:hAnsi="宋体" w:cs="宋体"/>
                <w:i w:val="0"/>
                <w:color w:val="auto"/>
                <w:kern w:val="0"/>
                <w:sz w:val="18"/>
                <w:szCs w:val="18"/>
                <w:lang w:val="en-US" w:eastAsia="zh-CN" w:bidi="ar"/>
              </w:rPr>
              <w:t>建设项目</w:t>
            </w:r>
            <w:r>
              <w:rPr>
                <w:rFonts w:hint="eastAsia" w:ascii="宋体" w:hAnsi="宋体" w:eastAsia="宋体" w:cs="宋体"/>
                <w:i w:val="0"/>
                <w:color w:val="auto"/>
                <w:kern w:val="0"/>
                <w:sz w:val="18"/>
                <w:szCs w:val="18"/>
                <w:lang w:val="en-US" w:eastAsia="zh-CN" w:bidi="ar"/>
              </w:rPr>
              <w:t>安全预评价报告编制</w:t>
            </w:r>
          </w:p>
        </w:tc>
        <w:tc>
          <w:tcPr>
            <w:tcW w:w="1400" w:type="dxa"/>
            <w:vAlign w:val="center"/>
          </w:tcPr>
          <w:p>
            <w:pPr>
              <w:keepNext w:val="0"/>
              <w:keepLines w:val="0"/>
              <w:widowControl/>
              <w:suppressLineNumbers w:val="0"/>
              <w:jc w:val="left"/>
              <w:textAlignment w:val="center"/>
              <w:rPr>
                <w:rFonts w:hint="eastAsia" w:ascii="宋体" w:hAnsi="宋体" w:eastAsia="宋体" w:cs="宋体"/>
                <w:color w:val="auto"/>
                <w:sz w:val="18"/>
                <w:szCs w:val="18"/>
                <w:lang w:eastAsia="zh-CN"/>
              </w:rPr>
            </w:pPr>
            <w:r>
              <w:rPr>
                <w:rFonts w:hint="eastAsia" w:ascii="宋体" w:hAnsi="宋体" w:eastAsia="宋体" w:cs="宋体"/>
                <w:i w:val="0"/>
                <w:color w:val="auto"/>
                <w:kern w:val="0"/>
                <w:sz w:val="18"/>
                <w:szCs w:val="18"/>
                <w:lang w:val="en-US" w:eastAsia="zh-CN" w:bidi="ar"/>
              </w:rPr>
              <w:t>生产、储存烟花爆竹建设项目安全设施设计审查</w:t>
            </w:r>
          </w:p>
        </w:tc>
        <w:tc>
          <w:tcPr>
            <w:tcW w:w="140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宋体" w:hAnsi="宋体" w:cs="宋体"/>
                <w:i w:val="0"/>
                <w:color w:val="auto"/>
                <w:kern w:val="0"/>
                <w:sz w:val="18"/>
                <w:szCs w:val="18"/>
                <w:lang w:val="en-US" w:eastAsia="zh-CN" w:bidi="ar"/>
              </w:rPr>
              <w:t>应急管理行政主管部门（省、</w:t>
            </w:r>
            <w:r>
              <w:rPr>
                <w:rFonts w:hint="eastAsia" w:ascii="宋体" w:hAnsi="宋体" w:eastAsia="宋体" w:cs="宋体"/>
                <w:i w:val="0"/>
                <w:color w:val="auto"/>
                <w:kern w:val="0"/>
                <w:sz w:val="18"/>
                <w:szCs w:val="18"/>
                <w:lang w:val="en-US" w:eastAsia="zh-CN" w:bidi="ar"/>
              </w:rPr>
              <w:t>州</w:t>
            </w:r>
            <w:r>
              <w:rPr>
                <w:rFonts w:hint="eastAsia" w:ascii="宋体" w:hAnsi="宋体" w:cs="宋体"/>
                <w:i w:val="0"/>
                <w:color w:val="auto"/>
                <w:kern w:val="0"/>
                <w:sz w:val="18"/>
                <w:szCs w:val="18"/>
                <w:lang w:val="en-US" w:eastAsia="zh-CN" w:bidi="ar"/>
              </w:rPr>
              <w:t>）</w:t>
            </w:r>
          </w:p>
        </w:tc>
        <w:tc>
          <w:tcPr>
            <w:tcW w:w="215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auto"/>
                <w:kern w:val="0"/>
                <w:sz w:val="18"/>
                <w:szCs w:val="18"/>
                <w:lang w:val="en-US" w:eastAsia="zh-CN" w:bidi="ar"/>
              </w:rPr>
              <w:t>《中华人民共和国安全生产法》</w:t>
            </w:r>
            <w:r>
              <w:rPr>
                <w:rFonts w:hint="eastAsia" w:asciiTheme="majorEastAsia" w:hAnsiTheme="majorEastAsia" w:eastAsiaTheme="majorEastAsia" w:cstheme="majorEastAsia"/>
                <w:color w:val="auto"/>
                <w:sz w:val="18"/>
                <w:szCs w:val="18"/>
                <w:lang w:val="en-US" w:eastAsia="zh-CN"/>
              </w:rPr>
              <w:t>《建设项目安全设施“三同时”监督管理办法》（原国家安全监督管理总局令第36号公布，第77号修正）</w:t>
            </w:r>
          </w:p>
        </w:tc>
        <w:tc>
          <w:tcPr>
            <w:tcW w:w="1717" w:type="dxa"/>
            <w:vAlign w:val="center"/>
          </w:tcPr>
          <w:p>
            <w:pPr>
              <w:keepNext w:val="0"/>
              <w:keepLines w:val="0"/>
              <w:widowControl/>
              <w:suppressLineNumbers w:val="0"/>
              <w:jc w:val="left"/>
              <w:textAlignment w:val="center"/>
              <w:rPr>
                <w:rFonts w:hint="eastAsia" w:asciiTheme="minorEastAsia" w:hAnsiTheme="minorEastAsia" w:cstheme="minorEastAsia"/>
                <w:i w:val="0"/>
                <w:color w:val="auto"/>
                <w:kern w:val="0"/>
                <w:sz w:val="18"/>
                <w:szCs w:val="18"/>
                <w:lang w:val="en-US" w:eastAsia="zh-CN" w:bidi="ar"/>
              </w:rPr>
            </w:pPr>
            <w:r>
              <w:rPr>
                <w:rFonts w:hint="eastAsia" w:ascii="宋体" w:hAnsi="宋体" w:cs="宋体"/>
                <w:i w:val="0"/>
                <w:color w:val="auto"/>
                <w:kern w:val="0"/>
                <w:sz w:val="18"/>
                <w:szCs w:val="18"/>
                <w:lang w:val="en-US" w:eastAsia="zh-CN" w:bidi="ar"/>
              </w:rPr>
              <w:t>具备相应</w:t>
            </w:r>
            <w:r>
              <w:rPr>
                <w:rFonts w:hint="eastAsia" w:ascii="宋体" w:hAnsi="宋体" w:eastAsia="宋体" w:cs="宋体"/>
                <w:i w:val="0"/>
                <w:color w:val="auto"/>
                <w:kern w:val="0"/>
                <w:sz w:val="18"/>
                <w:szCs w:val="18"/>
                <w:lang w:val="en-US" w:eastAsia="zh-CN" w:bidi="ar"/>
              </w:rPr>
              <w:t>资质的中介机构</w:t>
            </w:r>
          </w:p>
        </w:tc>
        <w:tc>
          <w:tcPr>
            <w:tcW w:w="2000" w:type="dxa"/>
            <w:vAlign w:val="center"/>
          </w:tcPr>
          <w:p>
            <w:pPr>
              <w:keepNext w:val="0"/>
              <w:keepLines w:val="0"/>
              <w:widowControl/>
              <w:suppressLineNumbers w:val="0"/>
              <w:jc w:val="left"/>
              <w:textAlignment w:val="center"/>
              <w:rPr>
                <w:rFonts w:hint="eastAsia" w:asciiTheme="minorEastAsia" w:hAnsi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申请甲级的，由申请机构所在地省应急管理行政主管部门审核，国务院应急管理行政主管部门审批发证；申请乙级的，</w:t>
            </w:r>
            <w:r>
              <w:rPr>
                <w:rFonts w:hint="eastAsia" w:asciiTheme="minorEastAsia" w:hAnsiTheme="minorEastAsia" w:cstheme="minorEastAsia"/>
                <w:i w:val="0"/>
                <w:color w:val="auto"/>
                <w:kern w:val="0"/>
                <w:sz w:val="18"/>
                <w:szCs w:val="18"/>
                <w:lang w:val="en-US" w:eastAsia="zh-CN" w:bidi="ar"/>
              </w:rPr>
              <w:t>由</w:t>
            </w:r>
            <w:r>
              <w:rPr>
                <w:rFonts w:hint="eastAsia" w:asciiTheme="minorEastAsia" w:hAnsiTheme="minorEastAsia" w:eastAsiaTheme="minorEastAsia" w:cstheme="minorEastAsia"/>
                <w:i w:val="0"/>
                <w:color w:val="auto"/>
                <w:kern w:val="0"/>
                <w:sz w:val="18"/>
                <w:szCs w:val="18"/>
                <w:lang w:val="en-US" w:eastAsia="zh-CN" w:bidi="ar"/>
              </w:rPr>
              <w:t>申请机构所在地的州、市安全生产监督管理部门审核，省应急管理行政主管部门审批发证</w:t>
            </w:r>
          </w:p>
        </w:tc>
        <w:tc>
          <w:tcPr>
            <w:tcW w:w="1166" w:type="dxa"/>
            <w:vAlign w:val="center"/>
          </w:tcPr>
          <w:p>
            <w:pPr>
              <w:keepNext w:val="0"/>
              <w:keepLines w:val="0"/>
              <w:widowControl/>
              <w:suppressLineNumbers w:val="0"/>
              <w:jc w:val="left"/>
              <w:textAlignment w:val="center"/>
              <w:rPr>
                <w:rFonts w:hint="eastAsia" w:asciiTheme="minorEastAsia" w:hAnsiTheme="minorEastAsia" w:cstheme="minorEastAsia"/>
                <w:i w:val="0"/>
                <w:color w:val="auto"/>
                <w:kern w:val="0"/>
                <w:sz w:val="18"/>
                <w:szCs w:val="18"/>
                <w:lang w:val="en-US" w:eastAsia="zh-CN" w:bidi="ar"/>
              </w:rPr>
            </w:pPr>
            <w:r>
              <w:rPr>
                <w:rFonts w:hint="eastAsia" w:asciiTheme="minorEastAsia" w:hAnsiTheme="minorEastAsia" w:cstheme="minorEastAsia"/>
                <w:i w:val="0"/>
                <w:color w:val="auto"/>
                <w:kern w:val="0"/>
                <w:sz w:val="18"/>
                <w:szCs w:val="18"/>
                <w:lang w:val="en-US" w:eastAsia="zh-CN" w:bidi="ar"/>
              </w:rPr>
              <w:t>省</w:t>
            </w:r>
            <w:r>
              <w:rPr>
                <w:rFonts w:hint="eastAsia" w:asciiTheme="minorEastAsia" w:hAnsiTheme="minorEastAsia" w:eastAsiaTheme="minorEastAsia" w:cstheme="minorEastAsia"/>
                <w:i w:val="0"/>
                <w:color w:val="auto"/>
                <w:kern w:val="0"/>
                <w:sz w:val="18"/>
                <w:szCs w:val="18"/>
                <w:lang w:val="en-US" w:eastAsia="zh-CN" w:bidi="ar"/>
              </w:rPr>
              <w:t>应急管理行政主管部门</w:t>
            </w:r>
          </w:p>
        </w:tc>
        <w:tc>
          <w:tcPr>
            <w:tcW w:w="5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18"/>
                <w:szCs w:val="18"/>
                <w:lang w:eastAsia="zh-CN"/>
              </w:rPr>
            </w:pPr>
            <w:r>
              <w:rPr>
                <w:rFonts w:hint="eastAsia" w:asciiTheme="minorEastAsia" w:hAnsiTheme="minorEastAsia" w:eastAsiaTheme="minorEastAsia" w:cstheme="minorEastAsia"/>
                <w:i w:val="0"/>
                <w:color w:val="auto"/>
                <w:sz w:val="18"/>
                <w:szCs w:val="18"/>
                <w:lang w:eastAsia="zh-CN"/>
              </w:rPr>
              <w:t>行政相对人</w:t>
            </w:r>
          </w:p>
        </w:tc>
        <w:tc>
          <w:tcPr>
            <w:tcW w:w="114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法律法规有明确规定的，从其规定；没有明确规定的，由双方协商约定。办理时限公开</w:t>
            </w:r>
          </w:p>
        </w:tc>
        <w:tc>
          <w:tcPr>
            <w:tcW w:w="716" w:type="dxa"/>
            <w:vAlign w:val="center"/>
          </w:tcPr>
          <w:p>
            <w:pPr>
              <w:keepNext w:val="0"/>
              <w:keepLines w:val="0"/>
              <w:widowControl/>
              <w:suppressLineNumbers w:val="0"/>
              <w:jc w:val="center"/>
              <w:textAlignment w:val="center"/>
              <w:rPr>
                <w:rFonts w:hint="eastAsia" w:ascii="黑体" w:hAnsi="宋体" w:eastAsia="黑体" w:cs="黑体"/>
                <w:i w:val="0"/>
                <w:color w:val="auto"/>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517" w:type="dxa"/>
            <w:vAlign w:val="center"/>
          </w:tcPr>
          <w:p>
            <w:pPr>
              <w:keepNext w:val="0"/>
              <w:keepLines w:val="0"/>
              <w:widowControl/>
              <w:suppressLineNumbers w:val="0"/>
              <w:jc w:val="center"/>
              <w:textAlignment w:val="center"/>
              <w:rPr>
                <w:rFonts w:hint="eastAsia" w:ascii="宋体" w:hAnsi="宋体" w:cs="宋体"/>
                <w:i w:val="0"/>
                <w:color w:val="auto"/>
                <w:kern w:val="0"/>
                <w:sz w:val="18"/>
                <w:szCs w:val="18"/>
                <w:lang w:val="en-US" w:eastAsia="zh-CN" w:bidi="ar"/>
              </w:rPr>
            </w:pPr>
            <w:r>
              <w:rPr>
                <w:rFonts w:hint="eastAsia" w:ascii="宋体" w:hAnsi="宋体" w:cs="宋体"/>
                <w:i w:val="0"/>
                <w:color w:val="auto"/>
                <w:kern w:val="0"/>
                <w:sz w:val="18"/>
                <w:szCs w:val="18"/>
                <w:lang w:val="en-US" w:eastAsia="zh-CN" w:bidi="ar"/>
              </w:rPr>
              <w:t>7</w:t>
            </w:r>
          </w:p>
        </w:tc>
        <w:tc>
          <w:tcPr>
            <w:tcW w:w="1370" w:type="dxa"/>
            <w:vAlign w:val="center"/>
          </w:tcPr>
          <w:p>
            <w:pPr>
              <w:keepNext w:val="0"/>
              <w:keepLines w:val="0"/>
              <w:widowControl/>
              <w:suppressLineNumbers w:val="0"/>
              <w:jc w:val="left"/>
              <w:textAlignment w:val="center"/>
              <w:rPr>
                <w:rFonts w:hint="eastAsia" w:ascii="宋体" w:hAnsi="宋体" w:cs="宋体"/>
                <w:i w:val="0"/>
                <w:color w:val="auto"/>
                <w:kern w:val="0"/>
                <w:sz w:val="18"/>
                <w:szCs w:val="18"/>
                <w:lang w:val="en-US" w:eastAsia="zh-CN" w:bidi="ar"/>
              </w:rPr>
            </w:pPr>
            <w:r>
              <w:rPr>
                <w:rFonts w:hint="eastAsia" w:ascii="宋体" w:hAnsi="宋体" w:cs="宋体"/>
                <w:i w:val="0"/>
                <w:color w:val="auto"/>
                <w:kern w:val="0"/>
                <w:sz w:val="18"/>
                <w:szCs w:val="18"/>
                <w:lang w:val="en-US" w:eastAsia="zh-CN" w:bidi="ar"/>
              </w:rPr>
              <w:t>烟花爆竹生产企业安全生产设计</w:t>
            </w:r>
          </w:p>
        </w:tc>
        <w:tc>
          <w:tcPr>
            <w:tcW w:w="1400" w:type="dxa"/>
            <w:vAlign w:val="center"/>
          </w:tcPr>
          <w:p>
            <w:pPr>
              <w:keepNext w:val="0"/>
              <w:keepLines w:val="0"/>
              <w:widowControl/>
              <w:suppressLineNumbers w:val="0"/>
              <w:jc w:val="left"/>
              <w:textAlignment w:val="center"/>
              <w:rPr>
                <w:rFonts w:hint="eastAsia" w:ascii="宋体" w:hAnsi="宋体" w:cs="宋体"/>
                <w:i w:val="0"/>
                <w:color w:val="auto"/>
                <w:kern w:val="0"/>
                <w:sz w:val="18"/>
                <w:szCs w:val="18"/>
                <w:lang w:val="en-US" w:eastAsia="zh-CN" w:bidi="ar"/>
              </w:rPr>
            </w:pPr>
            <w:r>
              <w:rPr>
                <w:rFonts w:hint="eastAsia" w:ascii="宋体" w:hAnsi="宋体" w:eastAsia="宋体" w:cs="宋体"/>
                <w:i w:val="0"/>
                <w:color w:val="auto"/>
                <w:kern w:val="0"/>
                <w:sz w:val="18"/>
                <w:szCs w:val="18"/>
                <w:lang w:val="en-US" w:eastAsia="zh-CN" w:bidi="ar"/>
              </w:rPr>
              <w:t>生产、储存烟花爆竹建设项目安全设施设计审查</w:t>
            </w:r>
          </w:p>
        </w:tc>
        <w:tc>
          <w:tcPr>
            <w:tcW w:w="1400" w:type="dxa"/>
            <w:vAlign w:val="center"/>
          </w:tcPr>
          <w:p>
            <w:pPr>
              <w:keepNext w:val="0"/>
              <w:keepLines w:val="0"/>
              <w:widowControl/>
              <w:suppressLineNumbers w:val="0"/>
              <w:jc w:val="left"/>
              <w:textAlignment w:val="center"/>
              <w:rPr>
                <w:rFonts w:hint="eastAsia" w:ascii="宋体" w:hAnsi="宋体" w:cs="宋体"/>
                <w:i w:val="0"/>
                <w:color w:val="auto"/>
                <w:kern w:val="0"/>
                <w:sz w:val="18"/>
                <w:szCs w:val="18"/>
                <w:lang w:val="en-US" w:eastAsia="zh-CN" w:bidi="ar"/>
              </w:rPr>
            </w:pPr>
            <w:r>
              <w:rPr>
                <w:rFonts w:hint="eastAsia" w:ascii="宋体" w:hAnsi="宋体" w:cs="宋体"/>
                <w:i w:val="0"/>
                <w:color w:val="auto"/>
                <w:kern w:val="0"/>
                <w:sz w:val="18"/>
                <w:szCs w:val="18"/>
                <w:lang w:val="en-US" w:eastAsia="zh-CN" w:bidi="ar"/>
              </w:rPr>
              <w:t>应急管理行政主管部门（省、</w:t>
            </w:r>
            <w:r>
              <w:rPr>
                <w:rFonts w:hint="eastAsia" w:ascii="宋体" w:hAnsi="宋体" w:eastAsia="宋体" w:cs="宋体"/>
                <w:i w:val="0"/>
                <w:color w:val="auto"/>
                <w:kern w:val="0"/>
                <w:sz w:val="18"/>
                <w:szCs w:val="18"/>
                <w:lang w:val="en-US" w:eastAsia="zh-CN" w:bidi="ar"/>
              </w:rPr>
              <w:t>州</w:t>
            </w:r>
            <w:r>
              <w:rPr>
                <w:rFonts w:hint="eastAsia" w:ascii="宋体" w:hAnsi="宋体" w:cs="宋体"/>
                <w:i w:val="0"/>
                <w:color w:val="auto"/>
                <w:kern w:val="0"/>
                <w:sz w:val="18"/>
                <w:szCs w:val="18"/>
                <w:lang w:val="en-US" w:eastAsia="zh-CN" w:bidi="ar"/>
              </w:rPr>
              <w:t>）</w:t>
            </w:r>
          </w:p>
        </w:tc>
        <w:tc>
          <w:tcPr>
            <w:tcW w:w="215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lang w:val="en-US" w:eastAsia="zh-CN" w:bidi="ar"/>
              </w:rPr>
            </w:pPr>
            <w:r>
              <w:rPr>
                <w:rFonts w:hint="eastAsia" w:ascii="宋体" w:hAnsi="宋体" w:eastAsia="宋体" w:cs="宋体"/>
                <w:i w:val="0"/>
                <w:color w:val="auto"/>
                <w:kern w:val="0"/>
                <w:sz w:val="18"/>
                <w:szCs w:val="18"/>
                <w:lang w:val="en-US" w:eastAsia="zh-CN" w:bidi="ar"/>
              </w:rPr>
              <w:t>《中华人民共和国安全生产法》</w:t>
            </w:r>
            <w:r>
              <w:rPr>
                <w:rFonts w:hint="eastAsia" w:asciiTheme="majorEastAsia" w:hAnsiTheme="majorEastAsia" w:eastAsiaTheme="majorEastAsia" w:cstheme="majorEastAsia"/>
                <w:color w:val="auto"/>
                <w:sz w:val="18"/>
                <w:szCs w:val="18"/>
                <w:lang w:val="en-US" w:eastAsia="zh-CN"/>
              </w:rPr>
              <w:t>《建设项目安全设施“三同时”监督管理办法》（原国家安全监督管理总局令第36号公布，第77号修正）</w:t>
            </w:r>
            <w:r>
              <w:rPr>
                <w:rFonts w:ascii="宋体" w:hAnsi="宋体" w:eastAsia="宋体" w:cs="宋体"/>
                <w:color w:val="auto"/>
                <w:sz w:val="24"/>
                <w:szCs w:val="24"/>
              </w:rPr>
              <w:t>《</w:t>
            </w:r>
            <w:r>
              <w:rPr>
                <w:rFonts w:hint="eastAsia" w:asciiTheme="minorEastAsia" w:hAnsiTheme="minorEastAsia" w:eastAsiaTheme="minorEastAsia" w:cstheme="minorEastAsia"/>
                <w:color w:val="auto"/>
                <w:sz w:val="18"/>
                <w:szCs w:val="18"/>
              </w:rPr>
              <w:t>烟花爆竹安全管理条例》《烟花爆竹生产企业安全生产许可证实施办法》（</w:t>
            </w:r>
            <w:r>
              <w:rPr>
                <w:rFonts w:hint="eastAsia" w:asciiTheme="minorEastAsia" w:hAnsiTheme="minorEastAsia" w:eastAsiaTheme="minorEastAsia" w:cstheme="minorEastAsia"/>
                <w:color w:val="auto"/>
                <w:sz w:val="18"/>
                <w:szCs w:val="18"/>
                <w:lang w:val="en-US" w:eastAsia="zh-CN"/>
              </w:rPr>
              <w:t>国家安全生产监督管理总局令第54号</w:t>
            </w:r>
            <w:r>
              <w:rPr>
                <w:rFonts w:hint="eastAsia" w:asciiTheme="minorEastAsia" w:hAnsiTheme="minorEastAsia" w:eastAsiaTheme="minorEastAsia" w:cstheme="minorEastAsia"/>
                <w:color w:val="auto"/>
                <w:sz w:val="18"/>
                <w:szCs w:val="18"/>
              </w:rPr>
              <w:t>）</w:t>
            </w:r>
          </w:p>
        </w:tc>
        <w:tc>
          <w:tcPr>
            <w:tcW w:w="1717" w:type="dxa"/>
            <w:vAlign w:val="center"/>
          </w:tcPr>
          <w:p>
            <w:pPr>
              <w:keepNext w:val="0"/>
              <w:keepLines w:val="0"/>
              <w:widowControl/>
              <w:suppressLineNumbers w:val="0"/>
              <w:jc w:val="left"/>
              <w:textAlignment w:val="center"/>
              <w:rPr>
                <w:rFonts w:hint="default" w:ascii="宋体" w:hAnsi="宋体" w:eastAsia="宋体"/>
                <w:snapToGrid/>
                <w:color w:val="auto"/>
                <w:sz w:val="20"/>
                <w:szCs w:val="20"/>
                <w:shd w:val="clear" w:color="auto" w:fill="FFFFFF"/>
                <w:lang w:eastAsia="zh-CN"/>
              </w:rPr>
            </w:pPr>
            <w:r>
              <w:rPr>
                <w:rFonts w:hint="eastAsia" w:asciiTheme="minorEastAsia" w:hAnsiTheme="minorEastAsia" w:eastAsiaTheme="minorEastAsia" w:cstheme="minorEastAsia"/>
                <w:b w:val="0"/>
                <w:bCs w:val="0"/>
                <w:snapToGrid/>
                <w:color w:val="auto"/>
                <w:sz w:val="18"/>
                <w:szCs w:val="18"/>
                <w:shd w:val="clear" w:color="auto" w:fill="FFFFFF"/>
                <w:lang w:eastAsia="zh-CN"/>
              </w:rPr>
              <w:t>具有乙级以上军工行业的弹箭、火炸药、民爆器材工程设计类别工程设计资质或者化工石化医药行业的有机化工、石油冶炼、石油产品深加工工程设计类型工程设计资质</w:t>
            </w:r>
            <w:r>
              <w:rPr>
                <w:rFonts w:hint="eastAsia" w:asciiTheme="minorEastAsia" w:hAnsiTheme="minorEastAsia" w:eastAsiaTheme="minorEastAsia" w:cstheme="minorEastAsia"/>
                <w:b w:val="0"/>
                <w:bCs w:val="0"/>
                <w:i w:val="0"/>
                <w:color w:val="auto"/>
                <w:kern w:val="0"/>
                <w:sz w:val="18"/>
                <w:szCs w:val="18"/>
                <w:lang w:val="en-US" w:eastAsia="zh-CN" w:bidi="ar"/>
              </w:rPr>
              <w:t>的中介机构</w:t>
            </w:r>
          </w:p>
        </w:tc>
        <w:tc>
          <w:tcPr>
            <w:tcW w:w="200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cstheme="minorEastAsia"/>
                <w:i w:val="0"/>
                <w:color w:val="auto"/>
                <w:kern w:val="0"/>
                <w:sz w:val="18"/>
                <w:szCs w:val="18"/>
                <w:lang w:val="en-US" w:eastAsia="zh-CN" w:bidi="ar"/>
              </w:rPr>
              <w:t>甲级设计资质由国务院住房城乡建设行政主管部门审批，乙级资质由省住房城乡建设行政主管部门审批</w:t>
            </w:r>
          </w:p>
        </w:tc>
        <w:tc>
          <w:tcPr>
            <w:tcW w:w="1166" w:type="dxa"/>
            <w:vAlign w:val="center"/>
          </w:tcPr>
          <w:p>
            <w:pPr>
              <w:keepNext w:val="0"/>
              <w:keepLines w:val="0"/>
              <w:widowControl/>
              <w:suppressLineNumbers w:val="0"/>
              <w:jc w:val="left"/>
              <w:textAlignment w:val="center"/>
              <w:rPr>
                <w:rFonts w:hint="eastAsia" w:asciiTheme="minorEastAsia" w:hAnsiTheme="minorEastAsia" w:cstheme="minorEastAsia"/>
                <w:i w:val="0"/>
                <w:color w:val="auto"/>
                <w:kern w:val="0"/>
                <w:sz w:val="18"/>
                <w:szCs w:val="18"/>
                <w:lang w:val="en-US" w:eastAsia="zh-CN" w:bidi="ar"/>
              </w:rPr>
            </w:pPr>
            <w:r>
              <w:rPr>
                <w:rFonts w:hint="eastAsia" w:asciiTheme="minorEastAsia" w:hAnsiTheme="minorEastAsia" w:cstheme="minorEastAsia"/>
                <w:i w:val="0"/>
                <w:color w:val="auto"/>
                <w:kern w:val="0"/>
                <w:sz w:val="18"/>
                <w:szCs w:val="18"/>
                <w:lang w:val="en-US" w:eastAsia="zh-CN" w:bidi="ar"/>
              </w:rPr>
              <w:t>国家、省住房城乡建设行政主管部门</w:t>
            </w:r>
          </w:p>
        </w:tc>
        <w:tc>
          <w:tcPr>
            <w:tcW w:w="5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18"/>
                <w:szCs w:val="18"/>
                <w:lang w:eastAsia="zh-CN"/>
              </w:rPr>
            </w:pPr>
            <w:r>
              <w:rPr>
                <w:rFonts w:hint="eastAsia" w:asciiTheme="minorEastAsia" w:hAnsiTheme="minorEastAsia" w:eastAsiaTheme="minorEastAsia" w:cstheme="minorEastAsia"/>
                <w:i w:val="0"/>
                <w:color w:val="auto"/>
                <w:sz w:val="18"/>
                <w:szCs w:val="18"/>
                <w:lang w:eastAsia="zh-CN"/>
              </w:rPr>
              <w:t>行政相对人</w:t>
            </w:r>
          </w:p>
        </w:tc>
        <w:tc>
          <w:tcPr>
            <w:tcW w:w="114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法律法规有明确规定的，从其规定；没有明确规定的，由双方协商约定。办理时限公开</w:t>
            </w:r>
          </w:p>
        </w:tc>
        <w:tc>
          <w:tcPr>
            <w:tcW w:w="716" w:type="dxa"/>
            <w:vAlign w:val="center"/>
          </w:tcPr>
          <w:p>
            <w:pPr>
              <w:jc w:val="both"/>
              <w:rPr>
                <w:rFonts w:hint="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517" w:type="dxa"/>
            <w:vAlign w:val="center"/>
          </w:tcPr>
          <w:p>
            <w:pPr>
              <w:keepNext w:val="0"/>
              <w:keepLines w:val="0"/>
              <w:widowControl/>
              <w:suppressLineNumbers w:val="0"/>
              <w:jc w:val="center"/>
              <w:textAlignment w:val="center"/>
              <w:rPr>
                <w:rFonts w:hint="eastAsia" w:ascii="黑体" w:hAnsi="宋体" w:eastAsia="黑体" w:cs="黑体"/>
                <w:i w:val="0"/>
                <w:color w:val="auto"/>
                <w:kern w:val="0"/>
                <w:sz w:val="18"/>
                <w:szCs w:val="18"/>
                <w:lang w:val="en-US" w:eastAsia="zh-CN" w:bidi="ar"/>
              </w:rPr>
            </w:pPr>
            <w:r>
              <w:rPr>
                <w:rFonts w:hint="eastAsia" w:ascii="黑体" w:hAnsi="宋体" w:eastAsia="黑体" w:cs="黑体"/>
                <w:i w:val="0"/>
                <w:color w:val="auto"/>
                <w:kern w:val="0"/>
                <w:sz w:val="18"/>
                <w:szCs w:val="18"/>
                <w:lang w:val="en-US" w:eastAsia="zh-CN" w:bidi="ar"/>
              </w:rPr>
              <w:t>8</w:t>
            </w:r>
          </w:p>
        </w:tc>
        <w:tc>
          <w:tcPr>
            <w:tcW w:w="137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lang w:val="en-US" w:eastAsia="zh-CN" w:bidi="ar"/>
              </w:rPr>
            </w:pPr>
            <w:r>
              <w:rPr>
                <w:rFonts w:hint="eastAsia" w:ascii="宋体" w:hAnsi="宋体" w:eastAsia="宋体" w:cs="宋体"/>
                <w:i w:val="0"/>
                <w:color w:val="auto"/>
                <w:kern w:val="0"/>
                <w:sz w:val="18"/>
                <w:szCs w:val="18"/>
                <w:lang w:val="en-US" w:eastAsia="zh-CN" w:bidi="ar"/>
              </w:rPr>
              <w:t>非煤矿山建设项目安全设施设计编制</w:t>
            </w:r>
          </w:p>
        </w:tc>
        <w:tc>
          <w:tcPr>
            <w:tcW w:w="140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lang w:val="en-US" w:eastAsia="zh-CN" w:bidi="ar"/>
              </w:rPr>
            </w:pPr>
            <w:r>
              <w:rPr>
                <w:rFonts w:hint="eastAsia" w:ascii="宋体" w:hAnsi="宋体" w:eastAsia="宋体" w:cs="宋体"/>
                <w:i w:val="0"/>
                <w:color w:val="auto"/>
                <w:kern w:val="0"/>
                <w:sz w:val="18"/>
                <w:szCs w:val="18"/>
                <w:lang w:val="en-US" w:eastAsia="zh-CN" w:bidi="ar"/>
              </w:rPr>
              <w:t>非煤矿山建设项目安全设施设计审查</w:t>
            </w:r>
          </w:p>
        </w:tc>
        <w:tc>
          <w:tcPr>
            <w:tcW w:w="1400" w:type="dxa"/>
            <w:vAlign w:val="center"/>
          </w:tcPr>
          <w:p>
            <w:pPr>
              <w:keepNext w:val="0"/>
              <w:keepLines w:val="0"/>
              <w:widowControl/>
              <w:suppressLineNumbers w:val="0"/>
              <w:jc w:val="left"/>
              <w:textAlignment w:val="center"/>
              <w:rPr>
                <w:rFonts w:hint="eastAsia" w:ascii="宋体" w:hAnsi="宋体" w:cs="宋体"/>
                <w:i w:val="0"/>
                <w:color w:val="auto"/>
                <w:kern w:val="0"/>
                <w:sz w:val="18"/>
                <w:szCs w:val="18"/>
                <w:lang w:val="en-US" w:eastAsia="zh-CN" w:bidi="ar"/>
              </w:rPr>
            </w:pPr>
            <w:r>
              <w:rPr>
                <w:rFonts w:hint="eastAsia" w:ascii="宋体" w:hAnsi="宋体" w:cs="宋体"/>
                <w:i w:val="0"/>
                <w:color w:val="auto"/>
                <w:kern w:val="0"/>
                <w:sz w:val="18"/>
                <w:szCs w:val="18"/>
                <w:lang w:val="en-US" w:eastAsia="zh-CN" w:bidi="ar"/>
              </w:rPr>
              <w:t>应急管理行政主管部门（省、</w:t>
            </w:r>
            <w:r>
              <w:rPr>
                <w:rFonts w:hint="eastAsia" w:ascii="宋体" w:hAnsi="宋体" w:eastAsia="宋体" w:cs="宋体"/>
                <w:i w:val="0"/>
                <w:color w:val="auto"/>
                <w:kern w:val="0"/>
                <w:sz w:val="18"/>
                <w:szCs w:val="18"/>
                <w:lang w:val="en-US" w:eastAsia="zh-CN" w:bidi="ar"/>
              </w:rPr>
              <w:t>州</w:t>
            </w:r>
            <w:r>
              <w:rPr>
                <w:rFonts w:hint="eastAsia" w:ascii="宋体" w:hAnsi="宋体" w:cs="宋体"/>
                <w:i w:val="0"/>
                <w:color w:val="auto"/>
                <w:kern w:val="0"/>
                <w:sz w:val="18"/>
                <w:szCs w:val="18"/>
                <w:lang w:val="en-US" w:eastAsia="zh-CN" w:bidi="ar"/>
              </w:rPr>
              <w:t>）</w:t>
            </w:r>
          </w:p>
        </w:tc>
        <w:tc>
          <w:tcPr>
            <w:tcW w:w="215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lang w:val="en-US" w:eastAsia="zh-CN" w:bidi="ar"/>
              </w:rPr>
            </w:pPr>
            <w:r>
              <w:rPr>
                <w:rFonts w:hint="eastAsia" w:ascii="宋体" w:hAnsi="宋体" w:eastAsia="宋体" w:cs="宋体"/>
                <w:i w:val="0"/>
                <w:color w:val="auto"/>
                <w:kern w:val="0"/>
                <w:sz w:val="18"/>
                <w:szCs w:val="18"/>
                <w:lang w:val="en-US" w:eastAsia="zh-CN" w:bidi="ar"/>
              </w:rPr>
              <w:t>《中华人民共和国安全生产法》</w:t>
            </w:r>
            <w:r>
              <w:rPr>
                <w:rStyle w:val="8"/>
                <w:color w:val="auto"/>
                <w:sz w:val="18"/>
                <w:szCs w:val="18"/>
                <w:lang w:val="en-US" w:eastAsia="zh-CN" w:bidi="ar"/>
              </w:rPr>
              <w:t>《建设项目安全设施“三同时”监督管理办法》（</w:t>
            </w:r>
            <w:r>
              <w:rPr>
                <w:rFonts w:hint="eastAsia" w:asciiTheme="minorEastAsia" w:hAnsiTheme="minorEastAsia" w:eastAsiaTheme="minorEastAsia" w:cstheme="minorEastAsia"/>
                <w:i w:val="0"/>
                <w:color w:val="auto"/>
                <w:kern w:val="0"/>
                <w:sz w:val="18"/>
                <w:szCs w:val="18"/>
                <w:lang w:val="en-US" w:eastAsia="zh-CN" w:bidi="ar"/>
              </w:rPr>
              <w:t>国家安全生产监督管理总局令第36号</w:t>
            </w:r>
            <w:r>
              <w:rPr>
                <w:rStyle w:val="8"/>
                <w:color w:val="auto"/>
                <w:sz w:val="18"/>
                <w:szCs w:val="18"/>
                <w:lang w:val="en-US" w:eastAsia="zh-CN" w:bidi="ar"/>
              </w:rPr>
              <w:t>）</w:t>
            </w:r>
          </w:p>
        </w:tc>
        <w:tc>
          <w:tcPr>
            <w:tcW w:w="1717" w:type="dxa"/>
            <w:vAlign w:val="center"/>
          </w:tcPr>
          <w:p>
            <w:pPr>
              <w:keepNext w:val="0"/>
              <w:keepLines w:val="0"/>
              <w:widowControl/>
              <w:suppressLineNumbers w:val="0"/>
              <w:jc w:val="left"/>
              <w:textAlignment w:val="center"/>
              <w:rPr>
                <w:rFonts w:hint="eastAsia" w:ascii="宋体" w:hAnsi="宋体" w:cs="宋体"/>
                <w:i w:val="0"/>
                <w:color w:val="auto"/>
                <w:kern w:val="0"/>
                <w:sz w:val="18"/>
                <w:szCs w:val="18"/>
                <w:lang w:val="en-US" w:eastAsia="zh-CN" w:bidi="ar"/>
              </w:rPr>
            </w:pPr>
            <w:r>
              <w:rPr>
                <w:rFonts w:hint="eastAsia" w:asciiTheme="minorEastAsia" w:hAnsiTheme="minorEastAsia" w:cstheme="minorEastAsia"/>
                <w:i w:val="0"/>
                <w:color w:val="auto"/>
                <w:kern w:val="0"/>
                <w:sz w:val="18"/>
                <w:szCs w:val="18"/>
                <w:lang w:val="en-US" w:eastAsia="zh-CN" w:bidi="ar"/>
              </w:rPr>
              <w:t>具有相应设计资质的机构</w:t>
            </w:r>
          </w:p>
        </w:tc>
        <w:tc>
          <w:tcPr>
            <w:tcW w:w="200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cstheme="minorEastAsia"/>
                <w:i w:val="0"/>
                <w:color w:val="auto"/>
                <w:kern w:val="0"/>
                <w:sz w:val="18"/>
                <w:szCs w:val="18"/>
                <w:lang w:val="en-US" w:eastAsia="zh-CN" w:bidi="ar"/>
              </w:rPr>
              <w:t>冶金行业甲级工程设计资质由国务院住房城乡建设行政主管部门审批，乙级资质由省住房城乡建设行政主管部门审批</w:t>
            </w:r>
          </w:p>
        </w:tc>
        <w:tc>
          <w:tcPr>
            <w:tcW w:w="1166" w:type="dxa"/>
            <w:vAlign w:val="center"/>
          </w:tcPr>
          <w:p>
            <w:pPr>
              <w:keepNext w:val="0"/>
              <w:keepLines w:val="0"/>
              <w:widowControl/>
              <w:suppressLineNumbers w:val="0"/>
              <w:jc w:val="left"/>
              <w:textAlignment w:val="center"/>
              <w:rPr>
                <w:rFonts w:hint="eastAsia" w:asciiTheme="minorEastAsia" w:hAnsiTheme="minorEastAsia" w:cstheme="minorEastAsia"/>
                <w:i w:val="0"/>
                <w:color w:val="auto"/>
                <w:kern w:val="0"/>
                <w:sz w:val="18"/>
                <w:szCs w:val="18"/>
                <w:lang w:val="en-US" w:eastAsia="zh-CN" w:bidi="ar"/>
              </w:rPr>
            </w:pPr>
            <w:r>
              <w:rPr>
                <w:rFonts w:hint="eastAsia" w:asciiTheme="minorEastAsia" w:hAnsiTheme="minorEastAsia" w:cstheme="minorEastAsia"/>
                <w:i w:val="0"/>
                <w:color w:val="auto"/>
                <w:kern w:val="0"/>
                <w:sz w:val="18"/>
                <w:szCs w:val="18"/>
                <w:lang w:val="en-US" w:eastAsia="zh-CN" w:bidi="ar"/>
              </w:rPr>
              <w:t>国家、省住房城乡建设行政主管部门</w:t>
            </w:r>
          </w:p>
        </w:tc>
        <w:tc>
          <w:tcPr>
            <w:tcW w:w="5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18"/>
                <w:szCs w:val="18"/>
                <w:lang w:eastAsia="zh-CN"/>
              </w:rPr>
            </w:pPr>
            <w:r>
              <w:rPr>
                <w:rFonts w:hint="eastAsia" w:asciiTheme="minorEastAsia" w:hAnsiTheme="minorEastAsia" w:eastAsiaTheme="minorEastAsia" w:cstheme="minorEastAsia"/>
                <w:i w:val="0"/>
                <w:color w:val="auto"/>
                <w:sz w:val="18"/>
                <w:szCs w:val="18"/>
                <w:lang w:eastAsia="zh-CN"/>
              </w:rPr>
              <w:t>行政相对人</w:t>
            </w:r>
          </w:p>
        </w:tc>
        <w:tc>
          <w:tcPr>
            <w:tcW w:w="114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lang w:val="en-US" w:eastAsia="zh-CN" w:bidi="ar"/>
              </w:rPr>
            </w:pPr>
            <w:r>
              <w:rPr>
                <w:rFonts w:hint="eastAsia" w:asciiTheme="minorEastAsia" w:hAnsiTheme="minorEastAsia" w:eastAsiaTheme="minorEastAsia" w:cstheme="minorEastAsia"/>
                <w:i w:val="0"/>
                <w:color w:val="auto"/>
                <w:kern w:val="0"/>
                <w:sz w:val="18"/>
                <w:szCs w:val="18"/>
                <w:lang w:val="en-US" w:eastAsia="zh-CN" w:bidi="ar"/>
              </w:rPr>
              <w:t>法律法规有明确规定的，从其规定；没有明确规定的，由双方协商约定。办理时限公开</w:t>
            </w:r>
          </w:p>
        </w:tc>
        <w:tc>
          <w:tcPr>
            <w:tcW w:w="716" w:type="dxa"/>
            <w:vAlign w:val="center"/>
          </w:tcPr>
          <w:p>
            <w:pPr>
              <w:keepNext w:val="0"/>
              <w:keepLines w:val="0"/>
              <w:widowControl/>
              <w:suppressLineNumbers w:val="0"/>
              <w:jc w:val="center"/>
              <w:textAlignment w:val="center"/>
              <w:rPr>
                <w:rFonts w:hint="eastAsia" w:ascii="黑体" w:hAnsi="宋体" w:eastAsia="黑体" w:cs="黑体"/>
                <w:i w:val="0"/>
                <w:color w:val="auto"/>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517" w:type="dxa"/>
            <w:vAlign w:val="center"/>
          </w:tcPr>
          <w:p>
            <w:pPr>
              <w:keepNext w:val="0"/>
              <w:keepLines w:val="0"/>
              <w:widowControl/>
              <w:suppressLineNumbers w:val="0"/>
              <w:jc w:val="center"/>
              <w:textAlignment w:val="center"/>
              <w:rPr>
                <w:rFonts w:hint="eastAsia" w:ascii="宋体" w:hAnsi="宋体" w:cs="宋体"/>
                <w:i w:val="0"/>
                <w:color w:val="auto"/>
                <w:kern w:val="0"/>
                <w:sz w:val="18"/>
                <w:szCs w:val="18"/>
                <w:lang w:val="en-US" w:eastAsia="zh-CN" w:bidi="ar"/>
              </w:rPr>
            </w:pPr>
            <w:r>
              <w:rPr>
                <w:rFonts w:hint="eastAsia" w:ascii="宋体" w:hAnsi="宋体" w:cs="宋体"/>
                <w:i w:val="0"/>
                <w:color w:val="auto"/>
                <w:kern w:val="0"/>
                <w:sz w:val="18"/>
                <w:szCs w:val="18"/>
                <w:lang w:val="en-US" w:eastAsia="zh-CN" w:bidi="ar"/>
              </w:rPr>
              <w:t>9</w:t>
            </w:r>
          </w:p>
        </w:tc>
        <w:tc>
          <w:tcPr>
            <w:tcW w:w="1370" w:type="dxa"/>
            <w:vAlign w:val="center"/>
          </w:tcPr>
          <w:p>
            <w:pPr>
              <w:keepNext w:val="0"/>
              <w:keepLines w:val="0"/>
              <w:widowControl/>
              <w:suppressLineNumbers w:val="0"/>
              <w:jc w:val="left"/>
              <w:textAlignment w:val="center"/>
              <w:rPr>
                <w:rFonts w:hint="eastAsia" w:ascii="宋体" w:hAnsi="宋体" w:cs="宋体"/>
                <w:i w:val="0"/>
                <w:color w:val="auto"/>
                <w:sz w:val="18"/>
                <w:szCs w:val="18"/>
                <w:lang w:eastAsia="zh-CN"/>
              </w:rPr>
            </w:pPr>
            <w:r>
              <w:rPr>
                <w:rFonts w:hint="eastAsia" w:ascii="宋体" w:hAnsi="宋体" w:cs="宋体"/>
                <w:i w:val="0"/>
                <w:color w:val="auto"/>
                <w:kern w:val="0"/>
                <w:sz w:val="18"/>
                <w:szCs w:val="18"/>
                <w:lang w:val="en-US" w:eastAsia="zh-CN" w:bidi="ar"/>
              </w:rPr>
              <w:t>非煤矿矿山建设项目安全评价报告编制</w:t>
            </w:r>
          </w:p>
        </w:tc>
        <w:tc>
          <w:tcPr>
            <w:tcW w:w="1400" w:type="dxa"/>
            <w:vAlign w:val="center"/>
          </w:tcPr>
          <w:p>
            <w:pPr>
              <w:keepNext w:val="0"/>
              <w:keepLines w:val="0"/>
              <w:widowControl/>
              <w:suppressLineNumbers w:val="0"/>
              <w:jc w:val="left"/>
              <w:textAlignment w:val="center"/>
              <w:rPr>
                <w:rFonts w:hint="eastAsia" w:ascii="宋体" w:hAnsi="宋体" w:cs="宋体"/>
                <w:i w:val="0"/>
                <w:color w:val="auto"/>
                <w:sz w:val="18"/>
                <w:szCs w:val="18"/>
                <w:lang w:eastAsia="zh-CN"/>
              </w:rPr>
            </w:pPr>
            <w:r>
              <w:rPr>
                <w:rFonts w:hint="eastAsia" w:ascii="宋体" w:hAnsi="宋体" w:cs="宋体"/>
                <w:i w:val="0"/>
                <w:color w:val="auto"/>
                <w:kern w:val="0"/>
                <w:sz w:val="18"/>
                <w:szCs w:val="18"/>
                <w:lang w:val="en-US" w:eastAsia="zh-CN" w:bidi="ar"/>
              </w:rPr>
              <w:t>非煤矿矿山企业安全生产许可证核发</w:t>
            </w:r>
          </w:p>
        </w:tc>
        <w:tc>
          <w:tcPr>
            <w:tcW w:w="1400" w:type="dxa"/>
            <w:vAlign w:val="center"/>
          </w:tcPr>
          <w:p>
            <w:pPr>
              <w:keepNext w:val="0"/>
              <w:keepLines w:val="0"/>
              <w:widowControl/>
              <w:suppressLineNumbers w:val="0"/>
              <w:jc w:val="left"/>
              <w:textAlignment w:val="center"/>
              <w:rPr>
                <w:rFonts w:hint="eastAsia" w:ascii="宋体" w:hAnsi="宋体" w:cs="宋体"/>
                <w:i w:val="0"/>
                <w:color w:val="auto"/>
                <w:sz w:val="18"/>
                <w:szCs w:val="18"/>
                <w:lang w:val="en-US" w:eastAsia="zh-CN"/>
              </w:rPr>
            </w:pPr>
            <w:r>
              <w:rPr>
                <w:rFonts w:hint="eastAsia" w:ascii="宋体" w:hAnsi="宋体" w:cs="宋体"/>
                <w:i w:val="0"/>
                <w:color w:val="auto"/>
                <w:kern w:val="0"/>
                <w:sz w:val="18"/>
                <w:szCs w:val="18"/>
                <w:lang w:val="en-US" w:eastAsia="zh-CN" w:bidi="ar"/>
              </w:rPr>
              <w:t>应急管理行政主管部门（省、</w:t>
            </w:r>
            <w:r>
              <w:rPr>
                <w:rFonts w:hint="eastAsia" w:ascii="宋体" w:hAnsi="宋体" w:eastAsia="宋体" w:cs="宋体"/>
                <w:i w:val="0"/>
                <w:color w:val="auto"/>
                <w:kern w:val="0"/>
                <w:sz w:val="18"/>
                <w:szCs w:val="18"/>
                <w:lang w:val="en-US" w:eastAsia="zh-CN" w:bidi="ar"/>
              </w:rPr>
              <w:t>州</w:t>
            </w:r>
            <w:r>
              <w:rPr>
                <w:rFonts w:hint="eastAsia" w:ascii="宋体" w:hAnsi="宋体" w:cs="宋体"/>
                <w:i w:val="0"/>
                <w:color w:val="auto"/>
                <w:kern w:val="0"/>
                <w:sz w:val="18"/>
                <w:szCs w:val="18"/>
                <w:lang w:val="en-US" w:eastAsia="zh-CN" w:bidi="ar"/>
              </w:rPr>
              <w:t>）</w:t>
            </w:r>
          </w:p>
        </w:tc>
        <w:tc>
          <w:tcPr>
            <w:tcW w:w="2150" w:type="dxa"/>
            <w:vAlign w:val="center"/>
          </w:tcPr>
          <w:p>
            <w:pPr>
              <w:keepNext w:val="0"/>
              <w:keepLines w:val="0"/>
              <w:widowControl/>
              <w:suppressLineNumbers w:val="0"/>
              <w:jc w:val="left"/>
              <w:textAlignment w:val="center"/>
              <w:rPr>
                <w:rFonts w:hint="eastAsia" w:ascii="宋体" w:hAnsi="宋体" w:cs="宋体"/>
                <w:i w:val="0"/>
                <w:color w:val="auto"/>
                <w:sz w:val="18"/>
                <w:szCs w:val="18"/>
                <w:lang w:val="en-US" w:eastAsia="zh-CN"/>
              </w:rPr>
            </w:pPr>
            <w:r>
              <w:rPr>
                <w:rFonts w:hint="eastAsia" w:ascii="宋体" w:hAnsi="宋体" w:eastAsia="宋体" w:cs="宋体"/>
                <w:i w:val="0"/>
                <w:color w:val="auto"/>
                <w:kern w:val="0"/>
                <w:sz w:val="18"/>
                <w:szCs w:val="18"/>
                <w:lang w:val="en-US" w:eastAsia="zh-CN" w:bidi="ar"/>
              </w:rPr>
              <w:t>《中华人民共和国安全生产法》</w:t>
            </w:r>
            <w:r>
              <w:rPr>
                <w:rFonts w:hint="eastAsia" w:ascii="宋体" w:hAnsi="宋体" w:cs="宋体"/>
                <w:i w:val="0"/>
                <w:color w:val="auto"/>
                <w:kern w:val="0"/>
                <w:sz w:val="18"/>
                <w:szCs w:val="18"/>
                <w:lang w:val="en-US" w:eastAsia="zh-CN" w:bidi="ar"/>
              </w:rPr>
              <w:t>、《安全生产许可证条例》、《非煤矿矿山企业安全生产许可证实施办法》（</w:t>
            </w:r>
            <w:r>
              <w:rPr>
                <w:rFonts w:hint="eastAsia" w:asciiTheme="minorEastAsia" w:hAnsiTheme="minorEastAsia" w:eastAsiaTheme="minorEastAsia" w:cstheme="minorEastAsia"/>
                <w:i w:val="0"/>
                <w:color w:val="auto"/>
                <w:kern w:val="0"/>
                <w:sz w:val="18"/>
                <w:szCs w:val="18"/>
                <w:lang w:val="en-US" w:eastAsia="zh-CN" w:bidi="ar"/>
              </w:rPr>
              <w:t>国家安全生产监督管理总局令第</w:t>
            </w:r>
            <w:r>
              <w:rPr>
                <w:rFonts w:hint="eastAsia" w:asciiTheme="minorEastAsia" w:hAnsiTheme="minorEastAsia" w:cstheme="minorEastAsia"/>
                <w:i w:val="0"/>
                <w:color w:val="auto"/>
                <w:kern w:val="0"/>
                <w:sz w:val="18"/>
                <w:szCs w:val="18"/>
                <w:lang w:val="en-US" w:eastAsia="zh-CN" w:bidi="ar"/>
              </w:rPr>
              <w:t>20</w:t>
            </w:r>
            <w:r>
              <w:rPr>
                <w:rFonts w:hint="eastAsia" w:asciiTheme="minorEastAsia" w:hAnsiTheme="minorEastAsia" w:eastAsiaTheme="minorEastAsia" w:cstheme="minorEastAsia"/>
                <w:i w:val="0"/>
                <w:color w:val="auto"/>
                <w:kern w:val="0"/>
                <w:sz w:val="18"/>
                <w:szCs w:val="18"/>
                <w:lang w:val="en-US" w:eastAsia="zh-CN" w:bidi="ar"/>
              </w:rPr>
              <w:t>号</w:t>
            </w:r>
            <w:r>
              <w:rPr>
                <w:rFonts w:hint="eastAsia" w:ascii="宋体" w:hAnsi="宋体" w:cs="宋体"/>
                <w:i w:val="0"/>
                <w:color w:val="auto"/>
                <w:kern w:val="0"/>
                <w:sz w:val="18"/>
                <w:szCs w:val="18"/>
                <w:lang w:val="en-US" w:eastAsia="zh-CN" w:bidi="ar"/>
              </w:rPr>
              <w:t>）</w:t>
            </w:r>
          </w:p>
        </w:tc>
        <w:tc>
          <w:tcPr>
            <w:tcW w:w="1717" w:type="dxa"/>
            <w:vAlign w:val="center"/>
          </w:tcPr>
          <w:p>
            <w:pPr>
              <w:keepNext w:val="0"/>
              <w:keepLines w:val="0"/>
              <w:widowControl/>
              <w:suppressLineNumbers w:val="0"/>
              <w:jc w:val="left"/>
              <w:textAlignment w:val="center"/>
              <w:rPr>
                <w:rFonts w:hint="eastAsia" w:ascii="宋体" w:hAnsi="宋体" w:cs="宋体"/>
                <w:i w:val="0"/>
                <w:color w:val="auto"/>
                <w:sz w:val="18"/>
                <w:szCs w:val="18"/>
                <w:lang w:val="en-US" w:eastAsia="zh-CN"/>
              </w:rPr>
            </w:pPr>
            <w:r>
              <w:rPr>
                <w:rFonts w:hint="default" w:ascii="宋体" w:hAnsi="宋体" w:eastAsia="宋体"/>
                <w:snapToGrid/>
                <w:color w:val="auto"/>
                <w:sz w:val="20"/>
                <w:szCs w:val="20"/>
                <w:shd w:val="clear" w:color="auto" w:fill="FFFFFF"/>
                <w:lang w:eastAsia="zh-CN"/>
              </w:rPr>
              <w:t>具有相应资质的安全评价机构</w:t>
            </w:r>
          </w:p>
        </w:tc>
        <w:tc>
          <w:tcPr>
            <w:tcW w:w="2000" w:type="dxa"/>
            <w:vAlign w:val="center"/>
          </w:tcPr>
          <w:p>
            <w:pPr>
              <w:keepNext w:val="0"/>
              <w:keepLines w:val="0"/>
              <w:widowControl/>
              <w:suppressLineNumbers w:val="0"/>
              <w:jc w:val="left"/>
              <w:textAlignment w:val="center"/>
              <w:rPr>
                <w:rFonts w:hint="eastAsia" w:ascii="宋体" w:hAnsi="宋体" w:cs="宋体"/>
                <w:i w:val="0"/>
                <w:color w:val="auto"/>
                <w:sz w:val="18"/>
                <w:szCs w:val="18"/>
                <w:lang w:val="en-US" w:eastAsia="zh-CN"/>
              </w:rPr>
            </w:pPr>
            <w:r>
              <w:rPr>
                <w:rFonts w:hint="eastAsia" w:asciiTheme="minorEastAsia" w:hAnsiTheme="minorEastAsia" w:eastAsiaTheme="minorEastAsia" w:cstheme="minorEastAsia"/>
                <w:i w:val="0"/>
                <w:color w:val="auto"/>
                <w:kern w:val="0"/>
                <w:sz w:val="18"/>
                <w:szCs w:val="18"/>
                <w:lang w:val="en-US" w:eastAsia="zh-CN" w:bidi="ar"/>
              </w:rPr>
              <w:t>甲级</w:t>
            </w:r>
            <w:r>
              <w:rPr>
                <w:rFonts w:hint="eastAsia" w:asciiTheme="minorEastAsia" w:hAnsiTheme="minorEastAsia" w:cstheme="minorEastAsia"/>
                <w:i w:val="0"/>
                <w:color w:val="auto"/>
                <w:kern w:val="0"/>
                <w:sz w:val="18"/>
                <w:szCs w:val="18"/>
                <w:lang w:val="en-US" w:eastAsia="zh-CN" w:bidi="ar"/>
              </w:rPr>
              <w:t>资质</w:t>
            </w:r>
            <w:r>
              <w:rPr>
                <w:rFonts w:hint="eastAsia" w:asciiTheme="minorEastAsia" w:hAnsiTheme="minorEastAsia" w:eastAsiaTheme="minorEastAsia" w:cstheme="minorEastAsia"/>
                <w:i w:val="0"/>
                <w:color w:val="auto"/>
                <w:kern w:val="0"/>
                <w:sz w:val="18"/>
                <w:szCs w:val="18"/>
                <w:lang w:val="en-US" w:eastAsia="zh-CN" w:bidi="ar"/>
              </w:rPr>
              <w:t>由申请机构所在地省应急管理行政主管部门审核，国务院应急管理行政主管部门审批发证；申请乙级</w:t>
            </w:r>
            <w:r>
              <w:rPr>
                <w:rFonts w:hint="eastAsia" w:asciiTheme="minorEastAsia" w:hAnsiTheme="minorEastAsia" w:cstheme="minorEastAsia"/>
                <w:i w:val="0"/>
                <w:color w:val="auto"/>
                <w:kern w:val="0"/>
                <w:sz w:val="18"/>
                <w:szCs w:val="18"/>
                <w:lang w:val="en-US" w:eastAsia="zh-CN" w:bidi="ar"/>
              </w:rPr>
              <w:t>资质由</w:t>
            </w:r>
            <w:r>
              <w:rPr>
                <w:rFonts w:hint="eastAsia" w:asciiTheme="minorEastAsia" w:hAnsiTheme="minorEastAsia" w:eastAsiaTheme="minorEastAsia" w:cstheme="minorEastAsia"/>
                <w:i w:val="0"/>
                <w:color w:val="auto"/>
                <w:kern w:val="0"/>
                <w:sz w:val="18"/>
                <w:szCs w:val="18"/>
                <w:lang w:val="en-US" w:eastAsia="zh-CN" w:bidi="ar"/>
              </w:rPr>
              <w:t>申请机构所在地的州、市应急管理行政主管部门审核，省应急管理行政主管部门审批发证</w:t>
            </w:r>
          </w:p>
        </w:tc>
        <w:tc>
          <w:tcPr>
            <w:tcW w:w="1166"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lang w:val="en-US" w:eastAsia="zh-CN" w:bidi="ar"/>
              </w:rPr>
            </w:pPr>
            <w:r>
              <w:rPr>
                <w:rFonts w:hint="eastAsia" w:asciiTheme="minorEastAsia" w:hAnsiTheme="minorEastAsia" w:cstheme="minorEastAsia"/>
                <w:i w:val="0"/>
                <w:color w:val="auto"/>
                <w:kern w:val="0"/>
                <w:sz w:val="18"/>
                <w:szCs w:val="18"/>
                <w:lang w:val="en-US" w:eastAsia="zh-CN" w:bidi="ar"/>
              </w:rPr>
              <w:t>国家、省</w:t>
            </w:r>
            <w:r>
              <w:rPr>
                <w:rFonts w:hint="eastAsia" w:asciiTheme="minorEastAsia" w:hAnsiTheme="minorEastAsia" w:eastAsiaTheme="minorEastAsia" w:cstheme="minorEastAsia"/>
                <w:i w:val="0"/>
                <w:color w:val="auto"/>
                <w:kern w:val="0"/>
                <w:sz w:val="18"/>
                <w:szCs w:val="18"/>
                <w:lang w:val="en-US" w:eastAsia="zh-CN" w:bidi="ar"/>
              </w:rPr>
              <w:t>应急管理行政主管部门</w:t>
            </w:r>
          </w:p>
        </w:tc>
        <w:tc>
          <w:tcPr>
            <w:tcW w:w="593" w:type="dxa"/>
            <w:vAlign w:val="center"/>
          </w:tcPr>
          <w:p>
            <w:pPr>
              <w:keepNext w:val="0"/>
              <w:keepLines w:val="0"/>
              <w:widowControl/>
              <w:suppressLineNumbers w:val="0"/>
              <w:jc w:val="left"/>
              <w:textAlignment w:val="center"/>
              <w:rPr>
                <w:rFonts w:hint="eastAsia" w:ascii="宋体" w:hAnsi="宋体" w:cs="宋体"/>
                <w:i w:val="0"/>
                <w:color w:val="auto"/>
                <w:sz w:val="18"/>
                <w:szCs w:val="18"/>
                <w:lang w:eastAsia="zh-CN"/>
              </w:rPr>
            </w:pPr>
            <w:r>
              <w:rPr>
                <w:rFonts w:hint="eastAsia" w:asciiTheme="minorEastAsia" w:hAnsiTheme="minorEastAsia" w:eastAsiaTheme="minorEastAsia" w:cstheme="minorEastAsia"/>
                <w:i w:val="0"/>
                <w:color w:val="auto"/>
                <w:sz w:val="18"/>
                <w:szCs w:val="18"/>
                <w:lang w:eastAsia="zh-CN"/>
              </w:rPr>
              <w:t>行政相对人</w:t>
            </w:r>
          </w:p>
        </w:tc>
        <w:tc>
          <w:tcPr>
            <w:tcW w:w="1141" w:type="dxa"/>
            <w:vAlign w:val="center"/>
          </w:tcPr>
          <w:p>
            <w:pPr>
              <w:keepNext w:val="0"/>
              <w:keepLines w:val="0"/>
              <w:widowControl/>
              <w:suppressLineNumbers w:val="0"/>
              <w:jc w:val="left"/>
              <w:textAlignment w:val="center"/>
              <w:rPr>
                <w:rFonts w:hint="eastAsia" w:ascii="宋体" w:hAnsi="宋体" w:cs="宋体"/>
                <w:i w:val="0"/>
                <w:color w:val="auto"/>
                <w:sz w:val="18"/>
                <w:szCs w:val="18"/>
                <w:lang w:val="en-US" w:eastAsia="zh-CN"/>
              </w:rPr>
            </w:pPr>
            <w:r>
              <w:rPr>
                <w:rFonts w:hint="eastAsia" w:asciiTheme="minorEastAsia" w:hAnsiTheme="minorEastAsia" w:eastAsiaTheme="minorEastAsia" w:cstheme="minorEastAsia"/>
                <w:i w:val="0"/>
                <w:color w:val="auto"/>
                <w:kern w:val="0"/>
                <w:sz w:val="18"/>
                <w:szCs w:val="18"/>
                <w:lang w:val="en-US" w:eastAsia="zh-CN" w:bidi="ar"/>
              </w:rPr>
              <w:t>法律法规有明确规定的，从其规定；没有明确规定的，由双方协商约定。办理时限公开</w:t>
            </w:r>
          </w:p>
        </w:tc>
        <w:tc>
          <w:tcPr>
            <w:tcW w:w="716" w:type="dxa"/>
            <w:vAlign w:val="center"/>
          </w:tcPr>
          <w:p>
            <w:pPr>
              <w:jc w:val="both"/>
              <w:rPr>
                <w:rFonts w:hint="eastAsia"/>
                <w:color w:val="auto"/>
                <w:sz w:val="18"/>
                <w:szCs w:val="18"/>
              </w:rPr>
            </w:pPr>
          </w:p>
        </w:tc>
      </w:tr>
    </w:tbl>
    <w:p>
      <w:pPr>
        <w:rPr>
          <w:rFonts w:hint="eastAsia"/>
          <w:lang w:eastAsia="zh-CN"/>
        </w:rPr>
      </w:pPr>
    </w:p>
    <w:sectPr>
      <w:headerReference r:id="rId3" w:type="default"/>
      <w:footerReference r:id="rId4" w:type="default"/>
      <w:pgSz w:w="16838" w:h="11906" w:orient="landscape"/>
      <w:pgMar w:top="1519" w:right="1440" w:bottom="1242"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dobeHeitiStd-Regular">
    <w:altName w:val="宋体"/>
    <w:panose1 w:val="00000000000000000000"/>
    <w:charset w:val="86"/>
    <w:family w:val="auto"/>
    <w:pitch w:val="default"/>
    <w:sig w:usb0="00000000" w:usb1="00000000" w:usb2="00000000" w:usb3="00000000" w:csb0="00040000" w:csb1="00000000"/>
  </w:font>
  <w:font w:name="FZXBSJW--GB1-0">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8" w:usb3="00000000" w:csb0="000001F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宋体 ! important">
    <w:altName w:val="宋体"/>
    <w:panose1 w:val="00000000000000000000"/>
    <w:charset w:val="00"/>
    <w:family w:val="auto"/>
    <w:pitch w:val="default"/>
    <w:sig w:usb0="00000000" w:usb1="00000000" w:usb2="00000000"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343454"/>
    <w:rsid w:val="15AC74D5"/>
    <w:rsid w:val="28343454"/>
    <w:rsid w:val="292E198D"/>
    <w:rsid w:val="2D28483A"/>
    <w:rsid w:val="2DF30350"/>
    <w:rsid w:val="36C25739"/>
    <w:rsid w:val="38851451"/>
    <w:rsid w:val="46B23A55"/>
    <w:rsid w:val="4C3D31B3"/>
    <w:rsid w:val="56542576"/>
    <w:rsid w:val="599277ED"/>
    <w:rsid w:val="5E1A772C"/>
    <w:rsid w:val="607E7B84"/>
    <w:rsid w:val="62DD3A93"/>
    <w:rsid w:val="63AB1979"/>
    <w:rsid w:val="69742C1C"/>
    <w:rsid w:val="6B6752F1"/>
    <w:rsid w:val="6B945F79"/>
    <w:rsid w:val="6C6346A1"/>
    <w:rsid w:val="6D6934DA"/>
    <w:rsid w:val="7C8F3396"/>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11"/>
    <w:basedOn w:val="4"/>
    <w:qFormat/>
    <w:uiPriority w:val="0"/>
    <w:rPr>
      <w:rFonts w:hint="eastAsia" w:ascii="宋体" w:hAnsi="宋体" w:eastAsia="宋体" w:cs="宋体"/>
      <w:color w:val="000000"/>
      <w:sz w:val="20"/>
      <w:szCs w:val="20"/>
      <w:u w:val="none"/>
    </w:rPr>
  </w:style>
  <w:style w:type="character" w:customStyle="1" w:styleId="8">
    <w:name w:val="font3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云南省安全生产监督管理局</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2018-11-29T07:12:00Z</dcterms:created>
  <dc:creator>ly</dc:creator>
  <cp:lastModifiedBy>spc</cp:lastModifiedBy>
  <cp:lastPrinted>2019-01-15T03:28:00Z</cp:lastPrinted>
  <dcterms:modified xsi:type="dcterms:W3CDTF">2019-01-17T02:06:43Z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